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B4A" w:rsidRDefault="00AC7CC8">
      <w:pPr>
        <w:rPr>
          <w:rFonts w:ascii="Tahoma" w:hAnsi="Tahoma" w:cs="Tahoma"/>
          <w:b/>
          <w:sz w:val="24"/>
          <w:szCs w:val="24"/>
        </w:rPr>
        <w:sectPr w:rsidR="00894B4A" w:rsidSect="00AC7CC8">
          <w:footerReference w:type="default" r:id="rId9"/>
          <w:pgSz w:w="11906" w:h="16838"/>
          <w:pgMar w:top="720" w:right="720" w:bottom="720" w:left="720" w:header="708" w:footer="708" w:gutter="0"/>
          <w:cols w:space="708"/>
          <w:docGrid w:linePitch="360"/>
        </w:sectPr>
      </w:pPr>
      <w:r>
        <w:rPr>
          <w:rFonts w:ascii="Tahoma" w:hAnsi="Tahoma" w:cs="Tahoma"/>
          <w:b/>
          <w:noProof/>
          <w:sz w:val="24"/>
          <w:szCs w:val="24"/>
          <w:lang w:eastAsia="en-GB"/>
        </w:rPr>
        <w:drawing>
          <wp:anchor distT="0" distB="0" distL="114300" distR="114300" simplePos="0" relativeHeight="251668480" behindDoc="1" locked="1" layoutInCell="1" allowOverlap="1" wp14:anchorId="514FE71A" wp14:editId="0161A079">
            <wp:simplePos x="0" y="0"/>
            <wp:positionH relativeFrom="column">
              <wp:posOffset>-443865</wp:posOffset>
            </wp:positionH>
            <wp:positionV relativeFrom="paragraph">
              <wp:posOffset>-443865</wp:posOffset>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t feedback.jpg"/>
                    <pic:cNvPicPr/>
                  </pic:nvPicPr>
                  <pic:blipFill>
                    <a:blip r:embed="rId10">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p w:rsidR="00A266E7" w:rsidRPr="0019279C" w:rsidRDefault="00A0497D" w:rsidP="0019279C">
      <w:pPr>
        <w:spacing w:after="120" w:line="240" w:lineRule="auto"/>
        <w:rPr>
          <w:rFonts w:ascii="Tahoma" w:hAnsi="Tahoma" w:cs="Tahoma"/>
          <w:b/>
          <w:sz w:val="28"/>
          <w:szCs w:val="28"/>
        </w:rPr>
      </w:pPr>
      <w:r w:rsidRPr="0019279C">
        <w:rPr>
          <w:rFonts w:ascii="Tahoma" w:hAnsi="Tahoma" w:cs="Tahoma"/>
          <w:b/>
          <w:sz w:val="28"/>
          <w:szCs w:val="28"/>
        </w:rPr>
        <w:lastRenderedPageBreak/>
        <w:t>Introduction to p</w:t>
      </w:r>
      <w:r w:rsidR="007B3E1D" w:rsidRPr="0019279C">
        <w:rPr>
          <w:rFonts w:ascii="Tahoma" w:hAnsi="Tahoma" w:cs="Tahoma"/>
          <w:b/>
          <w:sz w:val="28"/>
          <w:szCs w:val="28"/>
        </w:rPr>
        <w:t>atient feedback</w:t>
      </w:r>
    </w:p>
    <w:p w:rsidR="00A010EF" w:rsidRPr="0019279C" w:rsidRDefault="00A010EF" w:rsidP="0019279C">
      <w:pPr>
        <w:spacing w:after="240" w:line="240" w:lineRule="auto"/>
        <w:rPr>
          <w:rFonts w:ascii="Tahoma" w:hAnsi="Tahoma" w:cs="Tahoma"/>
          <w:sz w:val="24"/>
          <w:szCs w:val="24"/>
        </w:rPr>
      </w:pPr>
      <w:r w:rsidRPr="0019279C">
        <w:rPr>
          <w:rFonts w:ascii="Tahoma" w:hAnsi="Tahoma" w:cs="Tahoma"/>
          <w:sz w:val="24"/>
          <w:szCs w:val="24"/>
        </w:rPr>
        <w:t xml:space="preserve">This workbook has been prepared to support osteopaths in undertaking </w:t>
      </w:r>
      <w:r w:rsidR="007B3E1D" w:rsidRPr="0019279C">
        <w:rPr>
          <w:rFonts w:ascii="Tahoma" w:hAnsi="Tahoma" w:cs="Tahoma"/>
          <w:sz w:val="24"/>
          <w:szCs w:val="24"/>
        </w:rPr>
        <w:t>patient feedback within a group of supportive colleagues</w:t>
      </w:r>
      <w:r w:rsidR="00EE6AD3" w:rsidRPr="0019279C">
        <w:rPr>
          <w:rFonts w:ascii="Tahoma" w:hAnsi="Tahoma" w:cs="Tahoma"/>
          <w:sz w:val="24"/>
          <w:szCs w:val="24"/>
        </w:rPr>
        <w:t xml:space="preserve"> or by themselves</w:t>
      </w:r>
      <w:r w:rsidRPr="0019279C">
        <w:rPr>
          <w:rFonts w:ascii="Tahoma" w:hAnsi="Tahoma" w:cs="Tahoma"/>
          <w:sz w:val="24"/>
          <w:szCs w:val="24"/>
        </w:rPr>
        <w:t>.</w:t>
      </w:r>
    </w:p>
    <w:p w:rsidR="009A4288" w:rsidRPr="00950BE7" w:rsidRDefault="00A010EF">
      <w:pPr>
        <w:rPr>
          <w:noProof/>
          <w:sz w:val="28"/>
          <w:szCs w:val="28"/>
          <w:lang w:eastAsia="en-GB"/>
        </w:rPr>
      </w:pPr>
      <w:r w:rsidRPr="00950BE7">
        <w:rPr>
          <w:rFonts w:ascii="Tahoma" w:hAnsi="Tahoma" w:cs="Tahoma"/>
          <w:b/>
          <w:sz w:val="28"/>
          <w:szCs w:val="28"/>
        </w:rPr>
        <w:t>The new CPD scheme</w:t>
      </w:r>
    </w:p>
    <w:p w:rsidR="002638EF" w:rsidRDefault="00297BE1" w:rsidP="0019279C">
      <w:pPr>
        <w:spacing w:after="120" w:line="240" w:lineRule="auto"/>
        <w:rPr>
          <w:rFonts w:ascii="Tahoma" w:hAnsi="Tahoma" w:cs="Tahoma"/>
          <w:b/>
          <w:sz w:val="24"/>
          <w:szCs w:val="24"/>
        </w:rPr>
      </w:pPr>
      <w:r>
        <w:rPr>
          <w:rFonts w:ascii="Tahoma" w:hAnsi="Tahoma" w:cs="Tahoma"/>
          <w:b/>
          <w:noProof/>
          <w:sz w:val="24"/>
          <w:szCs w:val="24"/>
          <w:lang w:eastAsia="en-GB"/>
        </w:rPr>
        <w:drawing>
          <wp:inline distT="0" distB="0" distL="0" distR="0" wp14:anchorId="383CD7C3" wp14:editId="112E2C2F">
            <wp:extent cx="5857815" cy="5448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CPD Cycle flyer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61306" cy="5451547"/>
                    </a:xfrm>
                    <a:prstGeom prst="rect">
                      <a:avLst/>
                    </a:prstGeom>
                  </pic:spPr>
                </pic:pic>
              </a:graphicData>
            </a:graphic>
          </wp:inline>
        </w:drawing>
      </w:r>
    </w:p>
    <w:p w:rsidR="00B921C2" w:rsidRPr="00DA02A2" w:rsidRDefault="003252D4" w:rsidP="00EC55F2">
      <w:pPr>
        <w:spacing w:before="240" w:after="120" w:line="240" w:lineRule="auto"/>
        <w:rPr>
          <w:rFonts w:ascii="Tahoma" w:hAnsi="Tahoma" w:cs="Tahoma"/>
          <w:b/>
          <w:sz w:val="28"/>
          <w:szCs w:val="28"/>
        </w:rPr>
      </w:pPr>
      <w:r w:rsidRPr="00DA02A2">
        <w:rPr>
          <w:rFonts w:ascii="Tahoma" w:hAnsi="Tahoma" w:cs="Tahoma"/>
          <w:b/>
          <w:sz w:val="28"/>
          <w:szCs w:val="28"/>
        </w:rPr>
        <w:t>What is patient feedback?</w:t>
      </w:r>
    </w:p>
    <w:p w:rsidR="00B0704C" w:rsidRPr="0019279C" w:rsidRDefault="00B0704C" w:rsidP="0019279C">
      <w:pPr>
        <w:spacing w:after="240" w:line="240" w:lineRule="auto"/>
        <w:rPr>
          <w:rFonts w:ascii="Tahoma" w:hAnsi="Tahoma" w:cs="Tahoma"/>
          <w:sz w:val="24"/>
          <w:szCs w:val="24"/>
        </w:rPr>
      </w:pPr>
      <w:r w:rsidRPr="0019279C">
        <w:rPr>
          <w:rFonts w:ascii="Tahoma" w:hAnsi="Tahoma" w:cs="Tahoma"/>
          <w:sz w:val="24"/>
          <w:szCs w:val="24"/>
        </w:rPr>
        <w:t xml:space="preserve">Patient feedback is about obtaining feedback from patients (using questionnaires or other methods) about aspects of your practice. </w:t>
      </w:r>
    </w:p>
    <w:p w:rsidR="00B921C2" w:rsidRPr="0019279C" w:rsidRDefault="00B0704C" w:rsidP="0019279C">
      <w:pPr>
        <w:spacing w:after="240" w:line="240" w:lineRule="auto"/>
        <w:rPr>
          <w:rFonts w:ascii="Tahoma" w:hAnsi="Tahoma" w:cs="Tahoma"/>
          <w:sz w:val="24"/>
          <w:szCs w:val="24"/>
        </w:rPr>
      </w:pPr>
      <w:r w:rsidRPr="0019279C">
        <w:rPr>
          <w:rFonts w:ascii="Tahoma" w:hAnsi="Tahoma" w:cs="Tahoma"/>
          <w:sz w:val="24"/>
          <w:szCs w:val="24"/>
        </w:rPr>
        <w:t xml:space="preserve">It is </w:t>
      </w:r>
      <w:r w:rsidR="00A010EF" w:rsidRPr="0019279C">
        <w:rPr>
          <w:rFonts w:ascii="Tahoma" w:hAnsi="Tahoma" w:cs="Tahoma"/>
          <w:sz w:val="24"/>
          <w:szCs w:val="24"/>
        </w:rPr>
        <w:t>an example of ‘an objective activity’ – it’s a means of getting objective feedback on your practice</w:t>
      </w:r>
      <w:r w:rsidR="003252D4" w:rsidRPr="0019279C">
        <w:rPr>
          <w:rFonts w:ascii="Tahoma" w:hAnsi="Tahoma" w:cs="Tahoma"/>
          <w:sz w:val="24"/>
          <w:szCs w:val="24"/>
        </w:rPr>
        <w:t xml:space="preserve"> from patients</w:t>
      </w:r>
      <w:r w:rsidR="00FC7444" w:rsidRPr="0019279C">
        <w:rPr>
          <w:rFonts w:ascii="Tahoma" w:hAnsi="Tahoma" w:cs="Tahoma"/>
          <w:sz w:val="24"/>
          <w:szCs w:val="24"/>
        </w:rPr>
        <w:t>,</w:t>
      </w:r>
      <w:r w:rsidR="00A010EF" w:rsidRPr="0019279C">
        <w:rPr>
          <w:rFonts w:ascii="Tahoma" w:hAnsi="Tahoma" w:cs="Tahoma"/>
          <w:sz w:val="24"/>
          <w:szCs w:val="24"/>
        </w:rPr>
        <w:t xml:space="preserve"> </w:t>
      </w:r>
      <w:r w:rsidR="00FC7444" w:rsidRPr="0019279C">
        <w:rPr>
          <w:rFonts w:ascii="Tahoma" w:hAnsi="Tahoma" w:cs="Tahoma"/>
          <w:sz w:val="24"/>
          <w:szCs w:val="24"/>
        </w:rPr>
        <w:t>in areas that you choose</w:t>
      </w:r>
      <w:r w:rsidR="003252D4" w:rsidRPr="0019279C">
        <w:rPr>
          <w:rFonts w:ascii="Tahoma" w:hAnsi="Tahoma" w:cs="Tahoma"/>
          <w:sz w:val="24"/>
          <w:szCs w:val="24"/>
        </w:rPr>
        <w:t>.</w:t>
      </w:r>
      <w:r w:rsidR="00FC7444" w:rsidRPr="0019279C">
        <w:rPr>
          <w:rFonts w:ascii="Tahoma" w:hAnsi="Tahoma" w:cs="Tahoma"/>
          <w:sz w:val="24"/>
          <w:szCs w:val="24"/>
        </w:rPr>
        <w:t xml:space="preserve"> </w:t>
      </w:r>
      <w:r w:rsidR="003252D4" w:rsidRPr="0019279C">
        <w:rPr>
          <w:rFonts w:ascii="Tahoma" w:hAnsi="Tahoma" w:cs="Tahoma"/>
          <w:sz w:val="24"/>
          <w:szCs w:val="24"/>
        </w:rPr>
        <w:t xml:space="preserve">This </w:t>
      </w:r>
      <w:r w:rsidR="00A010EF" w:rsidRPr="0019279C">
        <w:rPr>
          <w:rFonts w:ascii="Tahoma" w:hAnsi="Tahoma" w:cs="Tahoma"/>
          <w:sz w:val="24"/>
          <w:szCs w:val="24"/>
        </w:rPr>
        <w:t>enabl</w:t>
      </w:r>
      <w:r w:rsidR="003252D4" w:rsidRPr="0019279C">
        <w:rPr>
          <w:rFonts w:ascii="Tahoma" w:hAnsi="Tahoma" w:cs="Tahoma"/>
          <w:sz w:val="24"/>
          <w:szCs w:val="24"/>
        </w:rPr>
        <w:t xml:space="preserve">es </w:t>
      </w:r>
      <w:r w:rsidR="00A010EF" w:rsidRPr="0019279C">
        <w:rPr>
          <w:rFonts w:ascii="Tahoma" w:hAnsi="Tahoma" w:cs="Tahoma"/>
          <w:sz w:val="24"/>
          <w:szCs w:val="24"/>
        </w:rPr>
        <w:t xml:space="preserve">you to reflect on what you do </w:t>
      </w:r>
      <w:r w:rsidR="00CD4528" w:rsidRPr="0019279C">
        <w:rPr>
          <w:rFonts w:ascii="Tahoma" w:hAnsi="Tahoma" w:cs="Tahoma"/>
          <w:sz w:val="24"/>
          <w:szCs w:val="24"/>
        </w:rPr>
        <w:t>(</w:t>
      </w:r>
      <w:r w:rsidR="00FC7444" w:rsidRPr="0019279C">
        <w:rPr>
          <w:rFonts w:ascii="Tahoma" w:hAnsi="Tahoma" w:cs="Tahoma"/>
          <w:sz w:val="24"/>
          <w:szCs w:val="24"/>
        </w:rPr>
        <w:t xml:space="preserve">with colleagues </w:t>
      </w:r>
      <w:r w:rsidR="00CD4528" w:rsidRPr="0019279C">
        <w:rPr>
          <w:rFonts w:ascii="Tahoma" w:hAnsi="Tahoma" w:cs="Tahoma"/>
          <w:sz w:val="24"/>
          <w:szCs w:val="24"/>
        </w:rPr>
        <w:t xml:space="preserve">if you choose) </w:t>
      </w:r>
      <w:r w:rsidR="00A010EF" w:rsidRPr="0019279C">
        <w:rPr>
          <w:rFonts w:ascii="Tahoma" w:hAnsi="Tahoma" w:cs="Tahoma"/>
          <w:sz w:val="24"/>
          <w:szCs w:val="24"/>
        </w:rPr>
        <w:t xml:space="preserve">and to consider how you might enhance your </w:t>
      </w:r>
      <w:r w:rsidR="00A14ADC" w:rsidRPr="0019279C">
        <w:rPr>
          <w:rFonts w:ascii="Tahoma" w:hAnsi="Tahoma" w:cs="Tahoma"/>
          <w:sz w:val="24"/>
          <w:szCs w:val="24"/>
        </w:rPr>
        <w:t xml:space="preserve">CPD and </w:t>
      </w:r>
      <w:r w:rsidR="00A010EF" w:rsidRPr="0019279C">
        <w:rPr>
          <w:rFonts w:ascii="Tahoma" w:hAnsi="Tahoma" w:cs="Tahoma"/>
          <w:sz w:val="24"/>
          <w:szCs w:val="24"/>
        </w:rPr>
        <w:t>practice</w:t>
      </w:r>
      <w:r w:rsidR="003252D4" w:rsidRPr="0019279C">
        <w:rPr>
          <w:rFonts w:ascii="Tahoma" w:hAnsi="Tahoma" w:cs="Tahoma"/>
          <w:sz w:val="24"/>
          <w:szCs w:val="24"/>
        </w:rPr>
        <w:t xml:space="preserve"> as a result</w:t>
      </w:r>
      <w:r w:rsidR="00A010EF" w:rsidRPr="0019279C">
        <w:rPr>
          <w:rFonts w:ascii="Tahoma" w:hAnsi="Tahoma" w:cs="Tahoma"/>
          <w:sz w:val="24"/>
          <w:szCs w:val="24"/>
        </w:rPr>
        <w:t xml:space="preserve">. </w:t>
      </w:r>
    </w:p>
    <w:p w:rsidR="002A638C" w:rsidRDefault="002A638C" w:rsidP="0019279C">
      <w:pPr>
        <w:spacing w:after="120" w:line="240" w:lineRule="auto"/>
        <w:rPr>
          <w:rFonts w:ascii="Tahoma" w:hAnsi="Tahoma" w:cs="Tahoma"/>
          <w:b/>
          <w:sz w:val="24"/>
          <w:szCs w:val="24"/>
        </w:rPr>
        <w:sectPr w:rsidR="002A638C" w:rsidSect="00790475">
          <w:headerReference w:type="default" r:id="rId12"/>
          <w:footerReference w:type="default" r:id="rId13"/>
          <w:pgSz w:w="11906" w:h="16838"/>
          <w:pgMar w:top="1440" w:right="1440" w:bottom="1134" w:left="1440" w:header="708" w:footer="708" w:gutter="0"/>
          <w:cols w:space="708"/>
          <w:docGrid w:linePitch="360"/>
        </w:sectPr>
      </w:pPr>
    </w:p>
    <w:p w:rsidR="00B921C2" w:rsidRPr="00DA02A2" w:rsidRDefault="00B921C2" w:rsidP="0019279C">
      <w:pPr>
        <w:spacing w:after="120" w:line="240" w:lineRule="auto"/>
        <w:rPr>
          <w:rFonts w:ascii="Tahoma" w:hAnsi="Tahoma" w:cs="Tahoma"/>
          <w:b/>
          <w:sz w:val="28"/>
          <w:szCs w:val="28"/>
        </w:rPr>
      </w:pPr>
      <w:r w:rsidRPr="00DA02A2">
        <w:rPr>
          <w:rFonts w:ascii="Tahoma" w:hAnsi="Tahoma" w:cs="Tahoma"/>
          <w:b/>
          <w:sz w:val="28"/>
          <w:szCs w:val="28"/>
        </w:rPr>
        <w:lastRenderedPageBreak/>
        <w:t>Communication and consent</w:t>
      </w:r>
    </w:p>
    <w:p w:rsidR="00B921C2" w:rsidRPr="0019279C" w:rsidRDefault="00737C23" w:rsidP="0019279C">
      <w:pPr>
        <w:spacing w:after="240" w:line="240" w:lineRule="auto"/>
        <w:rPr>
          <w:rFonts w:ascii="Tahoma" w:hAnsi="Tahoma" w:cs="Tahoma"/>
          <w:sz w:val="24"/>
          <w:szCs w:val="24"/>
        </w:rPr>
      </w:pPr>
      <w:r w:rsidRPr="0019279C">
        <w:rPr>
          <w:rFonts w:ascii="Tahoma" w:hAnsi="Tahoma" w:cs="Tahoma"/>
          <w:sz w:val="24"/>
          <w:szCs w:val="24"/>
        </w:rPr>
        <w:t xml:space="preserve">Reflecting on how you communicate with patients </w:t>
      </w:r>
      <w:r w:rsidR="004332AA" w:rsidRPr="0019279C">
        <w:rPr>
          <w:rFonts w:ascii="Tahoma" w:hAnsi="Tahoma" w:cs="Tahoma"/>
          <w:sz w:val="24"/>
          <w:szCs w:val="24"/>
        </w:rPr>
        <w:t xml:space="preserve">in response to </w:t>
      </w:r>
      <w:r w:rsidR="003252D4" w:rsidRPr="0019279C">
        <w:rPr>
          <w:rFonts w:ascii="Tahoma" w:hAnsi="Tahoma" w:cs="Tahoma"/>
          <w:sz w:val="24"/>
          <w:szCs w:val="24"/>
        </w:rPr>
        <w:t xml:space="preserve">their </w:t>
      </w:r>
      <w:r w:rsidR="004332AA" w:rsidRPr="0019279C">
        <w:rPr>
          <w:rFonts w:ascii="Tahoma" w:hAnsi="Tahoma" w:cs="Tahoma"/>
          <w:sz w:val="24"/>
          <w:szCs w:val="24"/>
        </w:rPr>
        <w:t xml:space="preserve">feedback </w:t>
      </w:r>
      <w:r w:rsidRPr="0019279C">
        <w:rPr>
          <w:rFonts w:ascii="Tahoma" w:hAnsi="Tahoma" w:cs="Tahoma"/>
          <w:sz w:val="24"/>
          <w:szCs w:val="24"/>
        </w:rPr>
        <w:t xml:space="preserve">is a core part of </w:t>
      </w:r>
      <w:r w:rsidR="004332AA" w:rsidRPr="0019279C">
        <w:rPr>
          <w:rFonts w:ascii="Tahoma" w:hAnsi="Tahoma" w:cs="Tahoma"/>
          <w:sz w:val="24"/>
          <w:szCs w:val="24"/>
        </w:rPr>
        <w:t xml:space="preserve">the </w:t>
      </w:r>
      <w:r w:rsidRPr="0019279C">
        <w:rPr>
          <w:rFonts w:ascii="Tahoma" w:hAnsi="Tahoma" w:cs="Tahoma"/>
          <w:sz w:val="24"/>
          <w:szCs w:val="24"/>
        </w:rPr>
        <w:t>patient feedback analysis</w:t>
      </w:r>
      <w:r w:rsidR="004332AA" w:rsidRPr="0019279C">
        <w:rPr>
          <w:rFonts w:ascii="Tahoma" w:hAnsi="Tahoma" w:cs="Tahoma"/>
          <w:sz w:val="24"/>
          <w:szCs w:val="24"/>
        </w:rPr>
        <w:t xml:space="preserve"> and process</w:t>
      </w:r>
      <w:r w:rsidRPr="0019279C">
        <w:rPr>
          <w:rFonts w:ascii="Tahoma" w:hAnsi="Tahoma" w:cs="Tahoma"/>
          <w:sz w:val="24"/>
          <w:szCs w:val="24"/>
        </w:rPr>
        <w:t xml:space="preserve">. </w:t>
      </w:r>
      <w:r w:rsidR="00A266E7" w:rsidRPr="0019279C">
        <w:rPr>
          <w:rFonts w:ascii="Tahoma" w:hAnsi="Tahoma" w:cs="Tahoma"/>
          <w:sz w:val="24"/>
          <w:szCs w:val="24"/>
        </w:rPr>
        <w:t>Therefore,</w:t>
      </w:r>
      <w:r w:rsidRPr="0019279C">
        <w:rPr>
          <w:rFonts w:ascii="Tahoma" w:hAnsi="Tahoma" w:cs="Tahoma"/>
          <w:sz w:val="24"/>
          <w:szCs w:val="24"/>
        </w:rPr>
        <w:t xml:space="preserve"> patient feedback can also meet the communication and consent requirements of the CPD scheme.</w:t>
      </w:r>
    </w:p>
    <w:p w:rsidR="00BB3459" w:rsidRPr="00DA02A2" w:rsidRDefault="00E6350E" w:rsidP="0019279C">
      <w:pPr>
        <w:spacing w:after="120" w:line="240" w:lineRule="auto"/>
        <w:rPr>
          <w:rFonts w:ascii="Tahoma" w:hAnsi="Tahoma" w:cs="Tahoma"/>
          <w:sz w:val="28"/>
          <w:szCs w:val="28"/>
        </w:rPr>
      </w:pPr>
      <w:r w:rsidRPr="00DA02A2">
        <w:rPr>
          <w:rFonts w:ascii="Tahoma" w:hAnsi="Tahoma" w:cs="Tahoma"/>
          <w:b/>
          <w:sz w:val="28"/>
          <w:szCs w:val="28"/>
        </w:rPr>
        <w:t xml:space="preserve">Patient feedback in relation to the </w:t>
      </w:r>
      <w:r w:rsidR="00BB3459" w:rsidRPr="00DA02A2">
        <w:rPr>
          <w:rFonts w:ascii="Tahoma" w:hAnsi="Tahoma" w:cs="Tahoma"/>
          <w:b/>
          <w:sz w:val="28"/>
          <w:szCs w:val="28"/>
        </w:rPr>
        <w:t>Osteopathic Practice Standards</w:t>
      </w:r>
      <w:r w:rsidR="00E876EB" w:rsidRPr="00DA02A2">
        <w:rPr>
          <w:rFonts w:ascii="Tahoma" w:hAnsi="Tahoma" w:cs="Tahoma"/>
          <w:b/>
          <w:sz w:val="28"/>
          <w:szCs w:val="28"/>
        </w:rPr>
        <w:t xml:space="preserve"> (OPS)</w:t>
      </w:r>
      <w:r w:rsidR="00BB3459" w:rsidRPr="00DA02A2">
        <w:rPr>
          <w:rStyle w:val="FootnoteReference"/>
          <w:rFonts w:ascii="Tahoma" w:hAnsi="Tahoma" w:cs="Tahoma"/>
          <w:sz w:val="28"/>
          <w:szCs w:val="28"/>
        </w:rPr>
        <w:footnoteReference w:id="1"/>
      </w:r>
    </w:p>
    <w:p w:rsidR="00E6350E" w:rsidRPr="0019279C" w:rsidRDefault="00BB3459" w:rsidP="0019279C">
      <w:pPr>
        <w:spacing w:after="240" w:line="240" w:lineRule="auto"/>
        <w:rPr>
          <w:rFonts w:ascii="Tahoma" w:hAnsi="Tahoma" w:cs="Tahoma"/>
          <w:sz w:val="24"/>
          <w:szCs w:val="24"/>
        </w:rPr>
      </w:pPr>
      <w:r w:rsidRPr="0019279C">
        <w:rPr>
          <w:rFonts w:ascii="Tahoma" w:hAnsi="Tahoma" w:cs="Tahoma"/>
          <w:sz w:val="24"/>
          <w:szCs w:val="24"/>
        </w:rPr>
        <w:t xml:space="preserve">Undertaking </w:t>
      </w:r>
      <w:r w:rsidR="00214288" w:rsidRPr="0019279C">
        <w:rPr>
          <w:rFonts w:ascii="Tahoma" w:hAnsi="Tahoma" w:cs="Tahoma"/>
          <w:sz w:val="24"/>
          <w:szCs w:val="24"/>
        </w:rPr>
        <w:t>patient feedback</w:t>
      </w:r>
      <w:r w:rsidRPr="0019279C">
        <w:rPr>
          <w:rFonts w:ascii="Tahoma" w:hAnsi="Tahoma" w:cs="Tahoma"/>
          <w:sz w:val="24"/>
          <w:szCs w:val="24"/>
        </w:rPr>
        <w:t xml:space="preserve"> is likely to impact on more than one theme of the </w:t>
      </w:r>
      <w:r w:rsidR="00E876EB">
        <w:rPr>
          <w:rFonts w:ascii="Tahoma" w:hAnsi="Tahoma" w:cs="Tahoma"/>
          <w:sz w:val="24"/>
          <w:szCs w:val="24"/>
        </w:rPr>
        <w:t>OPS</w:t>
      </w:r>
      <w:r w:rsidR="00E6350E" w:rsidRPr="0019279C">
        <w:rPr>
          <w:rFonts w:ascii="Tahoma" w:hAnsi="Tahoma" w:cs="Tahoma"/>
          <w:sz w:val="24"/>
          <w:szCs w:val="24"/>
        </w:rPr>
        <w:t xml:space="preserve">, which are available at </w:t>
      </w:r>
      <w:hyperlink r:id="rId14" w:history="1">
        <w:r w:rsidR="00A266E7" w:rsidRPr="00CD7B2A">
          <w:rPr>
            <w:rStyle w:val="Hyperlink"/>
            <w:rFonts w:ascii="Tahoma" w:hAnsi="Tahoma" w:cs="Tahoma"/>
            <w:sz w:val="24"/>
            <w:szCs w:val="24"/>
          </w:rPr>
          <w:t>standards.osteopathy.org.uk</w:t>
        </w:r>
      </w:hyperlink>
      <w:r w:rsidR="00A266E7" w:rsidRPr="0019279C">
        <w:rPr>
          <w:rFonts w:ascii="Tahoma" w:hAnsi="Tahoma" w:cs="Tahoma"/>
          <w:sz w:val="24"/>
          <w:szCs w:val="24"/>
        </w:rPr>
        <w:t xml:space="preserve"> </w:t>
      </w:r>
    </w:p>
    <w:p w:rsidR="00BB3459" w:rsidRPr="0019279C" w:rsidRDefault="00645F9C" w:rsidP="0019279C">
      <w:pPr>
        <w:spacing w:after="120" w:line="240" w:lineRule="auto"/>
        <w:rPr>
          <w:rFonts w:ascii="Tahoma" w:hAnsi="Tahoma" w:cs="Tahoma"/>
          <w:sz w:val="24"/>
          <w:szCs w:val="24"/>
        </w:rPr>
      </w:pPr>
      <w:r w:rsidRPr="0019279C">
        <w:rPr>
          <w:rFonts w:ascii="Tahoma" w:hAnsi="Tahoma" w:cs="Tahoma"/>
          <w:sz w:val="24"/>
          <w:szCs w:val="24"/>
        </w:rPr>
        <w:t xml:space="preserve">The table below provides a summary of the areas covered by each theme of the </w:t>
      </w:r>
      <w:r w:rsidR="00E876EB">
        <w:rPr>
          <w:rFonts w:ascii="Tahoma" w:hAnsi="Tahoma" w:cs="Tahoma"/>
          <w:sz w:val="24"/>
          <w:szCs w:val="24"/>
        </w:rPr>
        <w:t>OPS</w:t>
      </w:r>
      <w:r w:rsidR="00E634DF" w:rsidRPr="0019279C">
        <w:rPr>
          <w:rFonts w:ascii="Tahoma" w:hAnsi="Tahoma" w:cs="Tahoma"/>
          <w:sz w:val="24"/>
          <w:szCs w:val="24"/>
        </w:rPr>
        <w:t xml:space="preserve"> </w:t>
      </w:r>
      <w:r w:rsidRPr="0019279C">
        <w:rPr>
          <w:rFonts w:ascii="Tahoma" w:hAnsi="Tahoma" w:cs="Tahoma"/>
          <w:sz w:val="24"/>
          <w:szCs w:val="24"/>
        </w:rPr>
        <w:t>(2018). All areas could be featured within a patient feedback exercise depending on t</w:t>
      </w:r>
      <w:r w:rsidR="00E936ED" w:rsidRPr="0019279C">
        <w:rPr>
          <w:rFonts w:ascii="Tahoma" w:hAnsi="Tahoma" w:cs="Tahoma"/>
          <w:sz w:val="24"/>
          <w:szCs w:val="24"/>
        </w:rPr>
        <w:t>he</w:t>
      </w:r>
      <w:r w:rsidRPr="0019279C">
        <w:rPr>
          <w:rFonts w:ascii="Tahoma" w:hAnsi="Tahoma" w:cs="Tahoma"/>
          <w:sz w:val="24"/>
          <w:szCs w:val="24"/>
        </w:rPr>
        <w:t xml:space="preserve"> </w:t>
      </w:r>
      <w:r w:rsidR="00E6350E">
        <w:rPr>
          <w:rFonts w:ascii="Tahoma" w:hAnsi="Tahoma" w:cs="Tahoma"/>
          <w:sz w:val="24"/>
          <w:szCs w:val="24"/>
        </w:rPr>
        <w:t xml:space="preserve">CPD activities </w:t>
      </w:r>
      <w:r w:rsidRPr="0019279C">
        <w:rPr>
          <w:rFonts w:ascii="Tahoma" w:hAnsi="Tahoma" w:cs="Tahoma"/>
          <w:sz w:val="24"/>
          <w:szCs w:val="24"/>
        </w:rPr>
        <w:t xml:space="preserve">that you choose to </w:t>
      </w:r>
      <w:r w:rsidR="00E6350E">
        <w:rPr>
          <w:rFonts w:ascii="Tahoma" w:hAnsi="Tahoma" w:cs="Tahoma"/>
          <w:sz w:val="24"/>
          <w:szCs w:val="24"/>
        </w:rPr>
        <w:t>cover</w:t>
      </w:r>
      <w:r w:rsidRPr="0019279C">
        <w:rPr>
          <w:rFonts w:ascii="Tahoma" w:hAnsi="Tahoma" w:cs="Tahoma"/>
          <w:sz w:val="24"/>
          <w:szCs w:val="24"/>
        </w:rPr>
        <w:t>.</w:t>
      </w:r>
    </w:p>
    <w:tbl>
      <w:tblPr>
        <w:tblStyle w:val="TableGrid1"/>
        <w:tblW w:w="9714" w:type="dxa"/>
        <w:tblInd w:w="108" w:type="dxa"/>
        <w:tblLayout w:type="fixed"/>
        <w:tblLook w:val="04A0" w:firstRow="1" w:lastRow="0" w:firstColumn="1" w:lastColumn="0" w:noHBand="0" w:noVBand="1"/>
      </w:tblPr>
      <w:tblGrid>
        <w:gridCol w:w="2281"/>
        <w:gridCol w:w="2694"/>
        <w:gridCol w:w="4739"/>
      </w:tblGrid>
      <w:tr w:rsidR="00904CD1" w:rsidTr="0019279C">
        <w:trPr>
          <w:tblHeader/>
        </w:trPr>
        <w:tc>
          <w:tcPr>
            <w:tcW w:w="2281" w:type="dxa"/>
          </w:tcPr>
          <w:p w:rsidR="00904CD1" w:rsidRPr="006137A4" w:rsidRDefault="00904CD1" w:rsidP="0019279C">
            <w:pPr>
              <w:spacing w:before="120" w:after="120"/>
              <w:rPr>
                <w:rFonts w:ascii="Tahoma" w:hAnsi="Tahoma" w:cs="Tahoma"/>
                <w:b/>
                <w:lang w:val="en-US"/>
              </w:rPr>
            </w:pPr>
            <w:r w:rsidRPr="006137A4">
              <w:rPr>
                <w:rFonts w:ascii="Tahoma" w:hAnsi="Tahoma" w:cs="Tahoma"/>
                <w:b/>
                <w:lang w:val="en-US"/>
              </w:rPr>
              <w:t>Theme of the OPS</w:t>
            </w:r>
          </w:p>
        </w:tc>
        <w:tc>
          <w:tcPr>
            <w:tcW w:w="2694" w:type="dxa"/>
          </w:tcPr>
          <w:p w:rsidR="00904CD1" w:rsidRPr="006137A4" w:rsidRDefault="00904CD1" w:rsidP="0019279C">
            <w:pPr>
              <w:spacing w:before="120" w:after="120"/>
              <w:rPr>
                <w:rFonts w:ascii="Tahoma" w:hAnsi="Tahoma" w:cs="Tahoma"/>
                <w:b/>
                <w:lang w:val="en-US"/>
              </w:rPr>
            </w:pPr>
            <w:r w:rsidRPr="006137A4">
              <w:rPr>
                <w:rFonts w:ascii="Tahoma" w:hAnsi="Tahoma" w:cs="Tahoma"/>
                <w:b/>
                <w:lang w:val="en-US"/>
              </w:rPr>
              <w:t>Areas include</w:t>
            </w:r>
          </w:p>
        </w:tc>
        <w:tc>
          <w:tcPr>
            <w:tcW w:w="4739" w:type="dxa"/>
          </w:tcPr>
          <w:p w:rsidR="00904CD1" w:rsidRPr="006137A4" w:rsidRDefault="00904CD1" w:rsidP="0019279C">
            <w:pPr>
              <w:spacing w:before="120" w:after="120"/>
              <w:rPr>
                <w:rFonts w:ascii="Tahoma" w:hAnsi="Tahoma" w:cs="Tahoma"/>
                <w:b/>
                <w:lang w:val="en-US"/>
              </w:rPr>
            </w:pPr>
            <w:r>
              <w:rPr>
                <w:rFonts w:ascii="Tahoma" w:hAnsi="Tahoma" w:cs="Tahoma"/>
                <w:b/>
                <w:lang w:val="en-US"/>
              </w:rPr>
              <w:t xml:space="preserve">Relevant </w:t>
            </w:r>
            <w:r w:rsidRPr="006137A4">
              <w:rPr>
                <w:rFonts w:ascii="Tahoma" w:hAnsi="Tahoma" w:cs="Tahoma"/>
                <w:b/>
                <w:lang w:val="en-US"/>
              </w:rPr>
              <w:t>CPD activities may cover</w:t>
            </w:r>
            <w:r w:rsidR="00645F9C">
              <w:rPr>
                <w:rFonts w:ascii="Tahoma" w:hAnsi="Tahoma" w:cs="Tahoma"/>
                <w:b/>
                <w:lang w:val="en-US"/>
              </w:rPr>
              <w:t>:</w:t>
            </w:r>
          </w:p>
        </w:tc>
      </w:tr>
      <w:tr w:rsidR="00904CD1" w:rsidTr="0019279C">
        <w:tc>
          <w:tcPr>
            <w:tcW w:w="2281" w:type="dxa"/>
          </w:tcPr>
          <w:p w:rsidR="00904CD1" w:rsidRPr="006137A4" w:rsidRDefault="00904CD1" w:rsidP="0019279C">
            <w:pPr>
              <w:pStyle w:val="ListParagraph"/>
              <w:numPr>
                <w:ilvl w:val="0"/>
                <w:numId w:val="38"/>
              </w:numPr>
              <w:tabs>
                <w:tab w:val="left" w:pos="142"/>
              </w:tabs>
              <w:spacing w:before="60"/>
              <w:ind w:left="357" w:hanging="357"/>
              <w:contextualSpacing w:val="0"/>
              <w:rPr>
                <w:rFonts w:ascii="Tahoma" w:hAnsi="Tahoma" w:cs="Tahoma"/>
                <w:lang w:val="en-US"/>
              </w:rPr>
            </w:pPr>
            <w:r w:rsidRPr="006137A4">
              <w:rPr>
                <w:rFonts w:ascii="Tahoma" w:hAnsi="Tahoma" w:cs="Tahoma"/>
                <w:lang w:val="en-US"/>
              </w:rPr>
              <w:t>Communication and patient partnership</w:t>
            </w:r>
          </w:p>
        </w:tc>
        <w:tc>
          <w:tcPr>
            <w:tcW w:w="2694" w:type="dxa"/>
          </w:tcPr>
          <w:p w:rsidR="00904CD1" w:rsidRPr="006137A4" w:rsidRDefault="00904CD1" w:rsidP="0019279C">
            <w:pPr>
              <w:spacing w:before="60"/>
              <w:rPr>
                <w:rFonts w:ascii="Tahoma" w:hAnsi="Tahoma" w:cs="Tahoma"/>
                <w:lang w:val="en-US"/>
              </w:rPr>
            </w:pPr>
            <w:r w:rsidRPr="006137A4">
              <w:rPr>
                <w:rFonts w:ascii="Tahoma" w:hAnsi="Tahoma" w:cs="Tahoma"/>
                <w:lang w:val="en-US"/>
              </w:rPr>
              <w:t>Listening, respecting patient’s concerns and preferences, dignity and modesty, effective communication, providing information, consent, patient partnership</w:t>
            </w:r>
            <w:r w:rsidR="00EC55F2">
              <w:rPr>
                <w:rFonts w:ascii="Tahoma" w:hAnsi="Tahoma" w:cs="Tahoma"/>
                <w:lang w:val="en-US"/>
              </w:rPr>
              <w:t>.</w:t>
            </w:r>
          </w:p>
        </w:tc>
        <w:tc>
          <w:tcPr>
            <w:tcW w:w="4739" w:type="dxa"/>
          </w:tcPr>
          <w:p w:rsidR="00904CD1" w:rsidRPr="006137A4" w:rsidRDefault="00790475" w:rsidP="0019279C">
            <w:pPr>
              <w:pStyle w:val="ListParagraph"/>
              <w:numPr>
                <w:ilvl w:val="0"/>
                <w:numId w:val="29"/>
              </w:numPr>
              <w:spacing w:before="60" w:after="120"/>
              <w:ind w:left="318" w:hanging="284"/>
              <w:contextualSpacing w:val="0"/>
              <w:rPr>
                <w:rFonts w:ascii="Tahoma" w:hAnsi="Tahoma" w:cs="Tahoma"/>
                <w:lang w:val="en-US"/>
              </w:rPr>
            </w:pPr>
            <w:r>
              <w:rPr>
                <w:rFonts w:ascii="Tahoma" w:hAnsi="Tahoma" w:cs="Tahoma"/>
                <w:lang w:val="en-US"/>
              </w:rPr>
              <w:t>c</w:t>
            </w:r>
            <w:r w:rsidR="00904CD1" w:rsidRPr="006137A4">
              <w:rPr>
                <w:rFonts w:ascii="Tahoma" w:hAnsi="Tahoma" w:cs="Tahoma"/>
                <w:lang w:val="en-US"/>
              </w:rPr>
              <w:t>ommunicating with patients – different questions and approaches to identify patient ideas, concerns and expectations</w:t>
            </w:r>
          </w:p>
          <w:p w:rsidR="00904CD1" w:rsidRPr="006137A4" w:rsidRDefault="00790475" w:rsidP="0019279C">
            <w:pPr>
              <w:pStyle w:val="ListParagraph"/>
              <w:numPr>
                <w:ilvl w:val="0"/>
                <w:numId w:val="29"/>
              </w:numPr>
              <w:spacing w:before="60" w:after="120"/>
              <w:ind w:left="318" w:hanging="284"/>
              <w:contextualSpacing w:val="0"/>
              <w:rPr>
                <w:rFonts w:ascii="Tahoma" w:hAnsi="Tahoma" w:cs="Tahoma"/>
                <w:lang w:val="en-US"/>
              </w:rPr>
            </w:pPr>
            <w:r>
              <w:rPr>
                <w:rFonts w:ascii="Tahoma" w:hAnsi="Tahoma" w:cs="Tahoma"/>
                <w:lang w:val="en-US"/>
              </w:rPr>
              <w:t>e</w:t>
            </w:r>
            <w:r w:rsidR="00904CD1" w:rsidRPr="006137A4">
              <w:rPr>
                <w:rFonts w:ascii="Tahoma" w:hAnsi="Tahoma" w:cs="Tahoma"/>
                <w:lang w:val="en-US"/>
              </w:rPr>
              <w:t>xploring non-verbal communication mechanisms</w:t>
            </w:r>
          </w:p>
          <w:p w:rsidR="00904CD1" w:rsidRPr="006137A4" w:rsidRDefault="00790475" w:rsidP="0019279C">
            <w:pPr>
              <w:pStyle w:val="ListParagraph"/>
              <w:numPr>
                <w:ilvl w:val="0"/>
                <w:numId w:val="29"/>
              </w:numPr>
              <w:spacing w:before="60" w:after="120"/>
              <w:ind w:left="318" w:hanging="284"/>
              <w:contextualSpacing w:val="0"/>
              <w:rPr>
                <w:rFonts w:ascii="Tahoma" w:hAnsi="Tahoma" w:cs="Tahoma"/>
                <w:lang w:val="en-US"/>
              </w:rPr>
            </w:pPr>
            <w:r>
              <w:rPr>
                <w:rFonts w:ascii="Tahoma" w:hAnsi="Tahoma" w:cs="Tahoma"/>
                <w:lang w:val="en-US"/>
              </w:rPr>
              <w:t>w</w:t>
            </w:r>
            <w:r w:rsidR="00904CD1" w:rsidRPr="006137A4">
              <w:rPr>
                <w:rFonts w:ascii="Tahoma" w:hAnsi="Tahoma" w:cs="Tahoma"/>
                <w:lang w:val="en-US"/>
              </w:rPr>
              <w:t>ays of communicating benefits and risks of treatment options to particular patients</w:t>
            </w:r>
          </w:p>
          <w:p w:rsidR="00904CD1" w:rsidRPr="006137A4" w:rsidRDefault="00790475" w:rsidP="0019279C">
            <w:pPr>
              <w:pStyle w:val="ListParagraph"/>
              <w:numPr>
                <w:ilvl w:val="0"/>
                <w:numId w:val="29"/>
              </w:numPr>
              <w:spacing w:before="60" w:after="60"/>
              <w:ind w:left="318" w:hanging="284"/>
              <w:contextualSpacing w:val="0"/>
              <w:rPr>
                <w:rFonts w:ascii="Tahoma" w:hAnsi="Tahoma" w:cs="Tahoma"/>
                <w:lang w:val="en-US"/>
              </w:rPr>
            </w:pPr>
            <w:r>
              <w:rPr>
                <w:rFonts w:ascii="Tahoma" w:hAnsi="Tahoma" w:cs="Tahoma"/>
                <w:lang w:val="en-US"/>
              </w:rPr>
              <w:t>w</w:t>
            </w:r>
            <w:r w:rsidR="00904CD1" w:rsidRPr="006137A4">
              <w:rPr>
                <w:rFonts w:ascii="Tahoma" w:hAnsi="Tahoma" w:cs="Tahoma"/>
                <w:lang w:val="en-US"/>
              </w:rPr>
              <w:t>ays of supporting patients to make decisions about treatment</w:t>
            </w:r>
            <w:r>
              <w:rPr>
                <w:rFonts w:ascii="Tahoma" w:hAnsi="Tahoma" w:cs="Tahoma"/>
                <w:lang w:val="en-US"/>
              </w:rPr>
              <w:t>.</w:t>
            </w:r>
          </w:p>
        </w:tc>
      </w:tr>
      <w:tr w:rsidR="00904CD1" w:rsidTr="0019279C">
        <w:trPr>
          <w:trHeight w:val="2625"/>
        </w:trPr>
        <w:tc>
          <w:tcPr>
            <w:tcW w:w="2281" w:type="dxa"/>
          </w:tcPr>
          <w:p w:rsidR="00904CD1" w:rsidRPr="006137A4" w:rsidRDefault="00904CD1" w:rsidP="0019279C">
            <w:pPr>
              <w:pStyle w:val="ListParagraph"/>
              <w:numPr>
                <w:ilvl w:val="0"/>
                <w:numId w:val="38"/>
              </w:numPr>
              <w:spacing w:before="60"/>
              <w:ind w:left="357" w:hanging="357"/>
              <w:contextualSpacing w:val="0"/>
              <w:rPr>
                <w:rFonts w:ascii="Tahoma" w:hAnsi="Tahoma" w:cs="Tahoma"/>
                <w:lang w:val="en-US"/>
              </w:rPr>
            </w:pPr>
            <w:r w:rsidRPr="006137A4">
              <w:rPr>
                <w:rFonts w:ascii="Tahoma" w:hAnsi="Tahoma" w:cs="Tahoma"/>
                <w:lang w:val="en-US"/>
              </w:rPr>
              <w:t>Knowledge, skills and performance</w:t>
            </w:r>
          </w:p>
        </w:tc>
        <w:tc>
          <w:tcPr>
            <w:tcW w:w="2694" w:type="dxa"/>
          </w:tcPr>
          <w:p w:rsidR="00904CD1" w:rsidRPr="006137A4" w:rsidRDefault="00904CD1" w:rsidP="0019279C">
            <w:pPr>
              <w:spacing w:before="60"/>
              <w:rPr>
                <w:rFonts w:ascii="Tahoma" w:hAnsi="Tahoma" w:cs="Tahoma"/>
                <w:lang w:val="en-US"/>
              </w:rPr>
            </w:pPr>
            <w:r w:rsidRPr="006137A4">
              <w:rPr>
                <w:rFonts w:ascii="Tahoma" w:hAnsi="Tahoma" w:cs="Tahoma"/>
                <w:lang w:val="en-US"/>
              </w:rPr>
              <w:t>Having sufficient knowledge and skills, working within training and competence, keeping up to date, analysing and reflecting on information to enhance patient care</w:t>
            </w:r>
            <w:r w:rsidR="00EC55F2">
              <w:rPr>
                <w:rFonts w:ascii="Tahoma" w:hAnsi="Tahoma" w:cs="Tahoma"/>
                <w:lang w:val="en-US"/>
              </w:rPr>
              <w:t>.</w:t>
            </w:r>
          </w:p>
        </w:tc>
        <w:tc>
          <w:tcPr>
            <w:tcW w:w="4739" w:type="dxa"/>
          </w:tcPr>
          <w:p w:rsidR="00D4568B" w:rsidRDefault="00790475" w:rsidP="0019279C">
            <w:pPr>
              <w:pStyle w:val="ListParagraph"/>
              <w:numPr>
                <w:ilvl w:val="0"/>
                <w:numId w:val="30"/>
              </w:numPr>
              <w:spacing w:before="60" w:after="120"/>
              <w:ind w:left="318" w:hanging="284"/>
              <w:contextualSpacing w:val="0"/>
              <w:rPr>
                <w:rFonts w:ascii="Tahoma" w:hAnsi="Tahoma" w:cs="Tahoma"/>
                <w:lang w:val="en-US"/>
              </w:rPr>
            </w:pPr>
            <w:r>
              <w:rPr>
                <w:rFonts w:ascii="Tahoma" w:hAnsi="Tahoma" w:cs="Tahoma"/>
                <w:lang w:val="en-US"/>
              </w:rPr>
              <w:t>r</w:t>
            </w:r>
            <w:r w:rsidR="00904CD1" w:rsidRPr="006137A4">
              <w:rPr>
                <w:rFonts w:ascii="Tahoma" w:hAnsi="Tahoma" w:cs="Tahoma"/>
                <w:lang w:val="en-US"/>
              </w:rPr>
              <w:t>eflection on current knowledge and skills and learning new knowledge and skills including techniques</w:t>
            </w:r>
            <w:r w:rsidR="00904CD1">
              <w:rPr>
                <w:rFonts w:ascii="Tahoma" w:hAnsi="Tahoma" w:cs="Tahoma"/>
                <w:lang w:val="en-US"/>
              </w:rPr>
              <w:t xml:space="preserve"> (for patient feedback, any reflection on the results of the feedback, for example, re-reading aspects of the OPS, reading around communication and consent will cover this theme.)</w:t>
            </w:r>
            <w:r w:rsidR="00D4568B" w:rsidRPr="006137A4">
              <w:rPr>
                <w:rFonts w:ascii="Tahoma" w:hAnsi="Tahoma" w:cs="Tahoma"/>
                <w:lang w:val="en-US"/>
              </w:rPr>
              <w:t xml:space="preserve"> </w:t>
            </w:r>
          </w:p>
          <w:p w:rsidR="0017050C" w:rsidRPr="0019279C" w:rsidRDefault="00790475" w:rsidP="0019279C">
            <w:pPr>
              <w:pStyle w:val="ListParagraph"/>
              <w:numPr>
                <w:ilvl w:val="0"/>
                <w:numId w:val="30"/>
              </w:numPr>
              <w:spacing w:after="60" w:line="276" w:lineRule="auto"/>
              <w:ind w:left="317" w:hanging="284"/>
              <w:rPr>
                <w:rFonts w:ascii="Tahoma" w:hAnsi="Tahoma" w:cs="Tahoma"/>
                <w:lang w:val="en-US"/>
              </w:rPr>
            </w:pPr>
            <w:r>
              <w:rPr>
                <w:rFonts w:ascii="Tahoma" w:hAnsi="Tahoma" w:cs="Tahoma"/>
                <w:lang w:val="en-US"/>
              </w:rPr>
              <w:t>a</w:t>
            </w:r>
            <w:r w:rsidR="00D4568B" w:rsidRPr="006137A4">
              <w:rPr>
                <w:rFonts w:ascii="Tahoma" w:hAnsi="Tahoma" w:cs="Tahoma"/>
                <w:lang w:val="en-US"/>
              </w:rPr>
              <w:t>nalysing feedback about your practice and implementing improvements</w:t>
            </w:r>
            <w:r>
              <w:rPr>
                <w:rFonts w:ascii="Tahoma" w:hAnsi="Tahoma" w:cs="Tahoma"/>
                <w:lang w:val="en-US"/>
              </w:rPr>
              <w:t>.</w:t>
            </w:r>
          </w:p>
        </w:tc>
      </w:tr>
      <w:tr w:rsidR="00904CD1" w:rsidTr="0019279C">
        <w:tc>
          <w:tcPr>
            <w:tcW w:w="2281" w:type="dxa"/>
          </w:tcPr>
          <w:p w:rsidR="00904CD1" w:rsidRPr="006137A4" w:rsidRDefault="00904CD1" w:rsidP="0019279C">
            <w:pPr>
              <w:pStyle w:val="ListParagraph"/>
              <w:numPr>
                <w:ilvl w:val="0"/>
                <w:numId w:val="38"/>
              </w:numPr>
              <w:spacing w:before="60" w:after="60"/>
              <w:ind w:left="357" w:hanging="357"/>
              <w:contextualSpacing w:val="0"/>
              <w:rPr>
                <w:rFonts w:ascii="Tahoma" w:hAnsi="Tahoma" w:cs="Tahoma"/>
                <w:lang w:val="en-US"/>
              </w:rPr>
            </w:pPr>
            <w:r w:rsidRPr="006137A4">
              <w:rPr>
                <w:rFonts w:ascii="Tahoma" w:hAnsi="Tahoma" w:cs="Tahoma"/>
                <w:lang w:val="en-US"/>
              </w:rPr>
              <w:t>Safety and quality in practice</w:t>
            </w:r>
          </w:p>
        </w:tc>
        <w:tc>
          <w:tcPr>
            <w:tcW w:w="2694" w:type="dxa"/>
          </w:tcPr>
          <w:p w:rsidR="00904CD1" w:rsidRPr="006137A4" w:rsidRDefault="00904CD1" w:rsidP="0019279C">
            <w:pPr>
              <w:spacing w:before="60" w:after="60"/>
              <w:rPr>
                <w:rFonts w:ascii="Tahoma" w:hAnsi="Tahoma" w:cs="Tahoma"/>
                <w:lang w:val="en-US"/>
              </w:rPr>
            </w:pPr>
            <w:r w:rsidRPr="006137A4">
              <w:rPr>
                <w:rFonts w:ascii="Tahoma" w:hAnsi="Tahoma" w:cs="Tahoma"/>
                <w:lang w:val="en-US"/>
              </w:rPr>
              <w:t>Case history taking and record keeping, patient evaluation, management, safeguarding, wider role in enhancing patients’ health and well being</w:t>
            </w:r>
            <w:r w:rsidR="00EC55F2">
              <w:rPr>
                <w:rFonts w:ascii="Tahoma" w:hAnsi="Tahoma" w:cs="Tahoma"/>
                <w:lang w:val="en-US"/>
              </w:rPr>
              <w:t>.</w:t>
            </w:r>
          </w:p>
        </w:tc>
        <w:tc>
          <w:tcPr>
            <w:tcW w:w="4739" w:type="dxa"/>
          </w:tcPr>
          <w:p w:rsidR="00904CD1" w:rsidRPr="006137A4" w:rsidRDefault="00AE17F4" w:rsidP="0019279C">
            <w:pPr>
              <w:pStyle w:val="ListParagraph"/>
              <w:numPr>
                <w:ilvl w:val="0"/>
                <w:numId w:val="30"/>
              </w:numPr>
              <w:spacing w:before="60" w:after="120"/>
              <w:ind w:left="318" w:hanging="284"/>
              <w:contextualSpacing w:val="0"/>
              <w:rPr>
                <w:rFonts w:ascii="Tahoma" w:hAnsi="Tahoma" w:cs="Tahoma"/>
                <w:lang w:val="en-US"/>
              </w:rPr>
            </w:pPr>
            <w:r>
              <w:rPr>
                <w:rFonts w:ascii="Tahoma" w:hAnsi="Tahoma" w:cs="Tahoma"/>
                <w:lang w:val="en-US"/>
              </w:rPr>
              <w:t>c</w:t>
            </w:r>
            <w:r w:rsidR="00904CD1" w:rsidRPr="006137A4">
              <w:rPr>
                <w:rFonts w:ascii="Tahoma" w:hAnsi="Tahoma" w:cs="Tahoma"/>
                <w:lang w:val="en-US"/>
              </w:rPr>
              <w:t xml:space="preserve">ase history </w:t>
            </w:r>
            <w:r w:rsidR="00904CD1">
              <w:rPr>
                <w:rFonts w:ascii="Tahoma" w:hAnsi="Tahoma" w:cs="Tahoma"/>
                <w:lang w:val="en-US"/>
              </w:rPr>
              <w:t xml:space="preserve">taking </w:t>
            </w:r>
            <w:r w:rsidR="00904CD1" w:rsidRPr="006137A4">
              <w:rPr>
                <w:rFonts w:ascii="Tahoma" w:hAnsi="Tahoma" w:cs="Tahoma"/>
                <w:lang w:val="en-US"/>
              </w:rPr>
              <w:t>and developing a clear narrative for treatment options</w:t>
            </w:r>
          </w:p>
          <w:p w:rsidR="00904CD1" w:rsidRPr="006137A4" w:rsidRDefault="00AE17F4" w:rsidP="0019279C">
            <w:pPr>
              <w:pStyle w:val="ListParagraph"/>
              <w:numPr>
                <w:ilvl w:val="0"/>
                <w:numId w:val="30"/>
              </w:numPr>
              <w:spacing w:before="120" w:after="120"/>
              <w:ind w:left="318" w:hanging="284"/>
              <w:contextualSpacing w:val="0"/>
              <w:rPr>
                <w:rFonts w:ascii="Tahoma" w:hAnsi="Tahoma" w:cs="Tahoma"/>
                <w:lang w:val="en-US"/>
              </w:rPr>
            </w:pPr>
            <w:r>
              <w:rPr>
                <w:rFonts w:ascii="Tahoma" w:hAnsi="Tahoma" w:cs="Tahoma"/>
                <w:lang w:val="en-US"/>
              </w:rPr>
              <w:t>l</w:t>
            </w:r>
            <w:r w:rsidR="00904CD1" w:rsidRPr="006137A4">
              <w:rPr>
                <w:rFonts w:ascii="Tahoma" w:hAnsi="Tahoma" w:cs="Tahoma"/>
                <w:lang w:val="en-US"/>
              </w:rPr>
              <w:t xml:space="preserve">earning knowledge and skills about vulnerable patients, </w:t>
            </w:r>
            <w:r w:rsidR="00904CD1">
              <w:rPr>
                <w:rFonts w:ascii="Tahoma" w:hAnsi="Tahoma" w:cs="Tahoma"/>
                <w:lang w:val="en-US"/>
              </w:rPr>
              <w:t xml:space="preserve">including </w:t>
            </w:r>
            <w:r w:rsidR="00904CD1" w:rsidRPr="006137A4">
              <w:rPr>
                <w:rFonts w:ascii="Tahoma" w:hAnsi="Tahoma" w:cs="Tahoma"/>
                <w:lang w:val="en-US"/>
              </w:rPr>
              <w:t xml:space="preserve">safeguarding </w:t>
            </w:r>
            <w:r w:rsidR="00904CD1">
              <w:rPr>
                <w:rFonts w:ascii="Tahoma" w:hAnsi="Tahoma" w:cs="Tahoma"/>
                <w:lang w:val="en-US"/>
              </w:rPr>
              <w:t xml:space="preserve">or </w:t>
            </w:r>
            <w:r w:rsidR="00904CD1" w:rsidRPr="006137A4">
              <w:rPr>
                <w:rFonts w:ascii="Tahoma" w:hAnsi="Tahoma" w:cs="Tahoma"/>
                <w:lang w:val="en-US"/>
              </w:rPr>
              <w:t>how to report female genital mutilation</w:t>
            </w:r>
          </w:p>
          <w:p w:rsidR="00904CD1" w:rsidRDefault="00AE17F4" w:rsidP="0019279C">
            <w:pPr>
              <w:pStyle w:val="ListParagraph"/>
              <w:numPr>
                <w:ilvl w:val="0"/>
                <w:numId w:val="30"/>
              </w:numPr>
              <w:spacing w:before="120" w:after="120"/>
              <w:ind w:left="318" w:hanging="284"/>
              <w:contextualSpacing w:val="0"/>
              <w:rPr>
                <w:rFonts w:ascii="Tahoma" w:hAnsi="Tahoma" w:cs="Tahoma"/>
                <w:lang w:val="en-US"/>
              </w:rPr>
            </w:pPr>
            <w:r>
              <w:rPr>
                <w:rFonts w:ascii="Tahoma" w:hAnsi="Tahoma" w:cs="Tahoma"/>
                <w:lang w:val="en-US"/>
              </w:rPr>
              <w:t>s</w:t>
            </w:r>
            <w:r w:rsidR="00904CD1" w:rsidRPr="006137A4">
              <w:rPr>
                <w:rFonts w:ascii="Tahoma" w:hAnsi="Tahoma" w:cs="Tahoma"/>
                <w:lang w:val="en-US"/>
              </w:rPr>
              <w:t xml:space="preserve">ignposting patients to resources about diet, exercise, </w:t>
            </w:r>
            <w:r w:rsidR="00904CD1">
              <w:rPr>
                <w:rFonts w:ascii="Tahoma" w:hAnsi="Tahoma" w:cs="Tahoma"/>
                <w:lang w:val="en-US"/>
              </w:rPr>
              <w:t>and</w:t>
            </w:r>
            <w:r w:rsidR="00904CD1" w:rsidRPr="006137A4">
              <w:rPr>
                <w:rFonts w:ascii="Tahoma" w:hAnsi="Tahoma" w:cs="Tahoma"/>
                <w:lang w:val="en-US"/>
              </w:rPr>
              <w:t xml:space="preserve"> smoking</w:t>
            </w:r>
            <w:r w:rsidR="00904CD1">
              <w:rPr>
                <w:rFonts w:ascii="Tahoma" w:hAnsi="Tahoma" w:cs="Tahoma"/>
                <w:lang w:val="en-US"/>
              </w:rPr>
              <w:t xml:space="preserve"> cessation</w:t>
            </w:r>
          </w:p>
          <w:p w:rsidR="004E2664" w:rsidRDefault="00AE17F4" w:rsidP="0019279C">
            <w:pPr>
              <w:pStyle w:val="ListParagraph"/>
              <w:numPr>
                <w:ilvl w:val="0"/>
                <w:numId w:val="30"/>
              </w:numPr>
              <w:spacing w:before="120" w:after="120"/>
              <w:ind w:left="318" w:hanging="284"/>
              <w:contextualSpacing w:val="0"/>
              <w:rPr>
                <w:rFonts w:ascii="Tahoma" w:hAnsi="Tahoma" w:cs="Tahoma"/>
                <w:lang w:val="en-US"/>
              </w:rPr>
            </w:pPr>
            <w:r>
              <w:rPr>
                <w:rFonts w:ascii="Tahoma" w:hAnsi="Tahoma" w:cs="Tahoma"/>
                <w:lang w:val="en-US"/>
              </w:rPr>
              <w:t>a</w:t>
            </w:r>
            <w:r w:rsidR="004E2664">
              <w:rPr>
                <w:rFonts w:ascii="Tahoma" w:hAnsi="Tahoma" w:cs="Tahoma"/>
                <w:lang w:val="en-US"/>
              </w:rPr>
              <w:t>ll of these areas could feature as part of your patient feedback.</w:t>
            </w:r>
          </w:p>
          <w:p w:rsidR="00D4568B" w:rsidRPr="006137A4" w:rsidRDefault="00AE17F4" w:rsidP="0019279C">
            <w:pPr>
              <w:pStyle w:val="ListParagraph"/>
              <w:numPr>
                <w:ilvl w:val="0"/>
                <w:numId w:val="30"/>
              </w:numPr>
              <w:spacing w:before="120" w:after="60"/>
              <w:ind w:left="318" w:hanging="284"/>
              <w:contextualSpacing w:val="0"/>
              <w:rPr>
                <w:rFonts w:ascii="Tahoma" w:hAnsi="Tahoma" w:cs="Tahoma"/>
                <w:lang w:val="en-US"/>
              </w:rPr>
            </w:pPr>
            <w:r>
              <w:rPr>
                <w:rFonts w:ascii="Tahoma" w:hAnsi="Tahoma" w:cs="Tahoma"/>
                <w:lang w:val="en-US"/>
              </w:rPr>
              <w:t>h</w:t>
            </w:r>
            <w:r w:rsidR="00D4568B" w:rsidRPr="006137A4">
              <w:rPr>
                <w:rFonts w:ascii="Tahoma" w:hAnsi="Tahoma" w:cs="Tahoma"/>
                <w:lang w:val="en-US"/>
              </w:rPr>
              <w:t>ealth and safety issues</w:t>
            </w:r>
            <w:r>
              <w:rPr>
                <w:rFonts w:ascii="Tahoma" w:hAnsi="Tahoma" w:cs="Tahoma"/>
                <w:lang w:val="en-US"/>
              </w:rPr>
              <w:t>.</w:t>
            </w:r>
          </w:p>
        </w:tc>
      </w:tr>
      <w:tr w:rsidR="00904CD1" w:rsidTr="0019279C">
        <w:tc>
          <w:tcPr>
            <w:tcW w:w="2281" w:type="dxa"/>
          </w:tcPr>
          <w:p w:rsidR="00904CD1" w:rsidRPr="006137A4" w:rsidRDefault="00904CD1" w:rsidP="0019279C">
            <w:pPr>
              <w:pStyle w:val="ListParagraph"/>
              <w:numPr>
                <w:ilvl w:val="0"/>
                <w:numId w:val="38"/>
              </w:numPr>
              <w:spacing w:before="60" w:after="60"/>
              <w:ind w:left="357" w:hanging="357"/>
              <w:contextualSpacing w:val="0"/>
              <w:rPr>
                <w:rFonts w:ascii="Tahoma" w:hAnsi="Tahoma" w:cs="Tahoma"/>
                <w:lang w:val="en-US"/>
              </w:rPr>
            </w:pPr>
            <w:r w:rsidRPr="006137A4">
              <w:rPr>
                <w:rFonts w:ascii="Tahoma" w:hAnsi="Tahoma" w:cs="Tahoma"/>
                <w:lang w:val="en-US"/>
              </w:rPr>
              <w:lastRenderedPageBreak/>
              <w:t>Professionalism</w:t>
            </w:r>
          </w:p>
        </w:tc>
        <w:tc>
          <w:tcPr>
            <w:tcW w:w="2694" w:type="dxa"/>
          </w:tcPr>
          <w:p w:rsidR="00904CD1" w:rsidRPr="006137A4" w:rsidRDefault="00904CD1" w:rsidP="0019279C">
            <w:pPr>
              <w:spacing w:before="60" w:after="60"/>
              <w:rPr>
                <w:rFonts w:ascii="Tahoma" w:hAnsi="Tahoma" w:cs="Tahoma"/>
                <w:lang w:val="en-US"/>
              </w:rPr>
            </w:pPr>
            <w:r w:rsidRPr="006137A4">
              <w:rPr>
                <w:rFonts w:ascii="Tahoma" w:hAnsi="Tahoma" w:cs="Tahoma"/>
                <w:lang w:val="en-US"/>
              </w:rPr>
              <w:t>Ethics, integrity, honesty, duty of candour, confidentiality, working with others, complying with regulatory requirements</w:t>
            </w:r>
            <w:r w:rsidR="00EC55F2">
              <w:rPr>
                <w:rFonts w:ascii="Tahoma" w:hAnsi="Tahoma" w:cs="Tahoma"/>
                <w:lang w:val="en-US"/>
              </w:rPr>
              <w:t>.</w:t>
            </w:r>
          </w:p>
        </w:tc>
        <w:tc>
          <w:tcPr>
            <w:tcW w:w="4739" w:type="dxa"/>
          </w:tcPr>
          <w:p w:rsidR="00904CD1" w:rsidRPr="006137A4" w:rsidRDefault="00904CD1" w:rsidP="0019279C">
            <w:pPr>
              <w:spacing w:before="60" w:after="120"/>
              <w:ind w:left="317" w:hanging="284"/>
              <w:rPr>
                <w:rFonts w:ascii="Tahoma" w:hAnsi="Tahoma" w:cs="Tahoma"/>
                <w:lang w:val="en-US"/>
              </w:rPr>
            </w:pPr>
            <w:r w:rsidRPr="006137A4">
              <w:rPr>
                <w:rFonts w:ascii="Tahoma" w:hAnsi="Tahoma" w:cs="Tahoma"/>
                <w:lang w:val="en-US"/>
              </w:rPr>
              <w:t>•</w:t>
            </w:r>
            <w:r w:rsidRPr="006137A4">
              <w:rPr>
                <w:rFonts w:ascii="Tahoma" w:hAnsi="Tahoma" w:cs="Tahoma"/>
                <w:lang w:val="en-US"/>
              </w:rPr>
              <w:tab/>
            </w:r>
            <w:r w:rsidR="00AE17F4">
              <w:rPr>
                <w:rFonts w:ascii="Tahoma" w:hAnsi="Tahoma" w:cs="Tahoma"/>
                <w:lang w:val="en-US"/>
              </w:rPr>
              <w:t>e</w:t>
            </w:r>
            <w:r w:rsidRPr="006137A4">
              <w:rPr>
                <w:rFonts w:ascii="Tahoma" w:hAnsi="Tahoma" w:cs="Tahoma"/>
                <w:lang w:val="en-US"/>
              </w:rPr>
              <w:t>nhancing your understanding of the contributions of other healthcare professionals to patient care</w:t>
            </w:r>
          </w:p>
          <w:p w:rsidR="00904CD1" w:rsidRPr="006137A4" w:rsidRDefault="00904CD1" w:rsidP="0019279C">
            <w:pPr>
              <w:spacing w:before="120" w:after="120"/>
              <w:ind w:left="317" w:hanging="284"/>
              <w:rPr>
                <w:rFonts w:ascii="Tahoma" w:hAnsi="Tahoma" w:cs="Tahoma"/>
                <w:lang w:val="en-US"/>
              </w:rPr>
            </w:pPr>
            <w:r w:rsidRPr="006137A4">
              <w:rPr>
                <w:rFonts w:ascii="Tahoma" w:hAnsi="Tahoma" w:cs="Tahoma"/>
                <w:lang w:val="en-US"/>
              </w:rPr>
              <w:t>•</w:t>
            </w:r>
            <w:r w:rsidRPr="006137A4">
              <w:rPr>
                <w:rFonts w:ascii="Tahoma" w:hAnsi="Tahoma" w:cs="Tahoma"/>
                <w:lang w:val="en-US"/>
              </w:rPr>
              <w:tab/>
            </w:r>
            <w:r w:rsidR="00AE17F4">
              <w:rPr>
                <w:rFonts w:ascii="Tahoma" w:hAnsi="Tahoma" w:cs="Tahoma"/>
                <w:lang w:val="en-US"/>
              </w:rPr>
              <w:t>e</w:t>
            </w:r>
            <w:r w:rsidRPr="006137A4">
              <w:rPr>
                <w:rFonts w:ascii="Tahoma" w:hAnsi="Tahoma" w:cs="Tahoma"/>
                <w:lang w:val="en-US"/>
              </w:rPr>
              <w:t>stablishing clear boundaries with patients (through case studies or group discussions)</w:t>
            </w:r>
          </w:p>
          <w:p w:rsidR="00904CD1" w:rsidRPr="006137A4" w:rsidRDefault="00904CD1" w:rsidP="0019279C">
            <w:pPr>
              <w:spacing w:before="120" w:after="120"/>
              <w:ind w:left="317" w:hanging="284"/>
              <w:rPr>
                <w:rFonts w:ascii="Tahoma" w:hAnsi="Tahoma" w:cs="Tahoma"/>
                <w:lang w:val="en-US"/>
              </w:rPr>
            </w:pPr>
            <w:r w:rsidRPr="006137A4">
              <w:rPr>
                <w:rFonts w:ascii="Tahoma" w:hAnsi="Tahoma" w:cs="Tahoma"/>
                <w:lang w:val="en-US"/>
              </w:rPr>
              <w:t>•</w:t>
            </w:r>
            <w:r w:rsidRPr="006137A4">
              <w:rPr>
                <w:rFonts w:ascii="Tahoma" w:hAnsi="Tahoma" w:cs="Tahoma"/>
                <w:lang w:val="en-US"/>
              </w:rPr>
              <w:tab/>
            </w:r>
            <w:r w:rsidR="00AE17F4">
              <w:rPr>
                <w:rFonts w:ascii="Tahoma" w:hAnsi="Tahoma" w:cs="Tahoma"/>
                <w:lang w:val="en-US"/>
              </w:rPr>
              <w:t>d</w:t>
            </w:r>
            <w:r w:rsidRPr="006137A4">
              <w:rPr>
                <w:rFonts w:ascii="Tahoma" w:hAnsi="Tahoma" w:cs="Tahoma"/>
                <w:lang w:val="en-US"/>
              </w:rPr>
              <w:t>ata analysis and report writing</w:t>
            </w:r>
          </w:p>
          <w:p w:rsidR="00904CD1" w:rsidRPr="006137A4" w:rsidRDefault="00904CD1" w:rsidP="0019279C">
            <w:pPr>
              <w:spacing w:before="120" w:after="120"/>
              <w:ind w:left="317" w:hanging="284"/>
              <w:rPr>
                <w:rFonts w:ascii="Tahoma" w:hAnsi="Tahoma" w:cs="Tahoma"/>
                <w:lang w:val="en-US"/>
              </w:rPr>
            </w:pPr>
            <w:r w:rsidRPr="006137A4">
              <w:rPr>
                <w:rFonts w:ascii="Tahoma" w:hAnsi="Tahoma" w:cs="Tahoma"/>
                <w:lang w:val="en-US"/>
              </w:rPr>
              <w:t>•</w:t>
            </w:r>
            <w:r w:rsidRPr="006137A4">
              <w:rPr>
                <w:rFonts w:ascii="Tahoma" w:hAnsi="Tahoma" w:cs="Tahoma"/>
                <w:lang w:val="en-US"/>
              </w:rPr>
              <w:tab/>
            </w:r>
            <w:r w:rsidR="00AE17F4">
              <w:rPr>
                <w:rFonts w:ascii="Tahoma" w:hAnsi="Tahoma" w:cs="Tahoma"/>
                <w:lang w:val="en-US"/>
              </w:rPr>
              <w:t>e</w:t>
            </w:r>
            <w:r w:rsidRPr="006137A4">
              <w:rPr>
                <w:rFonts w:ascii="Tahoma" w:hAnsi="Tahoma" w:cs="Tahoma"/>
                <w:lang w:val="en-US"/>
              </w:rPr>
              <w:t>quality and diversity issues</w:t>
            </w:r>
          </w:p>
          <w:p w:rsidR="00904CD1" w:rsidRPr="006137A4" w:rsidRDefault="00904CD1" w:rsidP="0019279C">
            <w:pPr>
              <w:spacing w:before="120" w:after="120"/>
              <w:ind w:left="317" w:hanging="284"/>
              <w:rPr>
                <w:rFonts w:ascii="Tahoma" w:hAnsi="Tahoma" w:cs="Tahoma"/>
                <w:lang w:val="en-US"/>
              </w:rPr>
            </w:pPr>
            <w:r w:rsidRPr="006137A4">
              <w:rPr>
                <w:rFonts w:ascii="Tahoma" w:hAnsi="Tahoma" w:cs="Tahoma"/>
                <w:lang w:val="en-US"/>
              </w:rPr>
              <w:t>•</w:t>
            </w:r>
            <w:r w:rsidRPr="006137A4">
              <w:rPr>
                <w:rFonts w:ascii="Tahoma" w:hAnsi="Tahoma" w:cs="Tahoma"/>
                <w:lang w:val="en-US"/>
              </w:rPr>
              <w:tab/>
            </w:r>
            <w:r w:rsidR="00AE17F4">
              <w:rPr>
                <w:rFonts w:ascii="Tahoma" w:hAnsi="Tahoma" w:cs="Tahoma"/>
                <w:lang w:val="en-US"/>
              </w:rPr>
              <w:t>c</w:t>
            </w:r>
            <w:r w:rsidRPr="006137A4">
              <w:rPr>
                <w:rFonts w:ascii="Tahoma" w:hAnsi="Tahoma" w:cs="Tahoma"/>
                <w:lang w:val="en-US"/>
              </w:rPr>
              <w:t xml:space="preserve">onfidentiality and data protection </w:t>
            </w:r>
            <w:r w:rsidR="00AE17F4">
              <w:rPr>
                <w:rFonts w:ascii="Tahoma" w:hAnsi="Tahoma" w:cs="Tahoma"/>
                <w:lang w:val="en-US"/>
              </w:rPr>
              <w:br/>
            </w:r>
            <w:r w:rsidRPr="006137A4">
              <w:rPr>
                <w:rFonts w:ascii="Tahoma" w:hAnsi="Tahoma" w:cs="Tahoma"/>
                <w:lang w:val="en-US"/>
              </w:rPr>
              <w:t>(eg GDPR)</w:t>
            </w:r>
          </w:p>
          <w:p w:rsidR="00904CD1" w:rsidRPr="006137A4" w:rsidRDefault="00904CD1" w:rsidP="0019279C">
            <w:pPr>
              <w:spacing w:before="120" w:after="120"/>
              <w:ind w:left="317" w:hanging="284"/>
              <w:rPr>
                <w:rFonts w:ascii="Tahoma" w:hAnsi="Tahoma" w:cs="Tahoma"/>
                <w:lang w:val="en-US"/>
              </w:rPr>
            </w:pPr>
            <w:r w:rsidRPr="006137A4">
              <w:rPr>
                <w:rFonts w:ascii="Tahoma" w:hAnsi="Tahoma" w:cs="Tahoma"/>
                <w:lang w:val="en-US"/>
              </w:rPr>
              <w:t>•</w:t>
            </w:r>
            <w:r w:rsidRPr="006137A4">
              <w:rPr>
                <w:rFonts w:ascii="Tahoma" w:hAnsi="Tahoma" w:cs="Tahoma"/>
                <w:lang w:val="en-US"/>
              </w:rPr>
              <w:tab/>
            </w:r>
            <w:r w:rsidR="00AE17F4">
              <w:rPr>
                <w:rFonts w:ascii="Tahoma" w:hAnsi="Tahoma" w:cs="Tahoma"/>
                <w:lang w:val="en-US"/>
              </w:rPr>
              <w:t>k</w:t>
            </w:r>
            <w:r w:rsidRPr="006137A4">
              <w:rPr>
                <w:rFonts w:ascii="Tahoma" w:hAnsi="Tahoma" w:cs="Tahoma"/>
                <w:lang w:val="en-US"/>
              </w:rPr>
              <w:t>eeping up to date with legal requirements on advertising your practice</w:t>
            </w:r>
          </w:p>
          <w:p w:rsidR="00904CD1" w:rsidRPr="006137A4" w:rsidRDefault="00904CD1" w:rsidP="0019279C">
            <w:pPr>
              <w:spacing w:before="120" w:after="60"/>
              <w:ind w:left="317" w:hanging="284"/>
              <w:rPr>
                <w:rFonts w:ascii="Tahoma" w:hAnsi="Tahoma" w:cs="Tahoma"/>
                <w:lang w:val="en-US"/>
              </w:rPr>
            </w:pPr>
            <w:r w:rsidRPr="006137A4">
              <w:rPr>
                <w:rFonts w:ascii="Tahoma" w:hAnsi="Tahoma" w:cs="Tahoma"/>
                <w:lang w:val="en-US"/>
              </w:rPr>
              <w:t>•</w:t>
            </w:r>
            <w:r w:rsidRPr="006137A4">
              <w:rPr>
                <w:rFonts w:ascii="Tahoma" w:hAnsi="Tahoma" w:cs="Tahoma"/>
                <w:lang w:val="en-US"/>
              </w:rPr>
              <w:tab/>
            </w:r>
            <w:r w:rsidR="00AE17F4">
              <w:rPr>
                <w:rFonts w:ascii="Tahoma" w:hAnsi="Tahoma" w:cs="Tahoma"/>
                <w:lang w:val="en-US"/>
              </w:rPr>
              <w:t>s</w:t>
            </w:r>
            <w:r w:rsidRPr="006137A4">
              <w:rPr>
                <w:rFonts w:ascii="Tahoma" w:hAnsi="Tahoma" w:cs="Tahoma"/>
                <w:lang w:val="en-US"/>
              </w:rPr>
              <w:t>upporting colleagues to enhance patient care (eg mentoring activities)</w:t>
            </w:r>
            <w:r w:rsidR="00AE17F4">
              <w:rPr>
                <w:rFonts w:ascii="Tahoma" w:hAnsi="Tahoma" w:cs="Tahoma"/>
                <w:lang w:val="en-US"/>
              </w:rPr>
              <w:t>.</w:t>
            </w:r>
          </w:p>
        </w:tc>
      </w:tr>
    </w:tbl>
    <w:p w:rsidR="00A0497D" w:rsidRPr="00AE17F4" w:rsidRDefault="00E74306" w:rsidP="00EC55F2">
      <w:pPr>
        <w:pStyle w:val="ListParagraph"/>
        <w:autoSpaceDE w:val="0"/>
        <w:autoSpaceDN w:val="0"/>
        <w:adjustRightInd w:val="0"/>
        <w:spacing w:before="240" w:after="240" w:line="240" w:lineRule="auto"/>
        <w:ind w:left="0"/>
        <w:contextualSpacing w:val="0"/>
        <w:rPr>
          <w:rFonts w:ascii="Tahoma" w:hAnsi="Tahoma" w:cs="Tahoma"/>
          <w:sz w:val="24"/>
          <w:szCs w:val="24"/>
        </w:rPr>
      </w:pPr>
      <w:r w:rsidRPr="00473FD9">
        <w:rPr>
          <w:rFonts w:ascii="Tahoma" w:hAnsi="Tahoma" w:cs="Tahoma"/>
          <w:sz w:val="24"/>
          <w:szCs w:val="24"/>
        </w:rPr>
        <w:t>The guidance to Standard B</w:t>
      </w:r>
      <w:r w:rsidR="0028142B" w:rsidRPr="00473FD9">
        <w:rPr>
          <w:rFonts w:ascii="Tahoma" w:hAnsi="Tahoma" w:cs="Tahoma"/>
          <w:sz w:val="24"/>
          <w:szCs w:val="24"/>
        </w:rPr>
        <w:t>1</w:t>
      </w:r>
      <w:r w:rsidR="00473FD9" w:rsidRPr="00473FD9">
        <w:rPr>
          <w:rStyle w:val="FootnoteReference"/>
          <w:rFonts w:ascii="Tahoma" w:hAnsi="Tahoma" w:cs="Tahoma"/>
          <w:sz w:val="24"/>
          <w:szCs w:val="24"/>
        </w:rPr>
        <w:footnoteReference w:id="2"/>
      </w:r>
      <w:r w:rsidR="0028142B" w:rsidRPr="00473FD9">
        <w:rPr>
          <w:rFonts w:ascii="Tahoma" w:hAnsi="Tahoma" w:cs="Tahoma"/>
          <w:sz w:val="24"/>
          <w:szCs w:val="24"/>
        </w:rPr>
        <w:t xml:space="preserve"> (</w:t>
      </w:r>
      <w:r w:rsidR="0028142B" w:rsidRPr="0019279C">
        <w:rPr>
          <w:rFonts w:ascii="Tahoma" w:hAnsi="Tahoma" w:cs="Tahoma"/>
          <w:sz w:val="24"/>
          <w:szCs w:val="24"/>
        </w:rPr>
        <w:t>You must have and be able to apply sufficient and appropriate knowledge and skills to support your work as an osteopath)</w:t>
      </w:r>
      <w:r w:rsidRPr="00473FD9">
        <w:rPr>
          <w:rFonts w:ascii="Tahoma" w:hAnsi="Tahoma" w:cs="Tahoma"/>
          <w:sz w:val="24"/>
          <w:szCs w:val="24"/>
        </w:rPr>
        <w:t xml:space="preserve"> says that this knowledge should include </w:t>
      </w:r>
      <w:r w:rsidR="00D4568B" w:rsidRPr="00AE17F4">
        <w:rPr>
          <w:rFonts w:ascii="Tahoma" w:hAnsi="Tahoma" w:cs="Tahoma"/>
          <w:sz w:val="24"/>
          <w:szCs w:val="24"/>
        </w:rPr>
        <w:t>‘</w:t>
      </w:r>
      <w:r w:rsidRPr="00AE17F4">
        <w:rPr>
          <w:rFonts w:ascii="Tahoma" w:hAnsi="Tahoma" w:cs="Tahoma"/>
          <w:sz w:val="24"/>
          <w:szCs w:val="24"/>
        </w:rPr>
        <w:t xml:space="preserve">the ability to </w:t>
      </w:r>
      <w:r w:rsidR="0028142B" w:rsidRPr="00AE17F4">
        <w:rPr>
          <w:rFonts w:ascii="Tahoma" w:eastAsia="Times New Roman" w:hAnsi="Tahoma" w:cs="Tahoma"/>
          <w:color w:val="000000"/>
          <w:sz w:val="24"/>
          <w:szCs w:val="24"/>
          <w:lang w:eastAsia="en-GB"/>
        </w:rPr>
        <w:t>the ability to critically appraise your own osteopathic practice.</w:t>
      </w:r>
      <w:r w:rsidR="0028142B" w:rsidRPr="0019279C">
        <w:rPr>
          <w:rFonts w:ascii="Tahoma" w:eastAsia="Times New Roman" w:hAnsi="Tahoma" w:cs="Tahoma"/>
          <w:i/>
          <w:color w:val="000000"/>
          <w:sz w:val="24"/>
          <w:szCs w:val="24"/>
          <w:lang w:eastAsia="en-GB"/>
        </w:rPr>
        <w:t xml:space="preserve"> </w:t>
      </w:r>
      <w:r w:rsidR="0028142B" w:rsidRPr="0017050C">
        <w:rPr>
          <w:rFonts w:ascii="Tahoma" w:eastAsia="Times New Roman" w:hAnsi="Tahoma" w:cs="Tahoma"/>
          <w:color w:val="000000"/>
          <w:sz w:val="24"/>
          <w:szCs w:val="24"/>
          <w:lang w:eastAsia="en-GB"/>
        </w:rPr>
        <w:t>For example, this could be achieved through: fe</w:t>
      </w:r>
      <w:r w:rsidR="0028142B" w:rsidRPr="0017050C">
        <w:rPr>
          <w:rFonts w:ascii="Tahoma" w:eastAsia="Calibri" w:hAnsi="Tahoma" w:cs="Tahoma"/>
          <w:sz w:val="24"/>
          <w:szCs w:val="24"/>
          <w:lang w:eastAsia="en-GB"/>
        </w:rPr>
        <w:t>edback from patients</w:t>
      </w:r>
      <w:r w:rsidR="00D4568B" w:rsidRPr="0017050C">
        <w:rPr>
          <w:rFonts w:ascii="Tahoma" w:eastAsia="Calibri" w:hAnsi="Tahoma" w:cs="Tahoma"/>
          <w:sz w:val="24"/>
          <w:szCs w:val="24"/>
          <w:lang w:eastAsia="en-GB"/>
        </w:rPr>
        <w:t>’</w:t>
      </w:r>
    </w:p>
    <w:p w:rsidR="00AE17F4" w:rsidRDefault="00CD4528" w:rsidP="0019279C">
      <w:pPr>
        <w:pStyle w:val="ListParagraph"/>
        <w:spacing w:after="120" w:line="240" w:lineRule="auto"/>
        <w:ind w:left="0"/>
        <w:contextualSpacing w:val="0"/>
        <w:rPr>
          <w:rFonts w:ascii="Tahoma" w:hAnsi="Tahoma" w:cs="Tahoma"/>
          <w:sz w:val="24"/>
          <w:szCs w:val="24"/>
        </w:rPr>
      </w:pPr>
      <w:r w:rsidRPr="00473FD9">
        <w:rPr>
          <w:rFonts w:ascii="Tahoma" w:hAnsi="Tahoma" w:cs="Tahoma"/>
          <w:sz w:val="24"/>
          <w:szCs w:val="24"/>
        </w:rPr>
        <w:t>Patient feedback can</w:t>
      </w:r>
      <w:r w:rsidR="00B0704C">
        <w:rPr>
          <w:rFonts w:ascii="Tahoma" w:hAnsi="Tahoma" w:cs="Tahoma"/>
          <w:sz w:val="24"/>
          <w:szCs w:val="24"/>
        </w:rPr>
        <w:t xml:space="preserve"> provide</w:t>
      </w:r>
      <w:r w:rsidRPr="00473FD9">
        <w:rPr>
          <w:rFonts w:ascii="Tahoma" w:hAnsi="Tahoma" w:cs="Tahoma"/>
          <w:sz w:val="24"/>
          <w:szCs w:val="24"/>
        </w:rPr>
        <w:t xml:space="preserve"> </w:t>
      </w:r>
      <w:r w:rsidR="00E74306" w:rsidRPr="00473FD9">
        <w:rPr>
          <w:rFonts w:ascii="Tahoma" w:hAnsi="Tahoma" w:cs="Tahoma"/>
          <w:sz w:val="24"/>
          <w:szCs w:val="24"/>
        </w:rPr>
        <w:t xml:space="preserve">feedback on many aspects of your practice, as well as </w:t>
      </w:r>
      <w:r w:rsidR="00B0704C">
        <w:rPr>
          <w:rFonts w:ascii="Tahoma" w:hAnsi="Tahoma" w:cs="Tahoma"/>
          <w:sz w:val="24"/>
          <w:szCs w:val="24"/>
        </w:rPr>
        <w:t xml:space="preserve">covering </w:t>
      </w:r>
      <w:r w:rsidR="00E74306" w:rsidRPr="00473FD9">
        <w:rPr>
          <w:rFonts w:ascii="Tahoma" w:hAnsi="Tahoma" w:cs="Tahoma"/>
          <w:sz w:val="24"/>
          <w:szCs w:val="24"/>
        </w:rPr>
        <w:t xml:space="preserve">themes </w:t>
      </w:r>
      <w:r w:rsidR="00C4754B" w:rsidRPr="00473FD9">
        <w:rPr>
          <w:rFonts w:ascii="Tahoma" w:hAnsi="Tahoma" w:cs="Tahoma"/>
          <w:sz w:val="24"/>
          <w:szCs w:val="24"/>
        </w:rPr>
        <w:t xml:space="preserve">B and </w:t>
      </w:r>
      <w:r w:rsidR="00E74306" w:rsidRPr="00473FD9">
        <w:rPr>
          <w:rFonts w:ascii="Tahoma" w:hAnsi="Tahoma" w:cs="Tahoma"/>
          <w:sz w:val="24"/>
          <w:szCs w:val="24"/>
        </w:rPr>
        <w:t xml:space="preserve">D , it is </w:t>
      </w:r>
      <w:r w:rsidR="00B0704C">
        <w:rPr>
          <w:rFonts w:ascii="Tahoma" w:hAnsi="Tahoma" w:cs="Tahoma"/>
          <w:sz w:val="24"/>
          <w:szCs w:val="24"/>
        </w:rPr>
        <w:t xml:space="preserve">also </w:t>
      </w:r>
      <w:r w:rsidR="00E74306" w:rsidRPr="00473FD9">
        <w:rPr>
          <w:rFonts w:ascii="Tahoma" w:hAnsi="Tahoma" w:cs="Tahoma"/>
          <w:sz w:val="24"/>
          <w:szCs w:val="24"/>
        </w:rPr>
        <w:t xml:space="preserve">likely to provide feedback </w:t>
      </w:r>
      <w:r w:rsidR="00C4754B" w:rsidRPr="00473FD9">
        <w:rPr>
          <w:rFonts w:ascii="Tahoma" w:hAnsi="Tahoma" w:cs="Tahoma"/>
          <w:sz w:val="24"/>
          <w:szCs w:val="24"/>
        </w:rPr>
        <w:t>in</w:t>
      </w:r>
      <w:r w:rsidR="00AE17F4">
        <w:rPr>
          <w:rFonts w:ascii="Tahoma" w:hAnsi="Tahoma" w:cs="Tahoma"/>
          <w:sz w:val="24"/>
          <w:szCs w:val="24"/>
        </w:rPr>
        <w:t>:</w:t>
      </w:r>
    </w:p>
    <w:p w:rsidR="00AE17F4" w:rsidRDefault="00C4754B" w:rsidP="0019279C">
      <w:pPr>
        <w:pStyle w:val="ListParagraph"/>
        <w:numPr>
          <w:ilvl w:val="0"/>
          <w:numId w:val="39"/>
        </w:numPr>
        <w:spacing w:after="120" w:line="240" w:lineRule="auto"/>
        <w:ind w:left="426" w:hanging="426"/>
        <w:contextualSpacing w:val="0"/>
        <w:rPr>
          <w:rFonts w:ascii="Tahoma" w:hAnsi="Tahoma" w:cs="Tahoma"/>
          <w:sz w:val="24"/>
          <w:szCs w:val="24"/>
        </w:rPr>
      </w:pPr>
      <w:r w:rsidRPr="00473FD9">
        <w:rPr>
          <w:rFonts w:ascii="Tahoma" w:hAnsi="Tahoma" w:cs="Tahoma"/>
          <w:sz w:val="24"/>
          <w:szCs w:val="24"/>
        </w:rPr>
        <w:t xml:space="preserve">themes A </w:t>
      </w:r>
      <w:r w:rsidR="00AE17F4">
        <w:rPr>
          <w:rFonts w:ascii="Tahoma" w:hAnsi="Tahoma" w:cs="Tahoma"/>
          <w:sz w:val="24"/>
          <w:szCs w:val="24"/>
        </w:rPr>
        <w:t xml:space="preserve">– </w:t>
      </w:r>
      <w:r w:rsidR="007212DB">
        <w:rPr>
          <w:rFonts w:ascii="Tahoma" w:hAnsi="Tahoma" w:cs="Tahoma"/>
          <w:sz w:val="24"/>
          <w:szCs w:val="24"/>
        </w:rPr>
        <w:t xml:space="preserve">through </w:t>
      </w:r>
      <w:r w:rsidR="00AB343C" w:rsidRPr="00473FD9">
        <w:rPr>
          <w:rFonts w:ascii="Tahoma" w:hAnsi="Tahoma" w:cs="Tahoma"/>
          <w:sz w:val="24"/>
          <w:szCs w:val="24"/>
        </w:rPr>
        <w:t>thinking around how you communicate wi</w:t>
      </w:r>
      <w:r w:rsidR="007212DB">
        <w:rPr>
          <w:rFonts w:ascii="Tahoma" w:hAnsi="Tahoma" w:cs="Tahoma"/>
          <w:sz w:val="24"/>
          <w:szCs w:val="24"/>
        </w:rPr>
        <w:t>th the patient and seek consent</w:t>
      </w:r>
    </w:p>
    <w:p w:rsidR="00AC6E5F" w:rsidRPr="00473FD9" w:rsidRDefault="00AE17F4" w:rsidP="0019279C">
      <w:pPr>
        <w:pStyle w:val="ListParagraph"/>
        <w:numPr>
          <w:ilvl w:val="0"/>
          <w:numId w:val="39"/>
        </w:numPr>
        <w:spacing w:after="240" w:line="240" w:lineRule="auto"/>
        <w:ind w:left="426" w:hanging="426"/>
        <w:contextualSpacing w:val="0"/>
        <w:rPr>
          <w:rFonts w:ascii="Tahoma" w:hAnsi="Tahoma" w:cs="Tahoma"/>
          <w:sz w:val="24"/>
          <w:szCs w:val="24"/>
        </w:rPr>
      </w:pPr>
      <w:r>
        <w:rPr>
          <w:rFonts w:ascii="Tahoma" w:hAnsi="Tahoma" w:cs="Tahoma"/>
          <w:sz w:val="24"/>
          <w:szCs w:val="24"/>
        </w:rPr>
        <w:t>t</w:t>
      </w:r>
      <w:r w:rsidR="007212DB">
        <w:rPr>
          <w:rFonts w:ascii="Tahoma" w:hAnsi="Tahoma" w:cs="Tahoma"/>
          <w:sz w:val="24"/>
          <w:szCs w:val="24"/>
        </w:rPr>
        <w:t xml:space="preserve">heme </w:t>
      </w:r>
      <w:r w:rsidR="00C4754B" w:rsidRPr="00473FD9">
        <w:rPr>
          <w:rFonts w:ascii="Tahoma" w:hAnsi="Tahoma" w:cs="Tahoma"/>
          <w:sz w:val="24"/>
          <w:szCs w:val="24"/>
        </w:rPr>
        <w:t>C</w:t>
      </w:r>
      <w:r>
        <w:rPr>
          <w:rFonts w:ascii="Tahoma" w:hAnsi="Tahoma" w:cs="Tahoma"/>
          <w:sz w:val="24"/>
          <w:szCs w:val="24"/>
        </w:rPr>
        <w:t xml:space="preserve"> – </w:t>
      </w:r>
      <w:r w:rsidR="00B0704C">
        <w:rPr>
          <w:rFonts w:ascii="Tahoma" w:hAnsi="Tahoma" w:cs="Tahoma"/>
          <w:sz w:val="24"/>
          <w:szCs w:val="24"/>
        </w:rPr>
        <w:t xml:space="preserve">on </w:t>
      </w:r>
      <w:r w:rsidR="00AB343C" w:rsidRPr="00473FD9">
        <w:rPr>
          <w:rFonts w:ascii="Tahoma" w:hAnsi="Tahoma" w:cs="Tahoma"/>
          <w:sz w:val="24"/>
          <w:szCs w:val="24"/>
        </w:rPr>
        <w:t>how you ga</w:t>
      </w:r>
      <w:r w:rsidR="00B0704C">
        <w:rPr>
          <w:rFonts w:ascii="Tahoma" w:hAnsi="Tahoma" w:cs="Tahoma"/>
          <w:sz w:val="24"/>
          <w:szCs w:val="24"/>
        </w:rPr>
        <w:t xml:space="preserve">ther </w:t>
      </w:r>
      <w:r w:rsidR="00AB343C" w:rsidRPr="00473FD9">
        <w:rPr>
          <w:rFonts w:ascii="Tahoma" w:hAnsi="Tahoma" w:cs="Tahoma"/>
          <w:sz w:val="24"/>
          <w:szCs w:val="24"/>
        </w:rPr>
        <w:t>and record information, and</w:t>
      </w:r>
      <w:r w:rsidR="00B0704C">
        <w:rPr>
          <w:rFonts w:ascii="Tahoma" w:hAnsi="Tahoma" w:cs="Tahoma"/>
          <w:sz w:val="24"/>
          <w:szCs w:val="24"/>
        </w:rPr>
        <w:t xml:space="preserve"> how you </w:t>
      </w:r>
      <w:r w:rsidR="00AB343C" w:rsidRPr="00473FD9">
        <w:rPr>
          <w:rFonts w:ascii="Tahoma" w:hAnsi="Tahoma" w:cs="Tahoma"/>
          <w:sz w:val="24"/>
          <w:szCs w:val="24"/>
        </w:rPr>
        <w:t>devise and</w:t>
      </w:r>
      <w:r w:rsidR="007212DB">
        <w:rPr>
          <w:rFonts w:ascii="Tahoma" w:hAnsi="Tahoma" w:cs="Tahoma"/>
          <w:sz w:val="24"/>
          <w:szCs w:val="24"/>
        </w:rPr>
        <w:t xml:space="preserve"> implement a treatment plan</w:t>
      </w:r>
      <w:r w:rsidR="00B0704C">
        <w:rPr>
          <w:rFonts w:ascii="Tahoma" w:hAnsi="Tahoma" w:cs="Tahoma"/>
          <w:sz w:val="24"/>
          <w:szCs w:val="24"/>
        </w:rPr>
        <w:t>.</w:t>
      </w:r>
      <w:r w:rsidR="00C4754B" w:rsidRPr="00473FD9">
        <w:rPr>
          <w:rFonts w:ascii="Tahoma" w:hAnsi="Tahoma" w:cs="Tahoma"/>
          <w:sz w:val="24"/>
          <w:szCs w:val="24"/>
        </w:rPr>
        <w:t xml:space="preserve"> </w:t>
      </w:r>
    </w:p>
    <w:p w:rsidR="00AE17F4" w:rsidRDefault="0085222D" w:rsidP="0019279C">
      <w:pPr>
        <w:pStyle w:val="ListParagraph"/>
        <w:spacing w:line="240" w:lineRule="auto"/>
        <w:ind w:left="0"/>
        <w:rPr>
          <w:rFonts w:ascii="Tahoma" w:hAnsi="Tahoma" w:cs="Tahoma"/>
          <w:sz w:val="24"/>
          <w:szCs w:val="24"/>
        </w:rPr>
      </w:pPr>
      <w:r w:rsidRPr="00473FD9">
        <w:rPr>
          <w:rFonts w:ascii="Tahoma" w:hAnsi="Tahoma" w:cs="Tahoma"/>
          <w:sz w:val="24"/>
          <w:szCs w:val="24"/>
        </w:rPr>
        <w:t>Undertaking this type of activity is an excellent way of gaining support from colleagues, and developing a community of practice</w:t>
      </w:r>
      <w:r w:rsidR="00DA412C">
        <w:rPr>
          <w:rFonts w:ascii="Tahoma" w:hAnsi="Tahoma" w:cs="Tahoma"/>
          <w:sz w:val="24"/>
          <w:szCs w:val="24"/>
        </w:rPr>
        <w:t xml:space="preserve"> by comparing and sharing methods and results</w:t>
      </w:r>
      <w:r w:rsidRPr="00473FD9">
        <w:rPr>
          <w:rFonts w:ascii="Tahoma" w:hAnsi="Tahoma" w:cs="Tahoma"/>
          <w:sz w:val="24"/>
          <w:szCs w:val="24"/>
        </w:rPr>
        <w:t xml:space="preserve">. </w:t>
      </w:r>
      <w:r w:rsidR="00CD4528" w:rsidRPr="00473FD9">
        <w:rPr>
          <w:rFonts w:ascii="Tahoma" w:hAnsi="Tahoma" w:cs="Tahoma"/>
          <w:sz w:val="24"/>
          <w:szCs w:val="24"/>
        </w:rPr>
        <w:t>Although, i</w:t>
      </w:r>
      <w:r w:rsidR="00F466CD" w:rsidRPr="00473FD9">
        <w:rPr>
          <w:rFonts w:ascii="Tahoma" w:hAnsi="Tahoma" w:cs="Tahoma"/>
          <w:sz w:val="24"/>
          <w:szCs w:val="24"/>
        </w:rPr>
        <w:t xml:space="preserve">f </w:t>
      </w:r>
      <w:r w:rsidR="00CD4528" w:rsidRPr="00473FD9">
        <w:rPr>
          <w:rFonts w:ascii="Tahoma" w:hAnsi="Tahoma" w:cs="Tahoma"/>
          <w:sz w:val="24"/>
          <w:szCs w:val="24"/>
        </w:rPr>
        <w:t>you choose, the patient feedback activity can be undertaken</w:t>
      </w:r>
      <w:r w:rsidR="00CD4528" w:rsidRPr="00AC6E5F">
        <w:rPr>
          <w:rFonts w:ascii="Tahoma" w:hAnsi="Tahoma" w:cs="Tahoma"/>
          <w:sz w:val="24"/>
          <w:szCs w:val="24"/>
        </w:rPr>
        <w:t xml:space="preserve"> without a colleague.</w:t>
      </w:r>
    </w:p>
    <w:p w:rsidR="00CD4528" w:rsidRPr="00CD4528" w:rsidRDefault="00CD4528" w:rsidP="0019279C">
      <w:pPr>
        <w:spacing w:after="120" w:line="240" w:lineRule="auto"/>
        <w:rPr>
          <w:rFonts w:ascii="Tahoma" w:hAnsi="Tahoma" w:cs="Tahoma"/>
          <w:b/>
          <w:sz w:val="24"/>
          <w:szCs w:val="24"/>
        </w:rPr>
      </w:pPr>
      <w:r w:rsidRPr="00CD4528">
        <w:rPr>
          <w:rFonts w:ascii="Tahoma" w:hAnsi="Tahoma" w:cs="Tahoma"/>
          <w:b/>
          <w:sz w:val="24"/>
          <w:szCs w:val="24"/>
        </w:rPr>
        <w:t xml:space="preserve">Why should I consider </w:t>
      </w:r>
      <w:r w:rsidR="00080DE6">
        <w:rPr>
          <w:rFonts w:ascii="Tahoma" w:hAnsi="Tahoma" w:cs="Tahoma"/>
          <w:b/>
          <w:sz w:val="24"/>
          <w:szCs w:val="24"/>
        </w:rPr>
        <w:t xml:space="preserve">gathering </w:t>
      </w:r>
      <w:r w:rsidRPr="00CD4528">
        <w:rPr>
          <w:rFonts w:ascii="Tahoma" w:hAnsi="Tahoma" w:cs="Tahoma"/>
          <w:b/>
          <w:sz w:val="24"/>
          <w:szCs w:val="24"/>
        </w:rPr>
        <w:t>patient feedback?</w:t>
      </w:r>
    </w:p>
    <w:p w:rsidR="002A638C" w:rsidRDefault="00CD4528" w:rsidP="0019279C">
      <w:pPr>
        <w:spacing w:after="240" w:line="240" w:lineRule="auto"/>
        <w:rPr>
          <w:rFonts w:ascii="Tahoma" w:hAnsi="Tahoma" w:cs="Tahoma"/>
          <w:sz w:val="24"/>
          <w:szCs w:val="24"/>
        </w:rPr>
        <w:sectPr w:rsidR="002A638C" w:rsidSect="00DA02A2">
          <w:footerReference w:type="default" r:id="rId15"/>
          <w:pgSz w:w="11906" w:h="16838"/>
          <w:pgMar w:top="1440" w:right="1440" w:bottom="851" w:left="1440" w:header="708" w:footer="708" w:gutter="0"/>
          <w:cols w:space="708"/>
          <w:docGrid w:linePitch="360"/>
        </w:sectPr>
      </w:pPr>
      <w:r w:rsidRPr="0019279C">
        <w:rPr>
          <w:rFonts w:ascii="Tahoma" w:hAnsi="Tahoma" w:cs="Tahoma"/>
          <w:sz w:val="24"/>
          <w:szCs w:val="24"/>
        </w:rPr>
        <w:t xml:space="preserve">There is some evidence that patient experience is correlated with </w:t>
      </w:r>
      <w:r w:rsidR="00041F09" w:rsidRPr="0019279C">
        <w:rPr>
          <w:rFonts w:ascii="Tahoma" w:hAnsi="Tahoma" w:cs="Tahoma"/>
          <w:sz w:val="24"/>
          <w:szCs w:val="24"/>
        </w:rPr>
        <w:t xml:space="preserve">patient </w:t>
      </w:r>
      <w:r w:rsidR="00E876EB">
        <w:rPr>
          <w:rFonts w:ascii="Tahoma" w:hAnsi="Tahoma" w:cs="Tahoma"/>
          <w:sz w:val="24"/>
          <w:szCs w:val="24"/>
        </w:rPr>
        <w:t>outcomes. F</w:t>
      </w:r>
      <w:r w:rsidRPr="0019279C">
        <w:rPr>
          <w:rFonts w:ascii="Tahoma" w:hAnsi="Tahoma" w:cs="Tahoma"/>
          <w:sz w:val="24"/>
          <w:szCs w:val="24"/>
        </w:rPr>
        <w:t>or example, the syst</w:t>
      </w:r>
      <w:r w:rsidR="00C05615" w:rsidRPr="0019279C">
        <w:rPr>
          <w:rFonts w:ascii="Tahoma" w:hAnsi="Tahoma" w:cs="Tahoma"/>
          <w:sz w:val="24"/>
          <w:szCs w:val="24"/>
        </w:rPr>
        <w:t>ematic review from Doyle C et a</w:t>
      </w:r>
      <w:r w:rsidRPr="0019279C">
        <w:rPr>
          <w:rFonts w:ascii="Tahoma" w:hAnsi="Tahoma" w:cs="Tahoma"/>
          <w:sz w:val="24"/>
          <w:szCs w:val="24"/>
        </w:rPr>
        <w:t>l which found that ‘The data presented display that patient experience is positively associated with clinical effectivene</w:t>
      </w:r>
      <w:bookmarkStart w:id="0" w:name="_GoBack"/>
      <w:bookmarkEnd w:id="0"/>
      <w:r w:rsidRPr="0019279C">
        <w:rPr>
          <w:rFonts w:ascii="Tahoma" w:hAnsi="Tahoma" w:cs="Tahoma"/>
          <w:sz w:val="24"/>
          <w:szCs w:val="24"/>
        </w:rPr>
        <w:t>ss and patient safety, and support the case for the inclusion of patient experience as one of the central pillars of quality in healthcare.’</w:t>
      </w:r>
      <w:r>
        <w:rPr>
          <w:rStyle w:val="FootnoteReference"/>
          <w:rFonts w:ascii="Tahoma" w:hAnsi="Tahoma" w:cs="Tahoma"/>
          <w:sz w:val="24"/>
          <w:szCs w:val="24"/>
        </w:rPr>
        <w:footnoteReference w:id="3"/>
      </w:r>
    </w:p>
    <w:p w:rsidR="00C7698F" w:rsidRDefault="008A41E8" w:rsidP="0019279C">
      <w:pPr>
        <w:pStyle w:val="ListParagraph"/>
        <w:spacing w:after="120" w:line="240" w:lineRule="auto"/>
        <w:ind w:left="0"/>
        <w:contextualSpacing w:val="0"/>
        <w:rPr>
          <w:rFonts w:ascii="Tahoma" w:hAnsi="Tahoma" w:cs="Tahoma"/>
          <w:sz w:val="24"/>
          <w:szCs w:val="24"/>
        </w:rPr>
      </w:pPr>
      <w:r>
        <w:rPr>
          <w:rFonts w:ascii="Tahoma" w:hAnsi="Tahoma" w:cs="Tahoma"/>
          <w:sz w:val="24"/>
          <w:szCs w:val="24"/>
        </w:rPr>
        <w:lastRenderedPageBreak/>
        <w:t>Although t</w:t>
      </w:r>
      <w:r w:rsidR="00C7698F">
        <w:rPr>
          <w:rFonts w:ascii="Tahoma" w:hAnsi="Tahoma" w:cs="Tahoma"/>
          <w:sz w:val="24"/>
          <w:szCs w:val="24"/>
        </w:rPr>
        <w:t>here is evidence that patient satisfaction with</w:t>
      </w:r>
      <w:r>
        <w:rPr>
          <w:rFonts w:ascii="Tahoma" w:hAnsi="Tahoma" w:cs="Tahoma"/>
          <w:sz w:val="24"/>
          <w:szCs w:val="24"/>
        </w:rPr>
        <w:t>in</w:t>
      </w:r>
      <w:r w:rsidR="00C7698F">
        <w:rPr>
          <w:rFonts w:ascii="Tahoma" w:hAnsi="Tahoma" w:cs="Tahoma"/>
          <w:sz w:val="24"/>
          <w:szCs w:val="24"/>
        </w:rPr>
        <w:t xml:space="preserve"> osteopathy is very high </w:t>
      </w:r>
      <w:r w:rsidR="002A638C">
        <w:rPr>
          <w:rFonts w:ascii="Tahoma" w:hAnsi="Tahoma" w:cs="Tahoma"/>
          <w:sz w:val="24"/>
          <w:szCs w:val="24"/>
        </w:rPr>
        <w:br/>
      </w:r>
      <w:r w:rsidR="00C7698F">
        <w:rPr>
          <w:rFonts w:ascii="Tahoma" w:hAnsi="Tahoma" w:cs="Tahoma"/>
          <w:sz w:val="24"/>
          <w:szCs w:val="24"/>
        </w:rPr>
        <w:t xml:space="preserve">(in the region of 96%) there are areas </w:t>
      </w:r>
      <w:r>
        <w:rPr>
          <w:rFonts w:ascii="Tahoma" w:hAnsi="Tahoma" w:cs="Tahoma"/>
          <w:sz w:val="24"/>
          <w:szCs w:val="24"/>
        </w:rPr>
        <w:t xml:space="preserve">which can be improved </w:t>
      </w:r>
      <w:r w:rsidR="00C7698F">
        <w:rPr>
          <w:rFonts w:ascii="Tahoma" w:hAnsi="Tahoma" w:cs="Tahoma"/>
          <w:sz w:val="24"/>
          <w:szCs w:val="24"/>
        </w:rPr>
        <w:t xml:space="preserve">, for example: </w:t>
      </w:r>
    </w:p>
    <w:p w:rsidR="00C7698F" w:rsidRPr="00C7698F" w:rsidRDefault="00CD7B2A" w:rsidP="0019279C">
      <w:pPr>
        <w:pStyle w:val="ListParagraph"/>
        <w:numPr>
          <w:ilvl w:val="0"/>
          <w:numId w:val="11"/>
        </w:numPr>
        <w:spacing w:after="120" w:line="240" w:lineRule="auto"/>
        <w:ind w:left="426" w:hanging="426"/>
        <w:contextualSpacing w:val="0"/>
        <w:rPr>
          <w:rFonts w:ascii="Tahoma" w:hAnsi="Tahoma" w:cs="Tahoma"/>
          <w:sz w:val="24"/>
          <w:szCs w:val="24"/>
        </w:rPr>
      </w:pPr>
      <w:r>
        <w:rPr>
          <w:rFonts w:ascii="Tahoma" w:hAnsi="Tahoma" w:cs="Tahoma"/>
          <w:sz w:val="24"/>
          <w:szCs w:val="24"/>
        </w:rPr>
        <w:t>l</w:t>
      </w:r>
      <w:r w:rsidR="00C7698F" w:rsidRPr="00C7698F">
        <w:rPr>
          <w:rFonts w:ascii="Tahoma" w:hAnsi="Tahoma" w:cs="Tahoma"/>
          <w:sz w:val="24"/>
          <w:szCs w:val="24"/>
        </w:rPr>
        <w:t>ack of communication between osteopath and GPs</w:t>
      </w:r>
    </w:p>
    <w:p w:rsidR="00C7698F" w:rsidRPr="00C7698F" w:rsidRDefault="00CD7B2A" w:rsidP="0019279C">
      <w:pPr>
        <w:pStyle w:val="ListParagraph"/>
        <w:numPr>
          <w:ilvl w:val="0"/>
          <w:numId w:val="11"/>
        </w:numPr>
        <w:spacing w:after="120" w:line="240" w:lineRule="auto"/>
        <w:ind w:left="426" w:hanging="426"/>
        <w:contextualSpacing w:val="0"/>
        <w:rPr>
          <w:rFonts w:ascii="Tahoma" w:hAnsi="Tahoma" w:cs="Tahoma"/>
          <w:sz w:val="24"/>
          <w:szCs w:val="24"/>
        </w:rPr>
      </w:pPr>
      <w:r>
        <w:rPr>
          <w:rFonts w:ascii="Tahoma" w:hAnsi="Tahoma" w:cs="Tahoma"/>
          <w:sz w:val="24"/>
          <w:szCs w:val="24"/>
        </w:rPr>
        <w:t>i</w:t>
      </w:r>
      <w:r w:rsidR="00C7698F" w:rsidRPr="00C7698F">
        <w:rPr>
          <w:rFonts w:ascii="Tahoma" w:hAnsi="Tahoma" w:cs="Tahoma"/>
          <w:sz w:val="24"/>
          <w:szCs w:val="24"/>
        </w:rPr>
        <w:t>nformation about risk and benefit of treatment</w:t>
      </w:r>
    </w:p>
    <w:p w:rsidR="00C7698F" w:rsidRPr="00C7698F" w:rsidRDefault="00CD7B2A" w:rsidP="0019279C">
      <w:pPr>
        <w:pStyle w:val="ListParagraph"/>
        <w:numPr>
          <w:ilvl w:val="0"/>
          <w:numId w:val="11"/>
        </w:numPr>
        <w:spacing w:after="120" w:line="240" w:lineRule="auto"/>
        <w:ind w:left="426" w:hanging="426"/>
        <w:contextualSpacing w:val="0"/>
        <w:rPr>
          <w:rFonts w:ascii="Tahoma" w:hAnsi="Tahoma" w:cs="Tahoma"/>
          <w:sz w:val="24"/>
          <w:szCs w:val="24"/>
        </w:rPr>
      </w:pPr>
      <w:r>
        <w:rPr>
          <w:rFonts w:ascii="Tahoma" w:hAnsi="Tahoma" w:cs="Tahoma"/>
          <w:sz w:val="24"/>
          <w:szCs w:val="24"/>
        </w:rPr>
        <w:t>d</w:t>
      </w:r>
      <w:r w:rsidR="00C7698F" w:rsidRPr="00C7698F">
        <w:rPr>
          <w:rFonts w:ascii="Tahoma" w:hAnsi="Tahoma" w:cs="Tahoma"/>
          <w:sz w:val="24"/>
          <w:szCs w:val="24"/>
        </w:rPr>
        <w:t>etails about what happens during consultation</w:t>
      </w:r>
    </w:p>
    <w:p w:rsidR="00C7698F" w:rsidRPr="00C7698F" w:rsidRDefault="00CD7B2A" w:rsidP="0019279C">
      <w:pPr>
        <w:pStyle w:val="ListParagraph"/>
        <w:numPr>
          <w:ilvl w:val="0"/>
          <w:numId w:val="11"/>
        </w:numPr>
        <w:spacing w:after="120" w:line="240" w:lineRule="auto"/>
        <w:ind w:left="426" w:hanging="426"/>
        <w:contextualSpacing w:val="0"/>
        <w:rPr>
          <w:rFonts w:ascii="Tahoma" w:hAnsi="Tahoma" w:cs="Tahoma"/>
          <w:sz w:val="24"/>
          <w:szCs w:val="24"/>
        </w:rPr>
      </w:pPr>
      <w:r>
        <w:rPr>
          <w:rFonts w:ascii="Tahoma" w:hAnsi="Tahoma" w:cs="Tahoma"/>
          <w:sz w:val="24"/>
          <w:szCs w:val="24"/>
        </w:rPr>
        <w:t>l</w:t>
      </w:r>
      <w:r w:rsidR="00C7698F" w:rsidRPr="00C7698F">
        <w:rPr>
          <w:rFonts w:ascii="Tahoma" w:hAnsi="Tahoma" w:cs="Tahoma"/>
          <w:sz w:val="24"/>
          <w:szCs w:val="24"/>
        </w:rPr>
        <w:t>ack of appropriate onward referral</w:t>
      </w:r>
    </w:p>
    <w:p w:rsidR="00C7698F" w:rsidRDefault="00CD7B2A" w:rsidP="0019279C">
      <w:pPr>
        <w:pStyle w:val="ListParagraph"/>
        <w:numPr>
          <w:ilvl w:val="0"/>
          <w:numId w:val="11"/>
        </w:numPr>
        <w:spacing w:after="240" w:line="240" w:lineRule="auto"/>
        <w:ind w:left="426" w:hanging="426"/>
        <w:contextualSpacing w:val="0"/>
        <w:rPr>
          <w:rFonts w:ascii="Tahoma" w:hAnsi="Tahoma" w:cs="Tahoma"/>
          <w:sz w:val="24"/>
          <w:szCs w:val="24"/>
        </w:rPr>
      </w:pPr>
      <w:r>
        <w:rPr>
          <w:rFonts w:ascii="Tahoma" w:hAnsi="Tahoma" w:cs="Tahoma"/>
          <w:sz w:val="24"/>
          <w:szCs w:val="24"/>
        </w:rPr>
        <w:t>a</w:t>
      </w:r>
      <w:r w:rsidR="00C7698F" w:rsidRPr="00C7698F">
        <w:rPr>
          <w:rFonts w:ascii="Tahoma" w:hAnsi="Tahoma" w:cs="Tahoma"/>
          <w:sz w:val="24"/>
          <w:szCs w:val="24"/>
        </w:rPr>
        <w:t>ssurances about confidentiality</w:t>
      </w:r>
      <w:r w:rsidR="00370A7C">
        <w:rPr>
          <w:rStyle w:val="FootnoteReference"/>
          <w:rFonts w:ascii="Tahoma" w:hAnsi="Tahoma" w:cs="Tahoma"/>
          <w:sz w:val="24"/>
          <w:szCs w:val="24"/>
        </w:rPr>
        <w:footnoteReference w:id="4"/>
      </w:r>
      <w:r>
        <w:rPr>
          <w:rFonts w:ascii="Tahoma" w:hAnsi="Tahoma" w:cs="Tahoma"/>
          <w:sz w:val="24"/>
          <w:szCs w:val="24"/>
        </w:rPr>
        <w:t>.</w:t>
      </w:r>
    </w:p>
    <w:p w:rsidR="00CD4528" w:rsidRDefault="00370A7C" w:rsidP="0019279C">
      <w:pPr>
        <w:pStyle w:val="ListParagraph"/>
        <w:spacing w:after="240" w:line="240" w:lineRule="auto"/>
        <w:ind w:left="0"/>
        <w:contextualSpacing w:val="0"/>
        <w:rPr>
          <w:rFonts w:ascii="Tahoma" w:hAnsi="Tahoma" w:cs="Tahoma"/>
          <w:sz w:val="24"/>
          <w:szCs w:val="24"/>
        </w:rPr>
      </w:pPr>
      <w:r>
        <w:rPr>
          <w:rFonts w:ascii="Tahoma" w:hAnsi="Tahoma" w:cs="Tahoma"/>
          <w:sz w:val="24"/>
          <w:szCs w:val="24"/>
        </w:rPr>
        <w:t xml:space="preserve">Patients say that </w:t>
      </w:r>
      <w:r w:rsidR="00540642">
        <w:rPr>
          <w:rFonts w:ascii="Tahoma" w:hAnsi="Tahoma" w:cs="Tahoma"/>
          <w:sz w:val="24"/>
          <w:szCs w:val="24"/>
        </w:rPr>
        <w:t>the knowledge and competence of the osteopath is very important. T</w:t>
      </w:r>
      <w:r>
        <w:rPr>
          <w:rFonts w:ascii="Tahoma" w:hAnsi="Tahoma" w:cs="Tahoma"/>
          <w:sz w:val="24"/>
          <w:szCs w:val="24"/>
        </w:rPr>
        <w:t xml:space="preserve">rust is </w:t>
      </w:r>
      <w:r w:rsidR="00C05615">
        <w:rPr>
          <w:rFonts w:ascii="Tahoma" w:hAnsi="Tahoma" w:cs="Tahoma"/>
          <w:sz w:val="24"/>
          <w:szCs w:val="24"/>
        </w:rPr>
        <w:t xml:space="preserve">also </w:t>
      </w:r>
      <w:r>
        <w:rPr>
          <w:rFonts w:ascii="Tahoma" w:hAnsi="Tahoma" w:cs="Tahoma"/>
          <w:sz w:val="24"/>
          <w:szCs w:val="24"/>
        </w:rPr>
        <w:t>important to them in a healthcare environment. These two quotes from patients in some more recent patient research illustrate this:</w:t>
      </w:r>
    </w:p>
    <w:p w:rsidR="00DA6487" w:rsidRDefault="00DA6487" w:rsidP="00DA6487">
      <w:pPr>
        <w:spacing w:after="240" w:line="240" w:lineRule="auto"/>
        <w:rPr>
          <w:rFonts w:ascii="Tahoma" w:hAnsi="Tahoma" w:cs="Tahoma"/>
          <w:iCs/>
          <w:sz w:val="24"/>
          <w:szCs w:val="24"/>
        </w:rPr>
      </w:pPr>
      <w:r>
        <w:rPr>
          <w:rFonts w:ascii="Tahoma" w:hAnsi="Tahoma" w:cs="Tahoma"/>
          <w:iCs/>
          <w:sz w:val="24"/>
          <w:szCs w:val="24"/>
        </w:rPr>
        <w:t>‘</w:t>
      </w:r>
      <w:r w:rsidR="00370A7C" w:rsidRPr="0019279C">
        <w:rPr>
          <w:rFonts w:ascii="Tahoma" w:hAnsi="Tahoma" w:cs="Tahoma"/>
          <w:iCs/>
          <w:sz w:val="24"/>
          <w:szCs w:val="24"/>
        </w:rPr>
        <w:t>Trust … it’s hard to sum up, it’s a feeling, it’s the whole package that when you go to see them you think ‘do I want to go back and see this person again?</w:t>
      </w:r>
      <w:r>
        <w:rPr>
          <w:rFonts w:ascii="Tahoma" w:hAnsi="Tahoma" w:cs="Tahoma"/>
          <w:iCs/>
          <w:sz w:val="24"/>
          <w:szCs w:val="24"/>
        </w:rPr>
        <w:t>’</w:t>
      </w:r>
    </w:p>
    <w:p w:rsidR="00370A7C" w:rsidRPr="00DA6487" w:rsidRDefault="00DA6487" w:rsidP="00DA6487">
      <w:pPr>
        <w:spacing w:after="240" w:line="240" w:lineRule="auto"/>
        <w:rPr>
          <w:rFonts w:ascii="Tahoma" w:hAnsi="Tahoma" w:cs="Tahoma"/>
          <w:sz w:val="24"/>
          <w:szCs w:val="24"/>
        </w:rPr>
      </w:pPr>
      <w:r>
        <w:rPr>
          <w:rFonts w:ascii="Tahoma" w:hAnsi="Tahoma" w:cs="Tahoma"/>
          <w:iCs/>
          <w:sz w:val="24"/>
          <w:szCs w:val="24"/>
        </w:rPr>
        <w:t>‘</w:t>
      </w:r>
      <w:r w:rsidR="00370A7C" w:rsidRPr="0019279C">
        <w:rPr>
          <w:rFonts w:ascii="Tahoma" w:hAnsi="Tahoma" w:cs="Tahoma"/>
          <w:iCs/>
          <w:sz w:val="24"/>
          <w:szCs w:val="24"/>
        </w:rPr>
        <w:t xml:space="preserve">… you might go into a practice and see one osteopath and think ‘yeah, I’m happy with this person’ and another time you’ll get put to another one and you’ll think </w:t>
      </w:r>
      <w:r w:rsidR="00CD7B2A">
        <w:rPr>
          <w:rFonts w:ascii="Tahoma" w:hAnsi="Tahoma" w:cs="Tahoma"/>
          <w:iCs/>
          <w:sz w:val="24"/>
          <w:szCs w:val="24"/>
        </w:rPr>
        <w:br/>
      </w:r>
      <w:r w:rsidR="00370A7C" w:rsidRPr="0019279C">
        <w:rPr>
          <w:rFonts w:ascii="Tahoma" w:hAnsi="Tahoma" w:cs="Tahoma"/>
          <w:iCs/>
          <w:sz w:val="24"/>
          <w:szCs w:val="24"/>
        </w:rPr>
        <w:t>‘no, I don’t like you, I don’t feel comfortable</w:t>
      </w:r>
      <w:r w:rsidR="00540642" w:rsidRPr="0019279C">
        <w:rPr>
          <w:rStyle w:val="FootnoteReference"/>
          <w:rFonts w:ascii="Tahoma" w:hAnsi="Tahoma" w:cs="Tahoma"/>
          <w:iCs/>
          <w:sz w:val="24"/>
          <w:szCs w:val="24"/>
        </w:rPr>
        <w:footnoteReference w:id="5"/>
      </w:r>
      <w:r w:rsidR="00EC55F2">
        <w:rPr>
          <w:rFonts w:ascii="Tahoma" w:hAnsi="Tahoma" w:cs="Tahoma"/>
          <w:iCs/>
          <w:sz w:val="24"/>
          <w:szCs w:val="24"/>
        </w:rPr>
        <w:t>’.</w:t>
      </w:r>
    </w:p>
    <w:p w:rsidR="00D748F7" w:rsidRPr="00D748F7" w:rsidRDefault="00D748F7" w:rsidP="0019279C">
      <w:pPr>
        <w:pStyle w:val="ListParagraph"/>
        <w:spacing w:after="240" w:line="240" w:lineRule="auto"/>
        <w:ind w:left="0"/>
        <w:contextualSpacing w:val="0"/>
        <w:rPr>
          <w:rFonts w:ascii="Tahoma" w:hAnsi="Tahoma" w:cs="Tahoma"/>
          <w:iCs/>
          <w:sz w:val="24"/>
          <w:szCs w:val="24"/>
        </w:rPr>
      </w:pPr>
      <w:r>
        <w:rPr>
          <w:rFonts w:ascii="Tahoma" w:hAnsi="Tahoma" w:cs="Tahoma"/>
          <w:iCs/>
          <w:sz w:val="24"/>
          <w:szCs w:val="24"/>
        </w:rPr>
        <w:t>Patients contributing to the development of our CPD scheme also felt that it was important to be given the opportunity to feedback to their osteopath about their experience.</w:t>
      </w:r>
    </w:p>
    <w:p w:rsidR="005D00A5" w:rsidRDefault="00E60465" w:rsidP="0019279C">
      <w:pPr>
        <w:pStyle w:val="ListParagraph"/>
        <w:spacing w:after="240" w:line="240" w:lineRule="auto"/>
        <w:ind w:left="0"/>
        <w:contextualSpacing w:val="0"/>
        <w:rPr>
          <w:rFonts w:ascii="Tahoma" w:hAnsi="Tahoma" w:cs="Tahoma"/>
          <w:iCs/>
          <w:sz w:val="24"/>
          <w:szCs w:val="24"/>
        </w:rPr>
      </w:pPr>
      <w:r>
        <w:rPr>
          <w:rFonts w:ascii="Tahoma" w:hAnsi="Tahoma" w:cs="Tahoma"/>
          <w:iCs/>
          <w:sz w:val="24"/>
          <w:szCs w:val="24"/>
        </w:rPr>
        <w:t xml:space="preserve">If you decide that patient feedback is for you, the remainder of this booklet will help you to undertake a patient feedback exercise and to record it using a simple </w:t>
      </w:r>
      <w:r w:rsidR="00CD7B2A">
        <w:rPr>
          <w:rFonts w:ascii="Tahoma" w:hAnsi="Tahoma" w:cs="Tahoma"/>
          <w:iCs/>
          <w:sz w:val="24"/>
          <w:szCs w:val="24"/>
        </w:rPr>
        <w:br/>
      </w:r>
      <w:r>
        <w:rPr>
          <w:rFonts w:ascii="Tahoma" w:hAnsi="Tahoma" w:cs="Tahoma"/>
          <w:iCs/>
          <w:sz w:val="24"/>
          <w:szCs w:val="24"/>
        </w:rPr>
        <w:t xml:space="preserve">Patient Feedback Analysis </w:t>
      </w:r>
      <w:r w:rsidR="003B6755">
        <w:rPr>
          <w:rFonts w:ascii="Tahoma" w:hAnsi="Tahoma" w:cs="Tahoma"/>
          <w:iCs/>
          <w:sz w:val="24"/>
          <w:szCs w:val="24"/>
        </w:rPr>
        <w:t>Template, which can be found,</w:t>
      </w:r>
      <w:r w:rsidR="00B174DB">
        <w:rPr>
          <w:rFonts w:ascii="Tahoma" w:hAnsi="Tahoma" w:cs="Tahoma"/>
          <w:iCs/>
          <w:sz w:val="24"/>
          <w:szCs w:val="24"/>
        </w:rPr>
        <w:t xml:space="preserve"> at the </w:t>
      </w:r>
      <w:r w:rsidR="00C707A7">
        <w:rPr>
          <w:rFonts w:ascii="Tahoma" w:hAnsi="Tahoma" w:cs="Tahoma"/>
          <w:iCs/>
          <w:sz w:val="24"/>
          <w:szCs w:val="24"/>
        </w:rPr>
        <w:t>A</w:t>
      </w:r>
      <w:r w:rsidR="00B174DB">
        <w:rPr>
          <w:rFonts w:ascii="Tahoma" w:hAnsi="Tahoma" w:cs="Tahoma"/>
          <w:iCs/>
          <w:sz w:val="24"/>
          <w:szCs w:val="24"/>
        </w:rPr>
        <w:t>nnex.</w:t>
      </w:r>
    </w:p>
    <w:p w:rsidR="002A638C" w:rsidRDefault="002A638C" w:rsidP="0019279C">
      <w:pPr>
        <w:pStyle w:val="ListParagraph"/>
        <w:spacing w:after="240" w:line="240" w:lineRule="auto"/>
        <w:ind w:left="0"/>
        <w:contextualSpacing w:val="0"/>
        <w:rPr>
          <w:rFonts w:ascii="Tahoma" w:hAnsi="Tahoma" w:cs="Tahoma"/>
          <w:iCs/>
          <w:sz w:val="24"/>
          <w:szCs w:val="24"/>
        </w:rPr>
      </w:pPr>
    </w:p>
    <w:p w:rsidR="002A638C" w:rsidRDefault="002A638C" w:rsidP="0019279C">
      <w:pPr>
        <w:pStyle w:val="ListParagraph"/>
        <w:spacing w:after="240" w:line="240" w:lineRule="auto"/>
        <w:ind w:left="0"/>
        <w:contextualSpacing w:val="0"/>
        <w:rPr>
          <w:rFonts w:ascii="Tahoma" w:hAnsi="Tahoma" w:cs="Tahoma"/>
          <w:iCs/>
          <w:sz w:val="24"/>
          <w:szCs w:val="24"/>
        </w:rPr>
      </w:pPr>
    </w:p>
    <w:p w:rsidR="002A638C" w:rsidRDefault="002A638C" w:rsidP="0019279C">
      <w:pPr>
        <w:pStyle w:val="ListParagraph"/>
        <w:spacing w:after="240" w:line="240" w:lineRule="auto"/>
        <w:ind w:left="0"/>
        <w:contextualSpacing w:val="0"/>
        <w:rPr>
          <w:rFonts w:ascii="Tahoma" w:hAnsi="Tahoma" w:cs="Tahoma"/>
          <w:iCs/>
          <w:sz w:val="24"/>
          <w:szCs w:val="24"/>
        </w:rPr>
        <w:sectPr w:rsidR="002A638C" w:rsidSect="0019279C">
          <w:pgSz w:w="11906" w:h="16838"/>
          <w:pgMar w:top="1440" w:right="1440" w:bottom="1134" w:left="1440" w:header="708" w:footer="708" w:gutter="0"/>
          <w:cols w:space="708"/>
          <w:docGrid w:linePitch="360"/>
        </w:sectPr>
      </w:pPr>
    </w:p>
    <w:p w:rsidR="00B51D79" w:rsidRPr="0019279C" w:rsidRDefault="00F3065E" w:rsidP="0019279C">
      <w:pPr>
        <w:spacing w:after="240" w:line="240" w:lineRule="auto"/>
        <w:rPr>
          <w:rFonts w:ascii="Tahoma" w:hAnsi="Tahoma" w:cs="Tahoma"/>
          <w:b/>
          <w:sz w:val="28"/>
          <w:szCs w:val="28"/>
        </w:rPr>
      </w:pPr>
      <w:r>
        <w:rPr>
          <w:rFonts w:ascii="Tahoma" w:hAnsi="Tahoma" w:cs="Tahoma"/>
          <w:b/>
          <w:sz w:val="28"/>
          <w:szCs w:val="28"/>
        </w:rPr>
        <w:lastRenderedPageBreak/>
        <w:t>Getting started with</w:t>
      </w:r>
      <w:r w:rsidR="00B51D79" w:rsidRPr="0019279C">
        <w:rPr>
          <w:rFonts w:ascii="Tahoma" w:hAnsi="Tahoma" w:cs="Tahoma"/>
          <w:b/>
          <w:sz w:val="28"/>
          <w:szCs w:val="28"/>
        </w:rPr>
        <w:t xml:space="preserve"> Patient Feedback, analysis and reflection</w:t>
      </w:r>
    </w:p>
    <w:p w:rsidR="00E60465" w:rsidRPr="003B6755" w:rsidRDefault="00E60465" w:rsidP="0019279C">
      <w:pPr>
        <w:spacing w:after="240" w:line="240" w:lineRule="auto"/>
        <w:rPr>
          <w:rFonts w:ascii="Tahoma" w:hAnsi="Tahoma" w:cs="Tahoma"/>
          <w:b/>
          <w:sz w:val="24"/>
          <w:szCs w:val="24"/>
        </w:rPr>
      </w:pPr>
      <w:r w:rsidRPr="003B6755">
        <w:rPr>
          <w:rFonts w:ascii="Tahoma" w:hAnsi="Tahoma" w:cs="Tahoma"/>
          <w:b/>
          <w:sz w:val="24"/>
          <w:szCs w:val="24"/>
        </w:rPr>
        <w:t>SECTION 1: AIMS</w:t>
      </w:r>
    </w:p>
    <w:p w:rsidR="00FE710A" w:rsidRPr="0019279C" w:rsidRDefault="00686AC9" w:rsidP="0019279C">
      <w:pPr>
        <w:spacing w:after="120" w:line="240" w:lineRule="auto"/>
        <w:rPr>
          <w:rFonts w:ascii="Tahoma" w:hAnsi="Tahoma" w:cs="Tahoma"/>
          <w:b/>
          <w:sz w:val="24"/>
          <w:szCs w:val="24"/>
        </w:rPr>
      </w:pPr>
      <w:r w:rsidRPr="0019279C">
        <w:rPr>
          <w:rFonts w:ascii="Tahoma" w:hAnsi="Tahoma" w:cs="Tahoma"/>
          <w:b/>
          <w:sz w:val="24"/>
          <w:szCs w:val="24"/>
        </w:rPr>
        <w:t>How can patient feedback inform my practice</w:t>
      </w:r>
      <w:r w:rsidR="00B174DB">
        <w:rPr>
          <w:rFonts w:ascii="Tahoma" w:hAnsi="Tahoma" w:cs="Tahoma"/>
          <w:b/>
          <w:sz w:val="24"/>
          <w:szCs w:val="24"/>
        </w:rPr>
        <w:t xml:space="preserve"> </w:t>
      </w:r>
      <w:r w:rsidR="000902F6">
        <w:rPr>
          <w:rFonts w:ascii="Tahoma" w:hAnsi="Tahoma" w:cs="Tahoma"/>
          <w:b/>
          <w:sz w:val="24"/>
          <w:szCs w:val="24"/>
        </w:rPr>
        <w:t xml:space="preserve">, </w:t>
      </w:r>
      <w:r w:rsidR="00B174DB">
        <w:rPr>
          <w:rFonts w:ascii="Tahoma" w:hAnsi="Tahoma" w:cs="Tahoma"/>
          <w:b/>
          <w:sz w:val="24"/>
          <w:szCs w:val="24"/>
        </w:rPr>
        <w:t>what do I want to achieve</w:t>
      </w:r>
      <w:r w:rsidRPr="0019279C">
        <w:rPr>
          <w:rFonts w:ascii="Tahoma" w:hAnsi="Tahoma" w:cs="Tahoma"/>
          <w:b/>
          <w:sz w:val="24"/>
          <w:szCs w:val="24"/>
        </w:rPr>
        <w:t>?</w:t>
      </w:r>
    </w:p>
    <w:p w:rsidR="00686AC9" w:rsidRPr="0019279C" w:rsidRDefault="00686AC9" w:rsidP="0019279C">
      <w:pPr>
        <w:spacing w:after="120" w:line="240" w:lineRule="auto"/>
        <w:rPr>
          <w:rFonts w:ascii="Tahoma" w:hAnsi="Tahoma" w:cs="Tahoma"/>
          <w:sz w:val="24"/>
          <w:szCs w:val="24"/>
        </w:rPr>
      </w:pPr>
      <w:r w:rsidRPr="0019279C">
        <w:rPr>
          <w:rFonts w:ascii="Tahoma" w:hAnsi="Tahoma" w:cs="Tahoma"/>
          <w:sz w:val="24"/>
          <w:szCs w:val="24"/>
        </w:rPr>
        <w:t xml:space="preserve">As with all feedback, </w:t>
      </w:r>
      <w:r w:rsidR="00A17F72" w:rsidRPr="0019279C">
        <w:rPr>
          <w:rFonts w:ascii="Tahoma" w:hAnsi="Tahoma" w:cs="Tahoma"/>
          <w:sz w:val="24"/>
          <w:szCs w:val="24"/>
        </w:rPr>
        <w:t>consider</w:t>
      </w:r>
      <w:r w:rsidRPr="0019279C">
        <w:rPr>
          <w:rFonts w:ascii="Tahoma" w:hAnsi="Tahoma" w:cs="Tahoma"/>
          <w:sz w:val="24"/>
          <w:szCs w:val="24"/>
        </w:rPr>
        <w:t xml:space="preserve"> what’s important for you to know about you</w:t>
      </w:r>
      <w:r w:rsidR="00711967" w:rsidRPr="0019279C">
        <w:rPr>
          <w:rFonts w:ascii="Tahoma" w:hAnsi="Tahoma" w:cs="Tahoma"/>
          <w:sz w:val="24"/>
          <w:szCs w:val="24"/>
        </w:rPr>
        <w:t xml:space="preserve">r practice? </w:t>
      </w:r>
      <w:r w:rsidRPr="0019279C">
        <w:rPr>
          <w:rFonts w:ascii="Tahoma" w:hAnsi="Tahoma" w:cs="Tahoma"/>
          <w:sz w:val="24"/>
          <w:szCs w:val="24"/>
        </w:rPr>
        <w:t xml:space="preserve">For example are you interested </w:t>
      </w:r>
      <w:r w:rsidR="00AA6D28" w:rsidRPr="0019279C">
        <w:rPr>
          <w:rFonts w:ascii="Tahoma" w:hAnsi="Tahoma" w:cs="Tahoma"/>
          <w:sz w:val="24"/>
          <w:szCs w:val="24"/>
        </w:rPr>
        <w:t>in</w:t>
      </w:r>
      <w:r w:rsidRPr="0019279C">
        <w:rPr>
          <w:rFonts w:ascii="Tahoma" w:hAnsi="Tahoma" w:cs="Tahoma"/>
          <w:sz w:val="24"/>
          <w:szCs w:val="24"/>
        </w:rPr>
        <w:t xml:space="preserve"> explor</w:t>
      </w:r>
      <w:r w:rsidR="00AA6D28" w:rsidRPr="0019279C">
        <w:rPr>
          <w:rFonts w:ascii="Tahoma" w:hAnsi="Tahoma" w:cs="Tahoma"/>
          <w:sz w:val="24"/>
          <w:szCs w:val="24"/>
        </w:rPr>
        <w:t>ing</w:t>
      </w:r>
      <w:r w:rsidRPr="0019279C">
        <w:rPr>
          <w:rFonts w:ascii="Tahoma" w:hAnsi="Tahoma" w:cs="Tahoma"/>
          <w:sz w:val="24"/>
          <w:szCs w:val="24"/>
        </w:rPr>
        <w:t>:</w:t>
      </w:r>
    </w:p>
    <w:p w:rsidR="003C16CB" w:rsidRDefault="00686AC9" w:rsidP="0019279C">
      <w:pPr>
        <w:pStyle w:val="ListParagraph"/>
        <w:numPr>
          <w:ilvl w:val="0"/>
          <w:numId w:val="14"/>
        </w:numPr>
        <w:spacing w:after="120" w:line="240" w:lineRule="auto"/>
        <w:ind w:left="425" w:hanging="425"/>
        <w:contextualSpacing w:val="0"/>
        <w:rPr>
          <w:rFonts w:ascii="Tahoma" w:hAnsi="Tahoma" w:cs="Tahoma"/>
          <w:sz w:val="24"/>
          <w:szCs w:val="24"/>
        </w:rPr>
      </w:pPr>
      <w:r w:rsidRPr="003C16CB">
        <w:rPr>
          <w:rFonts w:ascii="Tahoma" w:hAnsi="Tahoma" w:cs="Tahoma"/>
          <w:sz w:val="24"/>
          <w:szCs w:val="24"/>
        </w:rPr>
        <w:t>Patient outcomes</w:t>
      </w:r>
      <w:r w:rsidR="00D051F0" w:rsidRPr="003C16CB">
        <w:rPr>
          <w:rFonts w:ascii="Tahoma" w:hAnsi="Tahoma" w:cs="Tahoma"/>
          <w:sz w:val="24"/>
          <w:szCs w:val="24"/>
        </w:rPr>
        <w:t xml:space="preserve"> – how does my treatment contribute to patients’ improved health outcomes</w:t>
      </w:r>
      <w:r w:rsidR="006B75E8" w:rsidRPr="003C16CB">
        <w:rPr>
          <w:rFonts w:ascii="Tahoma" w:hAnsi="Tahoma" w:cs="Tahoma"/>
          <w:sz w:val="24"/>
          <w:szCs w:val="24"/>
        </w:rPr>
        <w:t xml:space="preserve"> – in their words</w:t>
      </w:r>
      <w:r w:rsidR="00D051F0" w:rsidRPr="003C16CB">
        <w:rPr>
          <w:rFonts w:ascii="Tahoma" w:hAnsi="Tahoma" w:cs="Tahoma"/>
          <w:sz w:val="24"/>
          <w:szCs w:val="24"/>
        </w:rPr>
        <w:t>?</w:t>
      </w:r>
      <w:r w:rsidR="0053668F">
        <w:rPr>
          <w:rStyle w:val="FootnoteReference"/>
          <w:rFonts w:ascii="Tahoma" w:hAnsi="Tahoma" w:cs="Tahoma"/>
          <w:sz w:val="24"/>
          <w:szCs w:val="24"/>
        </w:rPr>
        <w:footnoteReference w:id="6"/>
      </w:r>
      <w:r w:rsidR="003C16CB" w:rsidRPr="003C16CB">
        <w:rPr>
          <w:rFonts w:ascii="Tahoma" w:hAnsi="Tahoma" w:cs="Tahoma"/>
          <w:sz w:val="24"/>
          <w:szCs w:val="24"/>
        </w:rPr>
        <w:t xml:space="preserve"> </w:t>
      </w:r>
    </w:p>
    <w:p w:rsidR="00D051F0" w:rsidRPr="003C16CB" w:rsidRDefault="00686AC9" w:rsidP="0019279C">
      <w:pPr>
        <w:pStyle w:val="ListParagraph"/>
        <w:numPr>
          <w:ilvl w:val="0"/>
          <w:numId w:val="14"/>
        </w:numPr>
        <w:spacing w:after="120" w:line="240" w:lineRule="auto"/>
        <w:ind w:left="425" w:hanging="425"/>
        <w:contextualSpacing w:val="0"/>
        <w:rPr>
          <w:rFonts w:ascii="Tahoma" w:hAnsi="Tahoma" w:cs="Tahoma"/>
          <w:sz w:val="24"/>
          <w:szCs w:val="24"/>
        </w:rPr>
      </w:pPr>
      <w:r w:rsidRPr="003C16CB">
        <w:rPr>
          <w:rFonts w:ascii="Tahoma" w:hAnsi="Tahoma" w:cs="Tahoma"/>
          <w:sz w:val="24"/>
          <w:szCs w:val="24"/>
        </w:rPr>
        <w:t xml:space="preserve">Patient experience </w:t>
      </w:r>
      <w:r w:rsidR="00D051F0" w:rsidRPr="003C16CB">
        <w:rPr>
          <w:rFonts w:ascii="Tahoma" w:hAnsi="Tahoma" w:cs="Tahoma"/>
          <w:sz w:val="24"/>
          <w:szCs w:val="24"/>
        </w:rPr>
        <w:t xml:space="preserve">– what is my patient’s experience of my practice and treatment, from the moment that they contact my practice for the first time </w:t>
      </w:r>
      <w:r w:rsidR="003B6755">
        <w:rPr>
          <w:rFonts w:ascii="Tahoma" w:hAnsi="Tahoma" w:cs="Tahoma"/>
          <w:sz w:val="24"/>
          <w:szCs w:val="24"/>
        </w:rPr>
        <w:br/>
      </w:r>
      <w:r w:rsidR="00D051F0" w:rsidRPr="003C16CB">
        <w:rPr>
          <w:rFonts w:ascii="Tahoma" w:hAnsi="Tahoma" w:cs="Tahoma"/>
          <w:sz w:val="24"/>
          <w:szCs w:val="24"/>
        </w:rPr>
        <w:t>to the moment that they are discharged from my care? (This is often a more objective measure, for example, how quickly was</w:t>
      </w:r>
      <w:r w:rsidR="006A1BFE" w:rsidRPr="003C16CB">
        <w:rPr>
          <w:rFonts w:ascii="Tahoma" w:hAnsi="Tahoma" w:cs="Tahoma"/>
          <w:sz w:val="24"/>
          <w:szCs w:val="24"/>
        </w:rPr>
        <w:t xml:space="preserve"> I able to offer you an appointm</w:t>
      </w:r>
      <w:r w:rsidR="00D051F0" w:rsidRPr="003C16CB">
        <w:rPr>
          <w:rFonts w:ascii="Tahoma" w:hAnsi="Tahoma" w:cs="Tahoma"/>
          <w:sz w:val="24"/>
          <w:szCs w:val="24"/>
        </w:rPr>
        <w:t>ent?</w:t>
      </w:r>
      <w:r w:rsidR="006A1BFE" w:rsidRPr="003C16CB">
        <w:rPr>
          <w:rFonts w:ascii="Tahoma" w:hAnsi="Tahoma" w:cs="Tahoma"/>
          <w:sz w:val="24"/>
          <w:szCs w:val="24"/>
        </w:rPr>
        <w:t>)</w:t>
      </w:r>
      <w:r w:rsidR="00F32B11" w:rsidRPr="003C16CB">
        <w:rPr>
          <w:rFonts w:ascii="Tahoma" w:hAnsi="Tahoma" w:cs="Tahoma"/>
          <w:sz w:val="24"/>
          <w:szCs w:val="24"/>
        </w:rPr>
        <w:t xml:space="preserve"> It is possible to have a positive patient experience but a negative outcome (and vice versa)</w:t>
      </w:r>
      <w:r w:rsidR="00EC55F2">
        <w:rPr>
          <w:rFonts w:ascii="Tahoma" w:hAnsi="Tahoma" w:cs="Tahoma"/>
          <w:sz w:val="24"/>
          <w:szCs w:val="24"/>
        </w:rPr>
        <w:t>.</w:t>
      </w:r>
    </w:p>
    <w:p w:rsidR="00686AC9" w:rsidRDefault="00686AC9" w:rsidP="0019279C">
      <w:pPr>
        <w:pStyle w:val="ListParagraph"/>
        <w:numPr>
          <w:ilvl w:val="0"/>
          <w:numId w:val="14"/>
        </w:numPr>
        <w:spacing w:after="240" w:line="240" w:lineRule="auto"/>
        <w:ind w:left="425" w:hanging="425"/>
        <w:contextualSpacing w:val="0"/>
        <w:rPr>
          <w:rFonts w:ascii="Tahoma" w:hAnsi="Tahoma" w:cs="Tahoma"/>
          <w:sz w:val="24"/>
          <w:szCs w:val="24"/>
        </w:rPr>
      </w:pPr>
      <w:r w:rsidRPr="00D051F0">
        <w:rPr>
          <w:rFonts w:ascii="Tahoma" w:hAnsi="Tahoma" w:cs="Tahoma"/>
          <w:sz w:val="24"/>
          <w:szCs w:val="24"/>
        </w:rPr>
        <w:t>Patient satisfaction?</w:t>
      </w:r>
      <w:r w:rsidR="006A1BFE">
        <w:rPr>
          <w:rFonts w:ascii="Tahoma" w:hAnsi="Tahoma" w:cs="Tahoma"/>
          <w:sz w:val="24"/>
          <w:szCs w:val="24"/>
        </w:rPr>
        <w:t xml:space="preserve"> –</w:t>
      </w:r>
      <w:r w:rsidR="00F32B11">
        <w:rPr>
          <w:rFonts w:ascii="Tahoma" w:hAnsi="Tahoma" w:cs="Tahoma"/>
          <w:sz w:val="24"/>
          <w:szCs w:val="24"/>
        </w:rPr>
        <w:t xml:space="preserve"> </w:t>
      </w:r>
      <w:r w:rsidR="003B6755">
        <w:rPr>
          <w:rFonts w:ascii="Tahoma" w:hAnsi="Tahoma" w:cs="Tahoma"/>
          <w:sz w:val="24"/>
          <w:szCs w:val="24"/>
        </w:rPr>
        <w:t>h</w:t>
      </w:r>
      <w:r w:rsidR="00DC14D1">
        <w:rPr>
          <w:rFonts w:ascii="Tahoma" w:hAnsi="Tahoma" w:cs="Tahoma"/>
          <w:sz w:val="24"/>
          <w:szCs w:val="24"/>
        </w:rPr>
        <w:t>ow</w:t>
      </w:r>
      <w:r w:rsidR="006A1BFE">
        <w:rPr>
          <w:rFonts w:ascii="Tahoma" w:hAnsi="Tahoma" w:cs="Tahoma"/>
          <w:sz w:val="24"/>
          <w:szCs w:val="24"/>
        </w:rPr>
        <w:t xml:space="preserve"> satisfied is the patient with my care. This is often a more subjective measure</w:t>
      </w:r>
      <w:r w:rsidR="00EC55F2">
        <w:rPr>
          <w:rFonts w:ascii="Tahoma" w:hAnsi="Tahoma" w:cs="Tahoma"/>
          <w:sz w:val="24"/>
          <w:szCs w:val="24"/>
        </w:rPr>
        <w:t>.</w:t>
      </w:r>
    </w:p>
    <w:p w:rsidR="00711967" w:rsidRPr="0019279C" w:rsidRDefault="00711967" w:rsidP="0019279C">
      <w:pPr>
        <w:spacing w:after="120" w:line="240" w:lineRule="auto"/>
        <w:rPr>
          <w:rFonts w:ascii="Tahoma" w:hAnsi="Tahoma" w:cs="Tahoma"/>
          <w:sz w:val="24"/>
          <w:szCs w:val="24"/>
        </w:rPr>
      </w:pPr>
      <w:r w:rsidRPr="0019279C">
        <w:rPr>
          <w:rFonts w:ascii="Tahoma" w:hAnsi="Tahoma" w:cs="Tahoma"/>
          <w:sz w:val="24"/>
          <w:szCs w:val="24"/>
        </w:rPr>
        <w:t>In our webinar series</w:t>
      </w:r>
      <w:r w:rsidR="003509C6" w:rsidRPr="0019279C">
        <w:rPr>
          <w:rFonts w:ascii="Tahoma" w:hAnsi="Tahoma" w:cs="Tahoma"/>
          <w:sz w:val="24"/>
          <w:szCs w:val="24"/>
        </w:rPr>
        <w:t xml:space="preserve"> during 2017 and 2018</w:t>
      </w:r>
      <w:r w:rsidRPr="0019279C">
        <w:rPr>
          <w:rFonts w:ascii="Tahoma" w:hAnsi="Tahoma" w:cs="Tahoma"/>
          <w:sz w:val="24"/>
          <w:szCs w:val="24"/>
        </w:rPr>
        <w:t xml:space="preserve">, </w:t>
      </w:r>
      <w:r w:rsidR="003509C6" w:rsidRPr="0019279C">
        <w:rPr>
          <w:rFonts w:ascii="Tahoma" w:hAnsi="Tahoma" w:cs="Tahoma"/>
          <w:sz w:val="24"/>
          <w:szCs w:val="24"/>
        </w:rPr>
        <w:t>osteopath</w:t>
      </w:r>
      <w:r w:rsidRPr="0019279C">
        <w:rPr>
          <w:rFonts w:ascii="Tahoma" w:hAnsi="Tahoma" w:cs="Tahoma"/>
          <w:sz w:val="24"/>
          <w:szCs w:val="24"/>
        </w:rPr>
        <w:t>s have explore</w:t>
      </w:r>
      <w:r w:rsidR="00AA6D28" w:rsidRPr="0019279C">
        <w:rPr>
          <w:rFonts w:ascii="Tahoma" w:hAnsi="Tahoma" w:cs="Tahoma"/>
          <w:sz w:val="24"/>
          <w:szCs w:val="24"/>
        </w:rPr>
        <w:t>d</w:t>
      </w:r>
      <w:r w:rsidRPr="0019279C">
        <w:rPr>
          <w:rFonts w:ascii="Tahoma" w:hAnsi="Tahoma" w:cs="Tahoma"/>
          <w:sz w:val="24"/>
          <w:szCs w:val="24"/>
        </w:rPr>
        <w:t>:</w:t>
      </w:r>
    </w:p>
    <w:p w:rsidR="00711967" w:rsidRDefault="00484D14" w:rsidP="0019279C">
      <w:pPr>
        <w:pStyle w:val="ListParagraph"/>
        <w:numPr>
          <w:ilvl w:val="0"/>
          <w:numId w:val="14"/>
        </w:numPr>
        <w:spacing w:after="120" w:line="240" w:lineRule="auto"/>
        <w:ind w:left="425" w:hanging="425"/>
        <w:contextualSpacing w:val="0"/>
        <w:rPr>
          <w:rFonts w:ascii="Tahoma" w:hAnsi="Tahoma" w:cs="Tahoma"/>
          <w:sz w:val="24"/>
          <w:szCs w:val="24"/>
        </w:rPr>
      </w:pPr>
      <w:r>
        <w:rPr>
          <w:rFonts w:ascii="Tahoma" w:hAnsi="Tahoma" w:cs="Tahoma"/>
          <w:sz w:val="24"/>
          <w:szCs w:val="24"/>
        </w:rPr>
        <w:t>P</w:t>
      </w:r>
      <w:r w:rsidR="00711967">
        <w:rPr>
          <w:rFonts w:ascii="Tahoma" w:hAnsi="Tahoma" w:cs="Tahoma"/>
          <w:sz w:val="24"/>
          <w:szCs w:val="24"/>
        </w:rPr>
        <w:t>atient experiences of getting an appointment</w:t>
      </w:r>
      <w:r w:rsidR="00502FEB">
        <w:rPr>
          <w:rFonts w:ascii="Tahoma" w:hAnsi="Tahoma" w:cs="Tahoma"/>
          <w:sz w:val="24"/>
          <w:szCs w:val="24"/>
        </w:rPr>
        <w:t xml:space="preserve"> from first point of contact</w:t>
      </w:r>
      <w:r>
        <w:rPr>
          <w:rFonts w:ascii="Tahoma" w:hAnsi="Tahoma" w:cs="Tahoma"/>
          <w:sz w:val="24"/>
          <w:szCs w:val="24"/>
        </w:rPr>
        <w:t>.</w:t>
      </w:r>
    </w:p>
    <w:p w:rsidR="00711967" w:rsidRDefault="00484D14" w:rsidP="0019279C">
      <w:pPr>
        <w:pStyle w:val="ListParagraph"/>
        <w:numPr>
          <w:ilvl w:val="0"/>
          <w:numId w:val="14"/>
        </w:numPr>
        <w:spacing w:after="120" w:line="240" w:lineRule="auto"/>
        <w:ind w:left="425" w:hanging="425"/>
        <w:contextualSpacing w:val="0"/>
        <w:rPr>
          <w:rFonts w:ascii="Tahoma" w:hAnsi="Tahoma" w:cs="Tahoma"/>
          <w:sz w:val="24"/>
          <w:szCs w:val="24"/>
        </w:rPr>
      </w:pPr>
      <w:r>
        <w:rPr>
          <w:rFonts w:ascii="Tahoma" w:hAnsi="Tahoma" w:cs="Tahoma"/>
          <w:sz w:val="24"/>
          <w:szCs w:val="24"/>
        </w:rPr>
        <w:t>H</w:t>
      </w:r>
      <w:r w:rsidR="00711967">
        <w:rPr>
          <w:rFonts w:ascii="Tahoma" w:hAnsi="Tahoma" w:cs="Tahoma"/>
          <w:sz w:val="24"/>
          <w:szCs w:val="24"/>
        </w:rPr>
        <w:t>ow often patient’s had to wait for their appointment because the</w:t>
      </w:r>
      <w:r w:rsidR="004F63AD">
        <w:rPr>
          <w:rFonts w:ascii="Tahoma" w:hAnsi="Tahoma" w:cs="Tahoma"/>
          <w:sz w:val="24"/>
          <w:szCs w:val="24"/>
        </w:rPr>
        <w:t xml:space="preserve"> osteopath </w:t>
      </w:r>
      <w:r w:rsidR="003B6755">
        <w:rPr>
          <w:rFonts w:ascii="Tahoma" w:hAnsi="Tahoma" w:cs="Tahoma"/>
          <w:sz w:val="24"/>
          <w:szCs w:val="24"/>
        </w:rPr>
        <w:br/>
      </w:r>
      <w:r w:rsidR="00711967">
        <w:rPr>
          <w:rFonts w:ascii="Tahoma" w:hAnsi="Tahoma" w:cs="Tahoma"/>
          <w:sz w:val="24"/>
          <w:szCs w:val="24"/>
        </w:rPr>
        <w:t>was</w:t>
      </w:r>
      <w:r w:rsidR="004F63AD">
        <w:rPr>
          <w:rFonts w:ascii="Tahoma" w:hAnsi="Tahoma" w:cs="Tahoma"/>
          <w:sz w:val="24"/>
          <w:szCs w:val="24"/>
        </w:rPr>
        <w:t xml:space="preserve"> running</w:t>
      </w:r>
      <w:r w:rsidR="00711967">
        <w:rPr>
          <w:rFonts w:ascii="Tahoma" w:hAnsi="Tahoma" w:cs="Tahoma"/>
          <w:sz w:val="24"/>
          <w:szCs w:val="24"/>
        </w:rPr>
        <w:t xml:space="preserve"> late</w:t>
      </w:r>
      <w:r w:rsidR="004F63AD">
        <w:rPr>
          <w:rFonts w:ascii="Tahoma" w:hAnsi="Tahoma" w:cs="Tahoma"/>
          <w:sz w:val="24"/>
          <w:szCs w:val="24"/>
        </w:rPr>
        <w:t xml:space="preserve"> with a previous patient</w:t>
      </w:r>
      <w:r>
        <w:rPr>
          <w:rFonts w:ascii="Tahoma" w:hAnsi="Tahoma" w:cs="Tahoma"/>
          <w:sz w:val="24"/>
          <w:szCs w:val="24"/>
        </w:rPr>
        <w:t>?</w:t>
      </w:r>
    </w:p>
    <w:p w:rsidR="00484D14" w:rsidRDefault="00484D14" w:rsidP="0019279C">
      <w:pPr>
        <w:pStyle w:val="ListParagraph"/>
        <w:numPr>
          <w:ilvl w:val="0"/>
          <w:numId w:val="14"/>
        </w:numPr>
        <w:spacing w:after="120" w:line="240" w:lineRule="auto"/>
        <w:ind w:left="425" w:hanging="425"/>
        <w:contextualSpacing w:val="0"/>
        <w:rPr>
          <w:rFonts w:ascii="Tahoma" w:hAnsi="Tahoma" w:cs="Tahoma"/>
          <w:sz w:val="24"/>
          <w:szCs w:val="24"/>
        </w:rPr>
      </w:pPr>
      <w:r>
        <w:rPr>
          <w:rFonts w:ascii="Tahoma" w:hAnsi="Tahoma" w:cs="Tahoma"/>
          <w:sz w:val="24"/>
          <w:szCs w:val="24"/>
        </w:rPr>
        <w:t>P</w:t>
      </w:r>
      <w:r w:rsidR="00711967">
        <w:rPr>
          <w:rFonts w:ascii="Tahoma" w:hAnsi="Tahoma" w:cs="Tahoma"/>
          <w:sz w:val="24"/>
          <w:szCs w:val="24"/>
        </w:rPr>
        <w:t>atient experiences of following up an appointment</w:t>
      </w:r>
      <w:r>
        <w:rPr>
          <w:rFonts w:ascii="Tahoma" w:hAnsi="Tahoma" w:cs="Tahoma"/>
          <w:sz w:val="24"/>
          <w:szCs w:val="24"/>
        </w:rPr>
        <w:t>:</w:t>
      </w:r>
    </w:p>
    <w:p w:rsidR="00484D14" w:rsidRDefault="00711967" w:rsidP="0019279C">
      <w:pPr>
        <w:pStyle w:val="ListParagraph"/>
        <w:numPr>
          <w:ilvl w:val="1"/>
          <w:numId w:val="14"/>
        </w:numPr>
        <w:spacing w:after="120" w:line="240" w:lineRule="auto"/>
        <w:ind w:left="851" w:hanging="425"/>
        <w:contextualSpacing w:val="0"/>
        <w:rPr>
          <w:rFonts w:ascii="Tahoma" w:hAnsi="Tahoma" w:cs="Tahoma"/>
          <w:sz w:val="24"/>
          <w:szCs w:val="24"/>
        </w:rPr>
      </w:pPr>
      <w:r>
        <w:rPr>
          <w:rFonts w:ascii="Tahoma" w:hAnsi="Tahoma" w:cs="Tahoma"/>
          <w:sz w:val="24"/>
          <w:szCs w:val="24"/>
        </w:rPr>
        <w:t xml:space="preserve">did they know how to contact </w:t>
      </w:r>
      <w:r w:rsidR="004F63AD">
        <w:rPr>
          <w:rFonts w:ascii="Tahoma" w:hAnsi="Tahoma" w:cs="Tahoma"/>
          <w:sz w:val="24"/>
          <w:szCs w:val="24"/>
        </w:rPr>
        <w:t xml:space="preserve">the osteopath </w:t>
      </w:r>
      <w:r>
        <w:rPr>
          <w:rFonts w:ascii="Tahoma" w:hAnsi="Tahoma" w:cs="Tahoma"/>
          <w:sz w:val="24"/>
          <w:szCs w:val="24"/>
        </w:rPr>
        <w:t xml:space="preserve">if there </w:t>
      </w:r>
      <w:r w:rsidR="00AA6D28">
        <w:rPr>
          <w:rFonts w:ascii="Tahoma" w:hAnsi="Tahoma" w:cs="Tahoma"/>
          <w:sz w:val="24"/>
          <w:szCs w:val="24"/>
        </w:rPr>
        <w:t xml:space="preserve">were </w:t>
      </w:r>
      <w:r>
        <w:rPr>
          <w:rFonts w:ascii="Tahoma" w:hAnsi="Tahoma" w:cs="Tahoma"/>
          <w:sz w:val="24"/>
          <w:szCs w:val="24"/>
        </w:rPr>
        <w:t>any questions</w:t>
      </w:r>
      <w:r w:rsidR="00484D14">
        <w:rPr>
          <w:rFonts w:ascii="Tahoma" w:hAnsi="Tahoma" w:cs="Tahoma"/>
          <w:sz w:val="24"/>
          <w:szCs w:val="24"/>
        </w:rPr>
        <w:t>?</w:t>
      </w:r>
    </w:p>
    <w:p w:rsidR="00711967" w:rsidRDefault="00711967" w:rsidP="0019279C">
      <w:pPr>
        <w:pStyle w:val="ListParagraph"/>
        <w:numPr>
          <w:ilvl w:val="1"/>
          <w:numId w:val="14"/>
        </w:numPr>
        <w:spacing w:after="120" w:line="240" w:lineRule="auto"/>
        <w:ind w:left="851" w:hanging="425"/>
        <w:contextualSpacing w:val="0"/>
        <w:rPr>
          <w:rFonts w:ascii="Tahoma" w:hAnsi="Tahoma" w:cs="Tahoma"/>
          <w:sz w:val="24"/>
          <w:szCs w:val="24"/>
        </w:rPr>
      </w:pPr>
      <w:r>
        <w:rPr>
          <w:rFonts w:ascii="Tahoma" w:hAnsi="Tahoma" w:cs="Tahoma"/>
          <w:sz w:val="24"/>
          <w:szCs w:val="24"/>
        </w:rPr>
        <w:t>do they prefer follow up contact by phone, by email, by text?</w:t>
      </w:r>
    </w:p>
    <w:p w:rsidR="00711967" w:rsidRPr="00484D14" w:rsidRDefault="00484D14" w:rsidP="0019279C">
      <w:pPr>
        <w:pStyle w:val="ListParagraph"/>
        <w:numPr>
          <w:ilvl w:val="0"/>
          <w:numId w:val="14"/>
        </w:numPr>
        <w:spacing w:after="120" w:line="240" w:lineRule="auto"/>
        <w:ind w:left="425" w:hanging="425"/>
        <w:contextualSpacing w:val="0"/>
        <w:rPr>
          <w:rFonts w:ascii="Tahoma" w:hAnsi="Tahoma" w:cs="Tahoma"/>
          <w:sz w:val="24"/>
          <w:szCs w:val="24"/>
        </w:rPr>
      </w:pPr>
      <w:r>
        <w:rPr>
          <w:rFonts w:ascii="Tahoma" w:hAnsi="Tahoma" w:cs="Tahoma"/>
          <w:sz w:val="24"/>
          <w:szCs w:val="24"/>
        </w:rPr>
        <w:t>P</w:t>
      </w:r>
      <w:r w:rsidR="00711967">
        <w:rPr>
          <w:rFonts w:ascii="Tahoma" w:hAnsi="Tahoma" w:cs="Tahoma"/>
          <w:sz w:val="24"/>
          <w:szCs w:val="24"/>
        </w:rPr>
        <w:t>atient outcomes – some osteopaths</w:t>
      </w:r>
      <w:r w:rsidR="00AA6D28">
        <w:rPr>
          <w:rFonts w:ascii="Tahoma" w:hAnsi="Tahoma" w:cs="Tahoma"/>
          <w:sz w:val="24"/>
          <w:szCs w:val="24"/>
        </w:rPr>
        <w:t xml:space="preserve"> decided to</w:t>
      </w:r>
      <w:r w:rsidR="00711967">
        <w:rPr>
          <w:rFonts w:ascii="Tahoma" w:hAnsi="Tahoma" w:cs="Tahoma"/>
          <w:sz w:val="24"/>
          <w:szCs w:val="24"/>
        </w:rPr>
        <w:t xml:space="preserve"> </w:t>
      </w:r>
      <w:r w:rsidR="00AA6D28">
        <w:rPr>
          <w:rFonts w:ascii="Tahoma" w:hAnsi="Tahoma" w:cs="Tahoma"/>
          <w:sz w:val="24"/>
          <w:szCs w:val="24"/>
        </w:rPr>
        <w:t>use</w:t>
      </w:r>
      <w:r w:rsidR="00711967">
        <w:rPr>
          <w:rFonts w:ascii="Tahoma" w:hAnsi="Tahoma" w:cs="Tahoma"/>
          <w:sz w:val="24"/>
          <w:szCs w:val="24"/>
        </w:rPr>
        <w:t xml:space="preserve"> the Patient Reported Outcomes </w:t>
      </w:r>
      <w:r w:rsidR="00F0271D">
        <w:rPr>
          <w:rFonts w:ascii="Tahoma" w:hAnsi="Tahoma" w:cs="Tahoma"/>
          <w:sz w:val="24"/>
          <w:szCs w:val="24"/>
        </w:rPr>
        <w:t xml:space="preserve">Measure (PROM) </w:t>
      </w:r>
      <w:r w:rsidR="00711967">
        <w:rPr>
          <w:rFonts w:ascii="Tahoma" w:hAnsi="Tahoma" w:cs="Tahoma"/>
          <w:sz w:val="24"/>
          <w:szCs w:val="24"/>
        </w:rPr>
        <w:t>questionnaires developed by the National Council for Osteopathic Research as a way of getting</w:t>
      </w:r>
      <w:r w:rsidR="00EF51C9">
        <w:rPr>
          <w:rFonts w:ascii="Tahoma" w:hAnsi="Tahoma" w:cs="Tahoma"/>
          <w:sz w:val="24"/>
          <w:szCs w:val="24"/>
        </w:rPr>
        <w:t xml:space="preserve"> independent and objective feedback without having to analyse it themselves</w:t>
      </w:r>
      <w:r>
        <w:rPr>
          <w:rFonts w:ascii="Tahoma" w:hAnsi="Tahoma" w:cs="Tahoma"/>
          <w:sz w:val="24"/>
          <w:szCs w:val="24"/>
        </w:rPr>
        <w:t>.</w:t>
      </w:r>
      <w:r w:rsidR="00AA6D28">
        <w:rPr>
          <w:rFonts w:ascii="Tahoma" w:hAnsi="Tahoma" w:cs="Tahoma"/>
          <w:sz w:val="24"/>
          <w:szCs w:val="24"/>
        </w:rPr>
        <w:t xml:space="preserve"> This also provides</w:t>
      </w:r>
      <w:r w:rsidR="00E86891">
        <w:rPr>
          <w:rFonts w:ascii="Tahoma" w:hAnsi="Tahoma" w:cs="Tahoma"/>
          <w:sz w:val="24"/>
          <w:szCs w:val="24"/>
        </w:rPr>
        <w:t xml:space="preserve"> an opportunity for osteopaths to contribute to the collective evidence base for osteopathy</w:t>
      </w:r>
      <w:r w:rsidR="00EF51C9">
        <w:rPr>
          <w:rFonts w:ascii="Tahoma" w:hAnsi="Tahoma" w:cs="Tahoma"/>
          <w:sz w:val="24"/>
          <w:szCs w:val="24"/>
        </w:rPr>
        <w:t xml:space="preserve">. Further information is available at: </w:t>
      </w:r>
      <w:hyperlink r:id="rId16" w:history="1">
        <w:r w:rsidRPr="0019279C">
          <w:rPr>
            <w:rStyle w:val="Hyperlink"/>
            <w:rFonts w:ascii="Tahoma" w:hAnsi="Tahoma" w:cs="Tahoma"/>
            <w:sz w:val="24"/>
            <w:szCs w:val="24"/>
          </w:rPr>
          <w:t>ncor.org.uk/practitioners/patient-reported-outcomes</w:t>
        </w:r>
      </w:hyperlink>
      <w:r>
        <w:rPr>
          <w:rFonts w:ascii="Tahoma" w:hAnsi="Tahoma" w:cs="Tahoma"/>
          <w:sz w:val="24"/>
          <w:szCs w:val="24"/>
        </w:rPr>
        <w:t>.</w:t>
      </w:r>
    </w:p>
    <w:p w:rsidR="00EF51C9" w:rsidRDefault="00EF51C9" w:rsidP="00DA6487">
      <w:pPr>
        <w:pStyle w:val="ListParagraph"/>
        <w:numPr>
          <w:ilvl w:val="0"/>
          <w:numId w:val="14"/>
        </w:numPr>
        <w:spacing w:after="240" w:line="240" w:lineRule="auto"/>
        <w:ind w:left="425" w:hanging="425"/>
        <w:contextualSpacing w:val="0"/>
        <w:rPr>
          <w:rFonts w:ascii="Tahoma" w:hAnsi="Tahoma" w:cs="Tahoma"/>
          <w:sz w:val="24"/>
          <w:szCs w:val="24"/>
        </w:rPr>
      </w:pPr>
      <w:r>
        <w:rPr>
          <w:rFonts w:ascii="Tahoma" w:hAnsi="Tahoma" w:cs="Tahoma"/>
          <w:sz w:val="24"/>
          <w:szCs w:val="24"/>
        </w:rPr>
        <w:t xml:space="preserve">Patient experience/satisfaction – </w:t>
      </w:r>
      <w:r w:rsidR="007D14AB">
        <w:rPr>
          <w:rFonts w:ascii="Tahoma" w:hAnsi="Tahoma" w:cs="Tahoma"/>
          <w:sz w:val="24"/>
          <w:szCs w:val="24"/>
        </w:rPr>
        <w:t>u</w:t>
      </w:r>
      <w:r>
        <w:rPr>
          <w:rFonts w:ascii="Tahoma" w:hAnsi="Tahoma" w:cs="Tahoma"/>
          <w:sz w:val="24"/>
          <w:szCs w:val="24"/>
        </w:rPr>
        <w:t>nderstanding what is important to the patient by exploring their values, for example, whether they felt listened to, or part of the decision making process.</w:t>
      </w:r>
    </w:p>
    <w:p w:rsidR="00711967" w:rsidRPr="00DA6487" w:rsidRDefault="00AA6D28" w:rsidP="00E876EB">
      <w:pPr>
        <w:pBdr>
          <w:top w:val="single" w:sz="4" w:space="1" w:color="auto"/>
          <w:left w:val="single" w:sz="4" w:space="4" w:color="auto"/>
          <w:bottom w:val="single" w:sz="4" w:space="1" w:color="auto"/>
          <w:right w:val="single" w:sz="4" w:space="4" w:color="auto"/>
        </w:pBdr>
        <w:spacing w:after="120" w:line="240" w:lineRule="auto"/>
        <w:rPr>
          <w:rFonts w:ascii="Tahoma" w:hAnsi="Tahoma" w:cs="Tahoma"/>
          <w:b/>
          <w:sz w:val="24"/>
          <w:szCs w:val="24"/>
        </w:rPr>
      </w:pPr>
      <w:r w:rsidRPr="00DA6487">
        <w:rPr>
          <w:rFonts w:ascii="Tahoma" w:hAnsi="Tahoma" w:cs="Tahoma"/>
          <w:b/>
          <w:sz w:val="24"/>
          <w:szCs w:val="24"/>
        </w:rPr>
        <w:t>Aims: What area of patient feedback am I interested in exploring?</w:t>
      </w:r>
    </w:p>
    <w:p w:rsidR="00711967" w:rsidRPr="0019279C" w:rsidRDefault="00865208" w:rsidP="00EC55F2">
      <w:pPr>
        <w:pBdr>
          <w:top w:val="single" w:sz="4" w:space="1" w:color="auto"/>
          <w:left w:val="single" w:sz="4" w:space="4" w:color="auto"/>
          <w:bottom w:val="single" w:sz="4" w:space="1" w:color="auto"/>
          <w:right w:val="single" w:sz="4" w:space="4" w:color="auto"/>
        </w:pBdr>
        <w:spacing w:after="120" w:line="240" w:lineRule="auto"/>
        <w:rPr>
          <w:rFonts w:ascii="Tahoma" w:hAnsi="Tahoma" w:cs="Tahoma"/>
          <w:sz w:val="24"/>
          <w:szCs w:val="24"/>
        </w:rPr>
      </w:pPr>
      <w:r w:rsidRPr="0019279C">
        <w:rPr>
          <w:rFonts w:ascii="Tahoma" w:hAnsi="Tahoma" w:cs="Tahoma"/>
          <w:sz w:val="24"/>
          <w:szCs w:val="24"/>
        </w:rPr>
        <w:t xml:space="preserve">Use the information in this box to complete the ‘aims’ section of the patient feedback analysis template at the </w:t>
      </w:r>
      <w:r w:rsidR="00C707A7">
        <w:rPr>
          <w:rFonts w:ascii="Tahoma" w:hAnsi="Tahoma" w:cs="Tahoma"/>
          <w:sz w:val="24"/>
          <w:szCs w:val="24"/>
        </w:rPr>
        <w:t>A</w:t>
      </w:r>
      <w:r w:rsidRPr="0019279C">
        <w:rPr>
          <w:rFonts w:ascii="Tahoma" w:hAnsi="Tahoma" w:cs="Tahoma"/>
          <w:sz w:val="24"/>
          <w:szCs w:val="24"/>
        </w:rPr>
        <w:t>nnex.</w:t>
      </w:r>
    </w:p>
    <w:p w:rsidR="00EC55F2" w:rsidRDefault="00EC55F2" w:rsidP="0019279C">
      <w:pPr>
        <w:spacing w:after="240" w:line="240" w:lineRule="auto"/>
        <w:rPr>
          <w:rFonts w:ascii="Tahoma" w:hAnsi="Tahoma" w:cs="Tahoma"/>
          <w:b/>
          <w:sz w:val="28"/>
          <w:szCs w:val="28"/>
        </w:rPr>
        <w:sectPr w:rsidR="00EC55F2">
          <w:pgSz w:w="11906" w:h="16838"/>
          <w:pgMar w:top="1440" w:right="1440" w:bottom="1440" w:left="1440" w:header="708" w:footer="708" w:gutter="0"/>
          <w:cols w:space="708"/>
          <w:docGrid w:linePitch="360"/>
        </w:sectPr>
      </w:pPr>
    </w:p>
    <w:p w:rsidR="006917CF" w:rsidRPr="0019279C" w:rsidRDefault="006917CF" w:rsidP="0019279C">
      <w:pPr>
        <w:spacing w:after="240" w:line="240" w:lineRule="auto"/>
        <w:rPr>
          <w:rFonts w:ascii="Tahoma" w:hAnsi="Tahoma" w:cs="Tahoma"/>
          <w:b/>
          <w:sz w:val="28"/>
          <w:szCs w:val="28"/>
        </w:rPr>
      </w:pPr>
      <w:r w:rsidRPr="0019279C">
        <w:rPr>
          <w:rFonts w:ascii="Tahoma" w:hAnsi="Tahoma" w:cs="Tahoma"/>
          <w:b/>
          <w:sz w:val="28"/>
          <w:szCs w:val="28"/>
        </w:rPr>
        <w:lastRenderedPageBreak/>
        <w:t>SECTION 2: METHOD</w:t>
      </w:r>
    </w:p>
    <w:p w:rsidR="00DC2A20" w:rsidRPr="00882706" w:rsidRDefault="00DC2A20" w:rsidP="0019279C">
      <w:pPr>
        <w:spacing w:after="120" w:line="240" w:lineRule="auto"/>
        <w:rPr>
          <w:rFonts w:ascii="Tahoma" w:hAnsi="Tahoma" w:cs="Tahoma"/>
          <w:b/>
          <w:sz w:val="24"/>
          <w:szCs w:val="24"/>
        </w:rPr>
      </w:pPr>
      <w:r w:rsidRPr="00882706">
        <w:rPr>
          <w:rFonts w:ascii="Tahoma" w:hAnsi="Tahoma" w:cs="Tahoma"/>
          <w:b/>
          <w:sz w:val="24"/>
          <w:szCs w:val="24"/>
        </w:rPr>
        <w:t xml:space="preserve">Methods of </w:t>
      </w:r>
      <w:r w:rsidR="003F5188">
        <w:rPr>
          <w:rFonts w:ascii="Tahoma" w:hAnsi="Tahoma" w:cs="Tahoma"/>
          <w:b/>
          <w:sz w:val="24"/>
          <w:szCs w:val="24"/>
        </w:rPr>
        <w:t xml:space="preserve">collecting </w:t>
      </w:r>
      <w:r w:rsidR="00BE3E46" w:rsidRPr="00882706">
        <w:rPr>
          <w:rFonts w:ascii="Tahoma" w:hAnsi="Tahoma" w:cs="Tahoma"/>
          <w:b/>
          <w:sz w:val="24"/>
          <w:szCs w:val="24"/>
        </w:rPr>
        <w:t>patient feedback</w:t>
      </w:r>
    </w:p>
    <w:p w:rsidR="00DC2A20" w:rsidRPr="0019279C" w:rsidRDefault="00DC2A20" w:rsidP="0019279C">
      <w:pPr>
        <w:spacing w:after="240" w:line="240" w:lineRule="auto"/>
        <w:rPr>
          <w:rFonts w:ascii="Tahoma" w:hAnsi="Tahoma" w:cs="Tahoma"/>
          <w:sz w:val="24"/>
          <w:szCs w:val="24"/>
        </w:rPr>
      </w:pPr>
      <w:r w:rsidRPr="0019279C">
        <w:rPr>
          <w:rFonts w:ascii="Tahoma" w:hAnsi="Tahoma" w:cs="Tahoma"/>
          <w:sz w:val="24"/>
          <w:szCs w:val="24"/>
        </w:rPr>
        <w:t>Having decided what area of practice you are interested in g</w:t>
      </w:r>
      <w:r w:rsidR="00CF4366">
        <w:rPr>
          <w:rFonts w:ascii="Tahoma" w:hAnsi="Tahoma" w:cs="Tahoma"/>
          <w:sz w:val="24"/>
          <w:szCs w:val="24"/>
        </w:rPr>
        <w:t xml:space="preserve">athering </w:t>
      </w:r>
      <w:r w:rsidRPr="0019279C">
        <w:rPr>
          <w:rFonts w:ascii="Tahoma" w:hAnsi="Tahoma" w:cs="Tahoma"/>
          <w:sz w:val="24"/>
          <w:szCs w:val="24"/>
        </w:rPr>
        <w:t xml:space="preserve">feedback </w:t>
      </w:r>
      <w:r w:rsidR="00BE3E46">
        <w:rPr>
          <w:rFonts w:ascii="Tahoma" w:hAnsi="Tahoma" w:cs="Tahoma"/>
          <w:sz w:val="24"/>
          <w:szCs w:val="24"/>
        </w:rPr>
        <w:t>on, t</w:t>
      </w:r>
      <w:r w:rsidRPr="0019279C">
        <w:rPr>
          <w:rFonts w:ascii="Tahoma" w:hAnsi="Tahoma" w:cs="Tahoma"/>
          <w:sz w:val="24"/>
          <w:szCs w:val="24"/>
        </w:rPr>
        <w:t xml:space="preserve">he </w:t>
      </w:r>
      <w:r w:rsidR="007D14AB" w:rsidRPr="00165262">
        <w:rPr>
          <w:rFonts w:ascii="Tahoma" w:hAnsi="Tahoma" w:cs="Tahoma"/>
          <w:sz w:val="24"/>
          <w:szCs w:val="24"/>
        </w:rPr>
        <w:t>next step</w:t>
      </w:r>
      <w:r w:rsidR="00FC73DA" w:rsidRPr="0019279C">
        <w:rPr>
          <w:rFonts w:ascii="Tahoma" w:hAnsi="Tahoma" w:cs="Tahoma"/>
          <w:sz w:val="24"/>
          <w:szCs w:val="24"/>
        </w:rPr>
        <w:t xml:space="preserve"> is </w:t>
      </w:r>
      <w:r w:rsidR="00CF4366">
        <w:rPr>
          <w:rFonts w:ascii="Tahoma" w:hAnsi="Tahoma" w:cs="Tahoma"/>
          <w:sz w:val="24"/>
          <w:szCs w:val="24"/>
        </w:rPr>
        <w:t>to consider</w:t>
      </w:r>
      <w:r w:rsidR="00FC73DA" w:rsidRPr="0019279C">
        <w:rPr>
          <w:rFonts w:ascii="Tahoma" w:hAnsi="Tahoma" w:cs="Tahoma"/>
          <w:sz w:val="24"/>
          <w:szCs w:val="24"/>
        </w:rPr>
        <w:t xml:space="preserve"> the best </w:t>
      </w:r>
      <w:r w:rsidRPr="0019279C">
        <w:rPr>
          <w:rFonts w:ascii="Tahoma" w:hAnsi="Tahoma" w:cs="Tahoma"/>
          <w:sz w:val="24"/>
          <w:szCs w:val="24"/>
        </w:rPr>
        <w:t>method</w:t>
      </w:r>
      <w:r w:rsidR="00CF4366">
        <w:rPr>
          <w:rFonts w:ascii="Tahoma" w:hAnsi="Tahoma" w:cs="Tahoma"/>
          <w:sz w:val="24"/>
          <w:szCs w:val="24"/>
        </w:rPr>
        <w:t xml:space="preserve"> of collecting that feedback</w:t>
      </w:r>
      <w:r w:rsidR="007D14AB">
        <w:rPr>
          <w:rFonts w:ascii="Tahoma" w:hAnsi="Tahoma" w:cs="Tahoma"/>
          <w:sz w:val="24"/>
          <w:szCs w:val="24"/>
        </w:rPr>
        <w:t>.</w:t>
      </w:r>
    </w:p>
    <w:p w:rsidR="000C4C69" w:rsidRPr="0019279C" w:rsidRDefault="000C4C69" w:rsidP="0019279C">
      <w:pPr>
        <w:spacing w:after="120" w:line="240" w:lineRule="auto"/>
        <w:rPr>
          <w:rFonts w:ascii="Tahoma" w:hAnsi="Tahoma" w:cs="Tahoma"/>
          <w:b/>
          <w:sz w:val="24"/>
          <w:szCs w:val="24"/>
        </w:rPr>
      </w:pPr>
      <w:r w:rsidRPr="0019279C">
        <w:rPr>
          <w:rFonts w:ascii="Tahoma" w:hAnsi="Tahoma" w:cs="Tahoma"/>
          <w:b/>
          <w:sz w:val="24"/>
          <w:szCs w:val="24"/>
        </w:rPr>
        <w:t>Involving others</w:t>
      </w:r>
    </w:p>
    <w:p w:rsidR="00165262" w:rsidRPr="00BB410E" w:rsidRDefault="000C4C69" w:rsidP="0019279C">
      <w:pPr>
        <w:spacing w:after="240" w:line="240" w:lineRule="auto"/>
        <w:rPr>
          <w:rFonts w:ascii="Tahoma" w:hAnsi="Tahoma" w:cs="Tahoma"/>
          <w:sz w:val="24"/>
          <w:szCs w:val="24"/>
        </w:rPr>
      </w:pPr>
      <w:r w:rsidRPr="0019279C">
        <w:rPr>
          <w:rFonts w:ascii="Tahoma" w:hAnsi="Tahoma" w:cs="Tahoma"/>
          <w:sz w:val="24"/>
          <w:szCs w:val="24"/>
        </w:rPr>
        <w:t xml:space="preserve">Are there others involved in your practice – either </w:t>
      </w:r>
      <w:r w:rsidR="008C61C8" w:rsidRPr="0019279C">
        <w:rPr>
          <w:rFonts w:ascii="Tahoma" w:hAnsi="Tahoma" w:cs="Tahoma"/>
          <w:sz w:val="24"/>
          <w:szCs w:val="24"/>
        </w:rPr>
        <w:t xml:space="preserve">principals, </w:t>
      </w:r>
      <w:r w:rsidRPr="0019279C">
        <w:rPr>
          <w:rFonts w:ascii="Tahoma" w:hAnsi="Tahoma" w:cs="Tahoma"/>
          <w:sz w:val="24"/>
          <w:szCs w:val="24"/>
        </w:rPr>
        <w:t xml:space="preserve">associates, </w:t>
      </w:r>
      <w:r w:rsidR="00165262">
        <w:rPr>
          <w:rFonts w:ascii="Tahoma" w:hAnsi="Tahoma" w:cs="Tahoma"/>
          <w:sz w:val="24"/>
          <w:szCs w:val="24"/>
        </w:rPr>
        <w:t xml:space="preserve">patients </w:t>
      </w:r>
      <w:r w:rsidRPr="0019279C">
        <w:rPr>
          <w:rFonts w:ascii="Tahoma" w:hAnsi="Tahoma" w:cs="Tahoma"/>
          <w:sz w:val="24"/>
          <w:szCs w:val="24"/>
        </w:rPr>
        <w:t>other health professi</w:t>
      </w:r>
      <w:r w:rsidR="00E66924" w:rsidRPr="0019279C">
        <w:rPr>
          <w:rFonts w:ascii="Tahoma" w:hAnsi="Tahoma" w:cs="Tahoma"/>
          <w:sz w:val="24"/>
          <w:szCs w:val="24"/>
        </w:rPr>
        <w:t xml:space="preserve">onals, </w:t>
      </w:r>
      <w:r w:rsidR="00165262">
        <w:rPr>
          <w:rFonts w:ascii="Tahoma" w:hAnsi="Tahoma" w:cs="Tahoma"/>
          <w:sz w:val="24"/>
          <w:szCs w:val="24"/>
        </w:rPr>
        <w:t xml:space="preserve">or </w:t>
      </w:r>
      <w:r w:rsidR="00E66924" w:rsidRPr="0019279C">
        <w:rPr>
          <w:rFonts w:ascii="Tahoma" w:hAnsi="Tahoma" w:cs="Tahoma"/>
          <w:sz w:val="24"/>
          <w:szCs w:val="24"/>
        </w:rPr>
        <w:t xml:space="preserve">receptionists </w:t>
      </w:r>
      <w:r w:rsidRPr="0019279C">
        <w:rPr>
          <w:rFonts w:ascii="Tahoma" w:hAnsi="Tahoma" w:cs="Tahoma"/>
          <w:sz w:val="24"/>
          <w:szCs w:val="24"/>
        </w:rPr>
        <w:t>who may be interested or involved in you collection of</w:t>
      </w:r>
      <w:r w:rsidR="006D626D" w:rsidRPr="0019279C">
        <w:rPr>
          <w:rFonts w:ascii="Tahoma" w:hAnsi="Tahoma" w:cs="Tahoma"/>
          <w:sz w:val="24"/>
          <w:szCs w:val="24"/>
        </w:rPr>
        <w:t xml:space="preserve"> patient feedback?</w:t>
      </w:r>
      <w:r w:rsidR="00165262" w:rsidRPr="0019279C">
        <w:rPr>
          <w:rFonts w:ascii="Tahoma" w:hAnsi="Tahoma" w:cs="Tahoma"/>
          <w:sz w:val="24"/>
          <w:szCs w:val="24"/>
        </w:rPr>
        <w:t xml:space="preserve"> </w:t>
      </w:r>
      <w:r w:rsidR="00165262" w:rsidRPr="00BB410E">
        <w:rPr>
          <w:rFonts w:ascii="Tahoma" w:hAnsi="Tahoma" w:cs="Tahoma"/>
          <w:sz w:val="24"/>
          <w:szCs w:val="24"/>
        </w:rPr>
        <w:t>It is good practice to involve these people</w:t>
      </w:r>
      <w:r w:rsidR="00165262">
        <w:rPr>
          <w:rFonts w:ascii="Tahoma" w:hAnsi="Tahoma" w:cs="Tahoma"/>
          <w:sz w:val="24"/>
          <w:szCs w:val="24"/>
        </w:rPr>
        <w:t xml:space="preserve"> at an early stage</w:t>
      </w:r>
      <w:r w:rsidR="00165262" w:rsidRPr="00BB410E">
        <w:rPr>
          <w:rFonts w:ascii="Tahoma" w:hAnsi="Tahoma" w:cs="Tahoma"/>
          <w:sz w:val="24"/>
          <w:szCs w:val="24"/>
        </w:rPr>
        <w:t xml:space="preserve"> </w:t>
      </w:r>
      <w:r w:rsidR="00165262">
        <w:rPr>
          <w:rFonts w:ascii="Tahoma" w:hAnsi="Tahoma" w:cs="Tahoma"/>
          <w:sz w:val="24"/>
          <w:szCs w:val="24"/>
        </w:rPr>
        <w:t>to</w:t>
      </w:r>
      <w:r w:rsidR="007D14AB">
        <w:rPr>
          <w:rFonts w:ascii="Tahoma" w:hAnsi="Tahoma" w:cs="Tahoma"/>
          <w:sz w:val="24"/>
          <w:szCs w:val="24"/>
        </w:rPr>
        <w:t xml:space="preserve"> </w:t>
      </w:r>
      <w:r w:rsidR="00165262" w:rsidRPr="00BB410E">
        <w:rPr>
          <w:rFonts w:ascii="Tahoma" w:hAnsi="Tahoma" w:cs="Tahoma"/>
          <w:sz w:val="24"/>
          <w:szCs w:val="24"/>
        </w:rPr>
        <w:t xml:space="preserve">broaden your perspective, but also </w:t>
      </w:r>
      <w:r w:rsidR="00165262">
        <w:rPr>
          <w:rFonts w:ascii="Tahoma" w:hAnsi="Tahoma" w:cs="Tahoma"/>
          <w:sz w:val="24"/>
          <w:szCs w:val="24"/>
        </w:rPr>
        <w:t>make them feel involved.</w:t>
      </w:r>
      <w:r w:rsidR="00165262" w:rsidRPr="00BB410E">
        <w:rPr>
          <w:rFonts w:ascii="Tahoma" w:hAnsi="Tahoma" w:cs="Tahoma"/>
          <w:sz w:val="24"/>
          <w:szCs w:val="24"/>
        </w:rPr>
        <w:t xml:space="preserve"> A collaborative environment could contribute to a more successful exercise.</w:t>
      </w:r>
      <w:r w:rsidR="007D14AB">
        <w:rPr>
          <w:rFonts w:ascii="Tahoma" w:hAnsi="Tahoma" w:cs="Tahoma"/>
          <w:sz w:val="24"/>
          <w:szCs w:val="24"/>
        </w:rPr>
        <w:t xml:space="preserve"> </w:t>
      </w:r>
    </w:p>
    <w:p w:rsidR="007D14AB" w:rsidRDefault="00FC73DA" w:rsidP="00EC55F2">
      <w:pPr>
        <w:spacing w:after="120" w:line="240" w:lineRule="auto"/>
        <w:rPr>
          <w:rFonts w:ascii="Tahoma" w:hAnsi="Tahoma" w:cs="Tahoma"/>
          <w:sz w:val="24"/>
          <w:szCs w:val="24"/>
        </w:rPr>
      </w:pPr>
      <w:r>
        <w:rPr>
          <w:rFonts w:ascii="Tahoma" w:hAnsi="Tahoma" w:cs="Tahoma"/>
          <w:sz w:val="24"/>
          <w:szCs w:val="24"/>
        </w:rPr>
        <w:t>You could choose</w:t>
      </w:r>
      <w:r w:rsidR="00D026DA">
        <w:rPr>
          <w:rFonts w:ascii="Tahoma" w:hAnsi="Tahoma" w:cs="Tahoma"/>
          <w:sz w:val="24"/>
          <w:szCs w:val="24"/>
        </w:rPr>
        <w:t>:</w:t>
      </w:r>
      <w:r w:rsidR="007D14AB">
        <w:rPr>
          <w:rFonts w:ascii="Tahoma" w:hAnsi="Tahoma" w:cs="Tahoma"/>
          <w:sz w:val="24"/>
          <w:szCs w:val="24"/>
        </w:rPr>
        <w:t xml:space="preserve"> </w:t>
      </w:r>
    </w:p>
    <w:p w:rsidR="007D14AB" w:rsidRPr="0019279C" w:rsidRDefault="007D14AB" w:rsidP="0019279C">
      <w:pPr>
        <w:pStyle w:val="ListParagraph"/>
        <w:numPr>
          <w:ilvl w:val="0"/>
          <w:numId w:val="41"/>
        </w:numPr>
        <w:spacing w:after="120" w:line="240" w:lineRule="auto"/>
        <w:ind w:left="357" w:hanging="357"/>
        <w:contextualSpacing w:val="0"/>
        <w:rPr>
          <w:rFonts w:ascii="Tahoma" w:hAnsi="Tahoma" w:cs="Tahoma"/>
          <w:sz w:val="24"/>
          <w:szCs w:val="24"/>
        </w:rPr>
      </w:pPr>
      <w:r w:rsidRPr="0019279C">
        <w:rPr>
          <w:rFonts w:ascii="Tahoma" w:hAnsi="Tahoma" w:cs="Tahoma"/>
          <w:b/>
          <w:sz w:val="24"/>
          <w:szCs w:val="24"/>
        </w:rPr>
        <w:t>Online patient questionnaires</w:t>
      </w:r>
      <w:r w:rsidRPr="00B2316A">
        <w:rPr>
          <w:rFonts w:ascii="Tahoma" w:hAnsi="Tahoma" w:cs="Tahoma"/>
          <w:sz w:val="24"/>
          <w:szCs w:val="24"/>
        </w:rPr>
        <w:t xml:space="preserve"> </w:t>
      </w:r>
      <w:r w:rsidR="00DA6487">
        <w:rPr>
          <w:rFonts w:ascii="Tahoma" w:hAnsi="Tahoma" w:cs="Tahoma"/>
          <w:sz w:val="24"/>
          <w:szCs w:val="24"/>
        </w:rPr>
        <w:br/>
      </w:r>
      <w:r w:rsidRPr="00B2316A">
        <w:rPr>
          <w:rFonts w:ascii="Tahoma" w:hAnsi="Tahoma" w:cs="Tahoma"/>
          <w:sz w:val="24"/>
          <w:szCs w:val="24"/>
        </w:rPr>
        <w:t xml:space="preserve">(either one that you design yourself or you could choose a ready-made template). Some examples are provided at the </w:t>
      </w:r>
      <w:r w:rsidR="00C707A7">
        <w:rPr>
          <w:rFonts w:ascii="Tahoma" w:hAnsi="Tahoma" w:cs="Tahoma"/>
          <w:sz w:val="24"/>
          <w:szCs w:val="24"/>
        </w:rPr>
        <w:t>A</w:t>
      </w:r>
      <w:r w:rsidRPr="00B2316A">
        <w:rPr>
          <w:rFonts w:ascii="Tahoma" w:hAnsi="Tahoma" w:cs="Tahoma"/>
          <w:sz w:val="24"/>
          <w:szCs w:val="24"/>
        </w:rPr>
        <w:t>nnex to this work book.</w:t>
      </w:r>
    </w:p>
    <w:p w:rsidR="00165262" w:rsidRPr="00347E25" w:rsidRDefault="00151913" w:rsidP="0019279C">
      <w:pPr>
        <w:pStyle w:val="ListParagraph"/>
        <w:spacing w:after="120" w:line="240" w:lineRule="auto"/>
        <w:ind w:left="294" w:firstLine="132"/>
        <w:contextualSpacing w:val="0"/>
        <w:rPr>
          <w:rFonts w:ascii="Tahoma" w:hAnsi="Tahoma" w:cs="Tahoma"/>
          <w:sz w:val="24"/>
          <w:szCs w:val="24"/>
        </w:rPr>
      </w:pPr>
      <w:r w:rsidRPr="0019279C">
        <w:rPr>
          <w:rFonts w:ascii="Tahoma" w:hAnsi="Tahoma" w:cs="Tahoma"/>
          <w:sz w:val="24"/>
          <w:szCs w:val="24"/>
        </w:rPr>
        <w:t xml:space="preserve">Advantages include: </w:t>
      </w:r>
    </w:p>
    <w:p w:rsidR="00165262" w:rsidRDefault="00151913" w:rsidP="0019279C">
      <w:pPr>
        <w:pStyle w:val="ListParagraph"/>
        <w:numPr>
          <w:ilvl w:val="0"/>
          <w:numId w:val="42"/>
        </w:numPr>
        <w:spacing w:after="120" w:line="240" w:lineRule="auto"/>
        <w:contextualSpacing w:val="0"/>
        <w:rPr>
          <w:rFonts w:ascii="Tahoma" w:hAnsi="Tahoma" w:cs="Tahoma"/>
          <w:sz w:val="24"/>
          <w:szCs w:val="24"/>
        </w:rPr>
      </w:pPr>
      <w:r w:rsidRPr="0019279C">
        <w:rPr>
          <w:rFonts w:ascii="Tahoma" w:hAnsi="Tahoma" w:cs="Tahoma"/>
          <w:sz w:val="24"/>
          <w:szCs w:val="24"/>
        </w:rPr>
        <w:t>unprompted feedback from a large number of people</w:t>
      </w:r>
    </w:p>
    <w:p w:rsidR="00165262" w:rsidRDefault="00151913" w:rsidP="0019279C">
      <w:pPr>
        <w:pStyle w:val="ListParagraph"/>
        <w:numPr>
          <w:ilvl w:val="0"/>
          <w:numId w:val="42"/>
        </w:numPr>
        <w:spacing w:after="120" w:line="240" w:lineRule="auto"/>
        <w:contextualSpacing w:val="0"/>
        <w:rPr>
          <w:rFonts w:ascii="Tahoma" w:hAnsi="Tahoma" w:cs="Tahoma"/>
          <w:sz w:val="24"/>
          <w:szCs w:val="24"/>
        </w:rPr>
      </w:pPr>
      <w:r w:rsidRPr="0019279C">
        <w:rPr>
          <w:rFonts w:ascii="Tahoma" w:hAnsi="Tahoma" w:cs="Tahoma"/>
          <w:sz w:val="24"/>
          <w:szCs w:val="24"/>
        </w:rPr>
        <w:t xml:space="preserve">an indication of what respondents feel most passionate about </w:t>
      </w:r>
    </w:p>
    <w:p w:rsidR="00165262" w:rsidRPr="0019279C" w:rsidRDefault="00151913" w:rsidP="0019279C">
      <w:pPr>
        <w:pStyle w:val="ListParagraph"/>
        <w:numPr>
          <w:ilvl w:val="0"/>
          <w:numId w:val="42"/>
        </w:numPr>
        <w:spacing w:after="240" w:line="240" w:lineRule="auto"/>
        <w:ind w:left="867" w:hanging="357"/>
        <w:contextualSpacing w:val="0"/>
        <w:rPr>
          <w:rFonts w:ascii="Tahoma" w:hAnsi="Tahoma" w:cs="Tahoma"/>
          <w:sz w:val="24"/>
          <w:szCs w:val="24"/>
        </w:rPr>
      </w:pPr>
      <w:r w:rsidRPr="0019279C">
        <w:rPr>
          <w:rFonts w:ascii="Tahoma" w:hAnsi="Tahoma" w:cs="Tahoma"/>
          <w:sz w:val="24"/>
          <w:szCs w:val="24"/>
        </w:rPr>
        <w:t xml:space="preserve">a range of ratings and </w:t>
      </w:r>
      <w:r w:rsidR="00165262">
        <w:rPr>
          <w:rFonts w:ascii="Tahoma" w:hAnsi="Tahoma" w:cs="Tahoma"/>
          <w:sz w:val="24"/>
          <w:szCs w:val="24"/>
        </w:rPr>
        <w:t xml:space="preserve">the </w:t>
      </w:r>
      <w:r w:rsidR="00C919EF" w:rsidRPr="0019279C">
        <w:rPr>
          <w:rFonts w:ascii="Tahoma" w:hAnsi="Tahoma" w:cs="Tahoma"/>
          <w:sz w:val="24"/>
          <w:szCs w:val="24"/>
        </w:rPr>
        <w:t xml:space="preserve">ability to compare and correlate ratings. </w:t>
      </w:r>
    </w:p>
    <w:p w:rsidR="00165262" w:rsidRPr="0019279C" w:rsidRDefault="00165262" w:rsidP="0019279C">
      <w:pPr>
        <w:pStyle w:val="ListParagraph"/>
        <w:spacing w:after="120" w:line="240" w:lineRule="auto"/>
        <w:ind w:left="284" w:firstLine="130"/>
        <w:contextualSpacing w:val="0"/>
        <w:rPr>
          <w:rFonts w:ascii="Tahoma" w:hAnsi="Tahoma" w:cs="Tahoma"/>
          <w:sz w:val="24"/>
          <w:szCs w:val="24"/>
        </w:rPr>
      </w:pPr>
      <w:r w:rsidRPr="0019279C">
        <w:rPr>
          <w:rFonts w:ascii="Tahoma" w:hAnsi="Tahoma" w:cs="Tahoma"/>
          <w:sz w:val="24"/>
          <w:szCs w:val="24"/>
        </w:rPr>
        <w:t>D</w:t>
      </w:r>
      <w:r w:rsidR="00C919EF" w:rsidRPr="0019279C">
        <w:rPr>
          <w:rFonts w:ascii="Tahoma" w:hAnsi="Tahoma" w:cs="Tahoma"/>
          <w:sz w:val="24"/>
          <w:szCs w:val="24"/>
        </w:rPr>
        <w:t xml:space="preserve">isadvantages include: </w:t>
      </w:r>
    </w:p>
    <w:p w:rsidR="00165262" w:rsidRDefault="00C919EF" w:rsidP="0019279C">
      <w:pPr>
        <w:pStyle w:val="ListParagraph"/>
        <w:numPr>
          <w:ilvl w:val="0"/>
          <w:numId w:val="43"/>
        </w:numPr>
        <w:spacing w:after="120" w:line="240" w:lineRule="auto"/>
        <w:contextualSpacing w:val="0"/>
        <w:rPr>
          <w:rFonts w:ascii="Tahoma" w:hAnsi="Tahoma" w:cs="Tahoma"/>
          <w:sz w:val="24"/>
          <w:szCs w:val="24"/>
        </w:rPr>
      </w:pPr>
      <w:r w:rsidRPr="0019279C">
        <w:rPr>
          <w:rFonts w:ascii="Tahoma" w:hAnsi="Tahoma" w:cs="Tahoma"/>
          <w:sz w:val="24"/>
          <w:szCs w:val="24"/>
        </w:rPr>
        <w:t xml:space="preserve">only certain people may be able to comment online </w:t>
      </w:r>
    </w:p>
    <w:p w:rsidR="00165262" w:rsidRDefault="00C919EF" w:rsidP="0019279C">
      <w:pPr>
        <w:pStyle w:val="ListParagraph"/>
        <w:numPr>
          <w:ilvl w:val="0"/>
          <w:numId w:val="43"/>
        </w:numPr>
        <w:spacing w:after="120" w:line="240" w:lineRule="auto"/>
        <w:contextualSpacing w:val="0"/>
        <w:rPr>
          <w:rFonts w:ascii="Tahoma" w:hAnsi="Tahoma" w:cs="Tahoma"/>
          <w:sz w:val="24"/>
          <w:szCs w:val="24"/>
        </w:rPr>
      </w:pPr>
      <w:r w:rsidRPr="0019279C">
        <w:rPr>
          <w:rFonts w:ascii="Tahoma" w:hAnsi="Tahoma" w:cs="Tahoma"/>
          <w:sz w:val="24"/>
          <w:szCs w:val="24"/>
        </w:rPr>
        <w:t xml:space="preserve">more prone to negative feedback </w:t>
      </w:r>
    </w:p>
    <w:p w:rsidR="00DC2A20" w:rsidRPr="0019279C" w:rsidRDefault="00C919EF" w:rsidP="0019279C">
      <w:pPr>
        <w:pStyle w:val="ListParagraph"/>
        <w:numPr>
          <w:ilvl w:val="0"/>
          <w:numId w:val="43"/>
        </w:numPr>
        <w:spacing w:after="240" w:line="240" w:lineRule="auto"/>
        <w:contextualSpacing w:val="0"/>
        <w:rPr>
          <w:rFonts w:ascii="Tahoma" w:hAnsi="Tahoma" w:cs="Tahoma"/>
          <w:sz w:val="24"/>
          <w:szCs w:val="24"/>
        </w:rPr>
      </w:pPr>
      <w:r w:rsidRPr="0019279C">
        <w:rPr>
          <w:rFonts w:ascii="Tahoma" w:hAnsi="Tahoma" w:cs="Tahoma"/>
          <w:sz w:val="24"/>
          <w:szCs w:val="24"/>
        </w:rPr>
        <w:t>simplistic ratings may not be sufficient to identify the real issues and may be limited to particular matters</w:t>
      </w:r>
      <w:r w:rsidR="004C5355">
        <w:rPr>
          <w:rFonts w:ascii="Tahoma" w:hAnsi="Tahoma" w:cs="Tahoma"/>
          <w:sz w:val="24"/>
          <w:szCs w:val="24"/>
        </w:rPr>
        <w:t>.</w:t>
      </w:r>
    </w:p>
    <w:p w:rsidR="00347E25" w:rsidRDefault="00C919EF" w:rsidP="0019279C">
      <w:pPr>
        <w:pStyle w:val="ListParagraph"/>
        <w:numPr>
          <w:ilvl w:val="0"/>
          <w:numId w:val="18"/>
        </w:numPr>
        <w:spacing w:after="120" w:line="240" w:lineRule="auto"/>
        <w:ind w:left="425" w:hanging="425"/>
        <w:contextualSpacing w:val="0"/>
        <w:rPr>
          <w:rFonts w:ascii="Tahoma" w:hAnsi="Tahoma" w:cs="Tahoma"/>
          <w:sz w:val="24"/>
          <w:szCs w:val="24"/>
        </w:rPr>
      </w:pPr>
      <w:r w:rsidRPr="0019279C">
        <w:rPr>
          <w:rFonts w:ascii="Tahoma" w:hAnsi="Tahoma" w:cs="Tahoma"/>
          <w:b/>
          <w:sz w:val="24"/>
          <w:szCs w:val="24"/>
        </w:rPr>
        <w:t>Hard copy patient questionnaires</w:t>
      </w:r>
      <w:r w:rsidRPr="00B56F88">
        <w:rPr>
          <w:rFonts w:ascii="Tahoma" w:hAnsi="Tahoma" w:cs="Tahoma"/>
          <w:sz w:val="24"/>
          <w:szCs w:val="24"/>
        </w:rPr>
        <w:t xml:space="preserve"> </w:t>
      </w:r>
      <w:r w:rsidR="00DA6487">
        <w:rPr>
          <w:rFonts w:ascii="Tahoma" w:hAnsi="Tahoma" w:cs="Tahoma"/>
          <w:sz w:val="24"/>
          <w:szCs w:val="24"/>
        </w:rPr>
        <w:br/>
      </w:r>
      <w:r w:rsidRPr="00B56F88">
        <w:rPr>
          <w:rFonts w:ascii="Tahoma" w:hAnsi="Tahoma" w:cs="Tahoma"/>
          <w:sz w:val="24"/>
          <w:szCs w:val="24"/>
        </w:rPr>
        <w:t>(again, either one that you design yourself or you could choose a ready</w:t>
      </w:r>
      <w:r w:rsidR="00347E25">
        <w:rPr>
          <w:rFonts w:ascii="Tahoma" w:hAnsi="Tahoma" w:cs="Tahoma"/>
          <w:sz w:val="24"/>
          <w:szCs w:val="24"/>
        </w:rPr>
        <w:t>-</w:t>
      </w:r>
      <w:r w:rsidRPr="00B56F88">
        <w:rPr>
          <w:rFonts w:ascii="Tahoma" w:hAnsi="Tahoma" w:cs="Tahoma"/>
          <w:sz w:val="24"/>
          <w:szCs w:val="24"/>
        </w:rPr>
        <w:t xml:space="preserve">made template). </w:t>
      </w:r>
    </w:p>
    <w:p w:rsidR="00165262" w:rsidRPr="00347E25" w:rsidRDefault="00C919EF" w:rsidP="0019279C">
      <w:pPr>
        <w:pStyle w:val="ListParagraph"/>
        <w:spacing w:after="120" w:line="240" w:lineRule="auto"/>
        <w:ind w:left="294" w:firstLine="132"/>
        <w:contextualSpacing w:val="0"/>
        <w:rPr>
          <w:rFonts w:ascii="Tahoma" w:hAnsi="Tahoma" w:cs="Tahoma"/>
          <w:sz w:val="24"/>
          <w:szCs w:val="24"/>
        </w:rPr>
      </w:pPr>
      <w:r w:rsidRPr="0019279C">
        <w:rPr>
          <w:rFonts w:ascii="Tahoma" w:hAnsi="Tahoma" w:cs="Tahoma"/>
          <w:sz w:val="24"/>
          <w:szCs w:val="24"/>
        </w:rPr>
        <w:t xml:space="preserve">Advantages include: </w:t>
      </w:r>
    </w:p>
    <w:p w:rsidR="00165262" w:rsidRDefault="00CF4366" w:rsidP="0019279C">
      <w:pPr>
        <w:pStyle w:val="ListParagraph"/>
        <w:numPr>
          <w:ilvl w:val="0"/>
          <w:numId w:val="44"/>
        </w:numPr>
        <w:spacing w:after="120" w:line="240" w:lineRule="auto"/>
        <w:contextualSpacing w:val="0"/>
        <w:rPr>
          <w:rFonts w:ascii="Tahoma" w:hAnsi="Tahoma" w:cs="Tahoma"/>
          <w:sz w:val="24"/>
          <w:szCs w:val="24"/>
        </w:rPr>
      </w:pPr>
      <w:r>
        <w:rPr>
          <w:rFonts w:ascii="Tahoma" w:hAnsi="Tahoma" w:cs="Tahoma"/>
          <w:sz w:val="24"/>
          <w:szCs w:val="24"/>
        </w:rPr>
        <w:t>e</w:t>
      </w:r>
      <w:r w:rsidR="00B56F88" w:rsidRPr="0019279C">
        <w:rPr>
          <w:rFonts w:ascii="Tahoma" w:hAnsi="Tahoma" w:cs="Tahoma"/>
          <w:sz w:val="24"/>
          <w:szCs w:val="24"/>
        </w:rPr>
        <w:t xml:space="preserve">asy to analyse </w:t>
      </w:r>
    </w:p>
    <w:p w:rsidR="00165262" w:rsidRDefault="00CF4366" w:rsidP="0019279C">
      <w:pPr>
        <w:pStyle w:val="ListParagraph"/>
        <w:numPr>
          <w:ilvl w:val="0"/>
          <w:numId w:val="44"/>
        </w:numPr>
        <w:spacing w:after="120" w:line="240" w:lineRule="auto"/>
        <w:contextualSpacing w:val="0"/>
        <w:rPr>
          <w:rFonts w:ascii="Tahoma" w:hAnsi="Tahoma" w:cs="Tahoma"/>
          <w:sz w:val="24"/>
          <w:szCs w:val="24"/>
        </w:rPr>
      </w:pPr>
      <w:r>
        <w:rPr>
          <w:rFonts w:ascii="Tahoma" w:hAnsi="Tahoma" w:cs="Tahoma"/>
          <w:sz w:val="24"/>
          <w:szCs w:val="24"/>
        </w:rPr>
        <w:t>t</w:t>
      </w:r>
      <w:r w:rsidR="00B56F88" w:rsidRPr="0019279C">
        <w:rPr>
          <w:rFonts w:ascii="Tahoma" w:hAnsi="Tahoma" w:cs="Tahoma"/>
          <w:sz w:val="24"/>
          <w:szCs w:val="24"/>
        </w:rPr>
        <w:t xml:space="preserve">ools in place already </w:t>
      </w:r>
    </w:p>
    <w:p w:rsidR="00165262" w:rsidRDefault="00CF4366" w:rsidP="0019279C">
      <w:pPr>
        <w:pStyle w:val="ListParagraph"/>
        <w:numPr>
          <w:ilvl w:val="0"/>
          <w:numId w:val="44"/>
        </w:numPr>
        <w:spacing w:after="120" w:line="240" w:lineRule="auto"/>
        <w:contextualSpacing w:val="0"/>
        <w:rPr>
          <w:rFonts w:ascii="Tahoma" w:hAnsi="Tahoma" w:cs="Tahoma"/>
          <w:sz w:val="24"/>
          <w:szCs w:val="24"/>
        </w:rPr>
      </w:pPr>
      <w:r>
        <w:rPr>
          <w:rFonts w:ascii="Tahoma" w:hAnsi="Tahoma" w:cs="Tahoma"/>
          <w:sz w:val="24"/>
          <w:szCs w:val="24"/>
        </w:rPr>
        <w:t>c</w:t>
      </w:r>
      <w:r w:rsidR="00B56F88" w:rsidRPr="0019279C">
        <w:rPr>
          <w:rFonts w:ascii="Tahoma" w:hAnsi="Tahoma" w:cs="Tahoma"/>
          <w:sz w:val="24"/>
          <w:szCs w:val="24"/>
        </w:rPr>
        <w:t xml:space="preserve">an be anonymous (depends on information provided) </w:t>
      </w:r>
    </w:p>
    <w:p w:rsidR="00165262" w:rsidRDefault="00CF4366" w:rsidP="0019279C">
      <w:pPr>
        <w:pStyle w:val="ListParagraph"/>
        <w:numPr>
          <w:ilvl w:val="0"/>
          <w:numId w:val="44"/>
        </w:numPr>
        <w:spacing w:after="120" w:line="240" w:lineRule="auto"/>
        <w:contextualSpacing w:val="0"/>
        <w:rPr>
          <w:rFonts w:ascii="Tahoma" w:hAnsi="Tahoma" w:cs="Tahoma"/>
          <w:sz w:val="24"/>
          <w:szCs w:val="24"/>
        </w:rPr>
      </w:pPr>
      <w:r>
        <w:rPr>
          <w:rFonts w:ascii="Tahoma" w:hAnsi="Tahoma" w:cs="Tahoma"/>
          <w:sz w:val="24"/>
          <w:szCs w:val="24"/>
        </w:rPr>
        <w:t>p</w:t>
      </w:r>
      <w:r w:rsidR="00B56F88" w:rsidRPr="0019279C">
        <w:rPr>
          <w:rFonts w:ascii="Tahoma" w:hAnsi="Tahoma" w:cs="Tahoma"/>
          <w:sz w:val="24"/>
          <w:szCs w:val="24"/>
        </w:rPr>
        <w:t xml:space="preserve">eople can feel more comfortable/honest if not speaking to a clinician </w:t>
      </w:r>
      <w:r>
        <w:rPr>
          <w:rFonts w:ascii="Tahoma" w:hAnsi="Tahoma" w:cs="Tahoma"/>
          <w:sz w:val="24"/>
          <w:szCs w:val="24"/>
        </w:rPr>
        <w:t>i</w:t>
      </w:r>
      <w:r w:rsidR="00B56F88" w:rsidRPr="0019279C">
        <w:rPr>
          <w:rFonts w:ascii="Tahoma" w:hAnsi="Tahoma" w:cs="Tahoma"/>
          <w:sz w:val="24"/>
          <w:szCs w:val="24"/>
        </w:rPr>
        <w:t xml:space="preserve">nexpensive </w:t>
      </w:r>
    </w:p>
    <w:p w:rsidR="00165262" w:rsidRDefault="00CF4366" w:rsidP="0019279C">
      <w:pPr>
        <w:pStyle w:val="ListParagraph"/>
        <w:numPr>
          <w:ilvl w:val="0"/>
          <w:numId w:val="44"/>
        </w:numPr>
        <w:spacing w:after="120" w:line="240" w:lineRule="auto"/>
        <w:contextualSpacing w:val="0"/>
        <w:rPr>
          <w:rFonts w:ascii="Tahoma" w:hAnsi="Tahoma" w:cs="Tahoma"/>
          <w:sz w:val="24"/>
          <w:szCs w:val="24"/>
        </w:rPr>
      </w:pPr>
      <w:r>
        <w:rPr>
          <w:rFonts w:ascii="Tahoma" w:hAnsi="Tahoma" w:cs="Tahoma"/>
          <w:sz w:val="24"/>
          <w:szCs w:val="24"/>
        </w:rPr>
        <w:t>h</w:t>
      </w:r>
      <w:r w:rsidR="00B56F88" w:rsidRPr="0019279C">
        <w:rPr>
          <w:rFonts w:ascii="Tahoma" w:hAnsi="Tahoma" w:cs="Tahoma"/>
          <w:sz w:val="24"/>
          <w:szCs w:val="24"/>
        </w:rPr>
        <w:t xml:space="preserve">igher numbers of feedback </w:t>
      </w:r>
    </w:p>
    <w:p w:rsidR="00883327" w:rsidRPr="0019279C" w:rsidRDefault="00CF4366" w:rsidP="0019279C">
      <w:pPr>
        <w:pStyle w:val="ListParagraph"/>
        <w:numPr>
          <w:ilvl w:val="0"/>
          <w:numId w:val="44"/>
        </w:numPr>
        <w:spacing w:after="120" w:line="240" w:lineRule="auto"/>
        <w:contextualSpacing w:val="0"/>
        <w:rPr>
          <w:rFonts w:ascii="Tahoma" w:hAnsi="Tahoma" w:cs="Tahoma"/>
          <w:sz w:val="24"/>
          <w:szCs w:val="24"/>
        </w:rPr>
      </w:pPr>
      <w:r>
        <w:rPr>
          <w:rFonts w:ascii="Tahoma" w:hAnsi="Tahoma" w:cs="Tahoma"/>
          <w:sz w:val="24"/>
          <w:szCs w:val="24"/>
        </w:rPr>
        <w:t>m</w:t>
      </w:r>
      <w:r w:rsidR="00B56F88" w:rsidRPr="0019279C">
        <w:rPr>
          <w:rFonts w:ascii="Tahoma" w:hAnsi="Tahoma" w:cs="Tahoma"/>
          <w:sz w:val="24"/>
          <w:szCs w:val="24"/>
        </w:rPr>
        <w:t xml:space="preserve">ultiple methods of administration (people can take away, send back by post or complete them before leaving and posting in a secure box). </w:t>
      </w:r>
    </w:p>
    <w:p w:rsidR="00347E25" w:rsidRDefault="00347E25">
      <w:pPr>
        <w:rPr>
          <w:rFonts w:ascii="Tahoma" w:hAnsi="Tahoma" w:cs="Tahoma"/>
          <w:b/>
          <w:sz w:val="24"/>
          <w:szCs w:val="24"/>
        </w:rPr>
        <w:sectPr w:rsidR="00347E25">
          <w:pgSz w:w="11906" w:h="16838"/>
          <w:pgMar w:top="1440" w:right="1440" w:bottom="1440" w:left="1440" w:header="708" w:footer="708" w:gutter="0"/>
          <w:cols w:space="708"/>
          <w:docGrid w:linePitch="360"/>
        </w:sectPr>
      </w:pPr>
    </w:p>
    <w:p w:rsidR="00991537" w:rsidRDefault="00B56F88" w:rsidP="0019279C">
      <w:pPr>
        <w:pStyle w:val="ListParagraph"/>
        <w:spacing w:after="120" w:line="240" w:lineRule="auto"/>
        <w:ind w:left="294" w:firstLine="132"/>
        <w:contextualSpacing w:val="0"/>
        <w:rPr>
          <w:rFonts w:ascii="Tahoma" w:hAnsi="Tahoma" w:cs="Tahoma"/>
          <w:sz w:val="24"/>
          <w:szCs w:val="24"/>
        </w:rPr>
      </w:pPr>
      <w:r w:rsidRPr="0019279C">
        <w:rPr>
          <w:rFonts w:ascii="Tahoma" w:hAnsi="Tahoma" w:cs="Tahoma"/>
          <w:sz w:val="24"/>
          <w:szCs w:val="24"/>
        </w:rPr>
        <w:lastRenderedPageBreak/>
        <w:t xml:space="preserve">Disadvantages include: </w:t>
      </w:r>
    </w:p>
    <w:p w:rsidR="00991537" w:rsidRPr="0019279C" w:rsidRDefault="00991537" w:rsidP="00544B79">
      <w:pPr>
        <w:pStyle w:val="ListParagraph"/>
        <w:numPr>
          <w:ilvl w:val="0"/>
          <w:numId w:val="45"/>
        </w:numPr>
        <w:spacing w:after="120" w:line="240" w:lineRule="auto"/>
        <w:contextualSpacing w:val="0"/>
        <w:rPr>
          <w:rFonts w:ascii="Tahoma" w:hAnsi="Tahoma" w:cs="Tahoma"/>
          <w:sz w:val="24"/>
          <w:szCs w:val="24"/>
        </w:rPr>
      </w:pPr>
      <w:r>
        <w:rPr>
          <w:rFonts w:ascii="Tahoma" w:hAnsi="Tahoma" w:cs="Tahoma"/>
          <w:sz w:val="24"/>
          <w:szCs w:val="24"/>
        </w:rPr>
        <w:t>s</w:t>
      </w:r>
      <w:r w:rsidR="00B56F88" w:rsidRPr="0019279C">
        <w:rPr>
          <w:rFonts w:ascii="Tahoma" w:hAnsi="Tahoma" w:cs="Tahoma"/>
          <w:sz w:val="24"/>
          <w:szCs w:val="24"/>
        </w:rPr>
        <w:t xml:space="preserve">urface perspective not in-depth </w:t>
      </w:r>
    </w:p>
    <w:p w:rsidR="00991537" w:rsidRPr="00544B79" w:rsidRDefault="00991537" w:rsidP="00544B79">
      <w:pPr>
        <w:pStyle w:val="ListParagraph"/>
        <w:numPr>
          <w:ilvl w:val="0"/>
          <w:numId w:val="45"/>
        </w:numPr>
        <w:spacing w:after="120" w:line="240" w:lineRule="auto"/>
        <w:contextualSpacing w:val="0"/>
        <w:rPr>
          <w:rFonts w:ascii="Tahoma" w:hAnsi="Tahoma" w:cs="Tahoma"/>
          <w:sz w:val="24"/>
          <w:szCs w:val="24"/>
        </w:rPr>
      </w:pPr>
      <w:r>
        <w:rPr>
          <w:rFonts w:ascii="Tahoma" w:hAnsi="Tahoma" w:cs="Tahoma"/>
          <w:sz w:val="24"/>
          <w:szCs w:val="24"/>
        </w:rPr>
        <w:t>m</w:t>
      </w:r>
      <w:r w:rsidR="00B56F88" w:rsidRPr="00544B79">
        <w:rPr>
          <w:rFonts w:ascii="Tahoma" w:hAnsi="Tahoma" w:cs="Tahoma"/>
          <w:sz w:val="24"/>
          <w:szCs w:val="24"/>
        </w:rPr>
        <w:t xml:space="preserve">ay not cover sensitive issues well </w:t>
      </w:r>
    </w:p>
    <w:p w:rsidR="00991537" w:rsidRDefault="00991537" w:rsidP="00544B79">
      <w:pPr>
        <w:pStyle w:val="ListParagraph"/>
        <w:numPr>
          <w:ilvl w:val="0"/>
          <w:numId w:val="45"/>
        </w:numPr>
        <w:spacing w:after="120" w:line="240" w:lineRule="auto"/>
        <w:contextualSpacing w:val="0"/>
        <w:rPr>
          <w:rFonts w:ascii="Tahoma" w:hAnsi="Tahoma" w:cs="Tahoma"/>
          <w:sz w:val="24"/>
          <w:szCs w:val="24"/>
        </w:rPr>
      </w:pPr>
      <w:r>
        <w:rPr>
          <w:rFonts w:ascii="Tahoma" w:hAnsi="Tahoma" w:cs="Tahoma"/>
          <w:sz w:val="24"/>
          <w:szCs w:val="24"/>
        </w:rPr>
        <w:t>n</w:t>
      </w:r>
      <w:r w:rsidR="00B56F88" w:rsidRPr="00544B79">
        <w:rPr>
          <w:rFonts w:ascii="Tahoma" w:hAnsi="Tahoma" w:cs="Tahoma"/>
          <w:sz w:val="24"/>
          <w:szCs w:val="24"/>
        </w:rPr>
        <w:t xml:space="preserve">on-response or selection bias </w:t>
      </w:r>
    </w:p>
    <w:p w:rsidR="00991537" w:rsidRDefault="00B56F88" w:rsidP="00544B79">
      <w:pPr>
        <w:pStyle w:val="ListParagraph"/>
        <w:numPr>
          <w:ilvl w:val="0"/>
          <w:numId w:val="45"/>
        </w:numPr>
        <w:spacing w:after="120" w:line="240" w:lineRule="auto"/>
        <w:contextualSpacing w:val="0"/>
        <w:rPr>
          <w:rFonts w:ascii="Tahoma" w:hAnsi="Tahoma" w:cs="Tahoma"/>
          <w:sz w:val="24"/>
          <w:szCs w:val="24"/>
        </w:rPr>
      </w:pPr>
      <w:r w:rsidRPr="00544B79">
        <w:rPr>
          <w:rFonts w:ascii="Tahoma" w:hAnsi="Tahoma" w:cs="Tahoma"/>
          <w:sz w:val="24"/>
          <w:szCs w:val="24"/>
        </w:rPr>
        <w:t xml:space="preserve">can exclude groups </w:t>
      </w:r>
    </w:p>
    <w:p w:rsidR="00991537" w:rsidRDefault="00991537" w:rsidP="00544B79">
      <w:pPr>
        <w:pStyle w:val="ListParagraph"/>
        <w:numPr>
          <w:ilvl w:val="0"/>
          <w:numId w:val="45"/>
        </w:numPr>
        <w:spacing w:after="120" w:line="240" w:lineRule="auto"/>
        <w:contextualSpacing w:val="0"/>
        <w:rPr>
          <w:rFonts w:ascii="Tahoma" w:hAnsi="Tahoma" w:cs="Tahoma"/>
          <w:sz w:val="24"/>
          <w:szCs w:val="24"/>
        </w:rPr>
      </w:pPr>
      <w:r>
        <w:rPr>
          <w:rFonts w:ascii="Tahoma" w:hAnsi="Tahoma" w:cs="Tahoma"/>
          <w:sz w:val="24"/>
          <w:szCs w:val="24"/>
        </w:rPr>
        <w:t>c</w:t>
      </w:r>
      <w:r w:rsidR="00B56F88" w:rsidRPr="00544B79">
        <w:rPr>
          <w:rFonts w:ascii="Tahoma" w:hAnsi="Tahoma" w:cs="Tahoma"/>
          <w:sz w:val="24"/>
          <w:szCs w:val="24"/>
        </w:rPr>
        <w:t>an exclude carers</w:t>
      </w:r>
    </w:p>
    <w:p w:rsidR="00C919EF" w:rsidRPr="00544B79" w:rsidRDefault="004C5355" w:rsidP="00544B79">
      <w:pPr>
        <w:pStyle w:val="ListParagraph"/>
        <w:numPr>
          <w:ilvl w:val="0"/>
          <w:numId w:val="45"/>
        </w:numPr>
        <w:spacing w:after="240" w:line="240" w:lineRule="auto"/>
        <w:ind w:left="867" w:hanging="357"/>
        <w:contextualSpacing w:val="0"/>
        <w:rPr>
          <w:rFonts w:ascii="Tahoma" w:hAnsi="Tahoma" w:cs="Tahoma"/>
          <w:sz w:val="24"/>
          <w:szCs w:val="24"/>
        </w:rPr>
      </w:pPr>
      <w:r>
        <w:rPr>
          <w:rFonts w:ascii="Tahoma" w:hAnsi="Tahoma" w:cs="Tahoma"/>
          <w:sz w:val="24"/>
          <w:szCs w:val="24"/>
        </w:rPr>
        <w:t>c</w:t>
      </w:r>
      <w:r w:rsidRPr="00544B79">
        <w:rPr>
          <w:rFonts w:ascii="Tahoma" w:hAnsi="Tahoma" w:cs="Tahoma"/>
          <w:sz w:val="24"/>
          <w:szCs w:val="24"/>
        </w:rPr>
        <w:t xml:space="preserve">lose </w:t>
      </w:r>
      <w:r w:rsidR="00B56F88" w:rsidRPr="00544B79">
        <w:rPr>
          <w:rFonts w:ascii="Tahoma" w:hAnsi="Tahoma" w:cs="Tahoma"/>
          <w:sz w:val="24"/>
          <w:szCs w:val="24"/>
        </w:rPr>
        <w:t>ended questions may be more likely to get positive feedback.</w:t>
      </w:r>
    </w:p>
    <w:p w:rsidR="00327966" w:rsidRPr="00544B79" w:rsidRDefault="003D2A8E" w:rsidP="00544B79">
      <w:pPr>
        <w:pStyle w:val="ListParagraph"/>
        <w:numPr>
          <w:ilvl w:val="0"/>
          <w:numId w:val="41"/>
        </w:numPr>
        <w:spacing w:after="120" w:line="240" w:lineRule="auto"/>
        <w:ind w:left="357" w:hanging="357"/>
        <w:contextualSpacing w:val="0"/>
        <w:rPr>
          <w:rFonts w:ascii="Tahoma" w:hAnsi="Tahoma" w:cs="Tahoma"/>
          <w:b/>
          <w:sz w:val="24"/>
          <w:szCs w:val="24"/>
        </w:rPr>
      </w:pPr>
      <w:r w:rsidRPr="00544B79">
        <w:rPr>
          <w:rFonts w:ascii="Tahoma" w:hAnsi="Tahoma" w:cs="Tahoma"/>
          <w:b/>
          <w:sz w:val="24"/>
          <w:szCs w:val="24"/>
        </w:rPr>
        <w:t>A mystery shopper</w:t>
      </w:r>
      <w:r w:rsidR="00327966" w:rsidRPr="00544B79">
        <w:rPr>
          <w:rFonts w:ascii="Tahoma" w:hAnsi="Tahoma" w:cs="Tahoma"/>
          <w:b/>
          <w:sz w:val="24"/>
          <w:szCs w:val="24"/>
        </w:rPr>
        <w:t xml:space="preserve"> </w:t>
      </w:r>
    </w:p>
    <w:p w:rsidR="00327966" w:rsidRDefault="00EC55F2" w:rsidP="00544B79">
      <w:pPr>
        <w:pStyle w:val="ListParagraph"/>
        <w:numPr>
          <w:ilvl w:val="1"/>
          <w:numId w:val="18"/>
        </w:numPr>
        <w:spacing w:after="120" w:line="240" w:lineRule="auto"/>
        <w:ind w:left="850" w:hanging="425"/>
        <w:contextualSpacing w:val="0"/>
        <w:rPr>
          <w:rFonts w:ascii="Tahoma" w:hAnsi="Tahoma" w:cs="Tahoma"/>
          <w:sz w:val="24"/>
          <w:szCs w:val="24"/>
        </w:rPr>
      </w:pPr>
      <w:r>
        <w:rPr>
          <w:rFonts w:ascii="Tahoma" w:hAnsi="Tahoma" w:cs="Tahoma"/>
          <w:sz w:val="24"/>
          <w:szCs w:val="24"/>
        </w:rPr>
        <w:t>a</w:t>
      </w:r>
      <w:r w:rsidR="0049061E">
        <w:rPr>
          <w:rFonts w:ascii="Tahoma" w:hAnsi="Tahoma" w:cs="Tahoma"/>
          <w:sz w:val="24"/>
          <w:szCs w:val="24"/>
        </w:rPr>
        <w:t>dvantages can include a good overview of the whole patient experience</w:t>
      </w:r>
      <w:r w:rsidR="009E16E1">
        <w:rPr>
          <w:rFonts w:ascii="Tahoma" w:hAnsi="Tahoma" w:cs="Tahoma"/>
          <w:sz w:val="24"/>
          <w:szCs w:val="24"/>
        </w:rPr>
        <w:t xml:space="preserve"> </w:t>
      </w:r>
    </w:p>
    <w:p w:rsidR="003D2A8E" w:rsidRDefault="00EC55F2" w:rsidP="00544B79">
      <w:pPr>
        <w:pStyle w:val="ListParagraph"/>
        <w:numPr>
          <w:ilvl w:val="1"/>
          <w:numId w:val="18"/>
        </w:numPr>
        <w:spacing w:after="240" w:line="240" w:lineRule="auto"/>
        <w:ind w:left="850" w:hanging="425"/>
        <w:contextualSpacing w:val="0"/>
        <w:rPr>
          <w:rFonts w:ascii="Tahoma" w:hAnsi="Tahoma" w:cs="Tahoma"/>
          <w:sz w:val="24"/>
          <w:szCs w:val="24"/>
        </w:rPr>
      </w:pPr>
      <w:r>
        <w:rPr>
          <w:rFonts w:ascii="Tahoma" w:hAnsi="Tahoma" w:cs="Tahoma"/>
          <w:sz w:val="24"/>
          <w:szCs w:val="24"/>
        </w:rPr>
        <w:t>d</w:t>
      </w:r>
      <w:r w:rsidR="009E16E1">
        <w:rPr>
          <w:rFonts w:ascii="Tahoma" w:hAnsi="Tahoma" w:cs="Tahoma"/>
          <w:sz w:val="24"/>
          <w:szCs w:val="24"/>
        </w:rPr>
        <w:t>isadvantages might include the practicality of recruiting an appropriate person.</w:t>
      </w:r>
    </w:p>
    <w:p w:rsidR="00347E25" w:rsidRPr="00347E25" w:rsidRDefault="003F5188" w:rsidP="00544B79">
      <w:pPr>
        <w:pStyle w:val="ListParagraph"/>
        <w:numPr>
          <w:ilvl w:val="0"/>
          <w:numId w:val="41"/>
        </w:numPr>
        <w:spacing w:after="120" w:line="240" w:lineRule="auto"/>
        <w:ind w:left="357" w:hanging="357"/>
        <w:contextualSpacing w:val="0"/>
        <w:rPr>
          <w:rFonts w:ascii="Tahoma" w:hAnsi="Tahoma" w:cs="Tahoma"/>
          <w:sz w:val="24"/>
          <w:szCs w:val="24"/>
        </w:rPr>
      </w:pPr>
      <w:r w:rsidRPr="00544B79">
        <w:rPr>
          <w:rFonts w:ascii="Tahoma" w:hAnsi="Tahoma" w:cs="Tahoma"/>
          <w:b/>
          <w:sz w:val="24"/>
          <w:szCs w:val="24"/>
        </w:rPr>
        <w:t>P</w:t>
      </w:r>
      <w:r w:rsidR="003D2A8E" w:rsidRPr="00544B79">
        <w:rPr>
          <w:rFonts w:ascii="Tahoma" w:hAnsi="Tahoma" w:cs="Tahoma"/>
          <w:b/>
          <w:sz w:val="24"/>
          <w:szCs w:val="24"/>
        </w:rPr>
        <w:t>atient focus group</w:t>
      </w:r>
      <w:r w:rsidRPr="00544B79">
        <w:rPr>
          <w:rFonts w:ascii="Tahoma" w:hAnsi="Tahoma" w:cs="Tahoma"/>
          <w:b/>
          <w:sz w:val="24"/>
          <w:szCs w:val="24"/>
        </w:rPr>
        <w:t>s</w:t>
      </w:r>
      <w:r w:rsidR="00327966" w:rsidRPr="00544B79">
        <w:rPr>
          <w:rFonts w:ascii="Tahoma" w:hAnsi="Tahoma" w:cs="Tahoma"/>
          <w:b/>
          <w:sz w:val="24"/>
          <w:szCs w:val="24"/>
        </w:rPr>
        <w:t xml:space="preserve"> </w:t>
      </w:r>
      <w:r w:rsidR="00DA6487">
        <w:rPr>
          <w:rFonts w:ascii="Tahoma" w:hAnsi="Tahoma" w:cs="Tahoma"/>
          <w:b/>
          <w:sz w:val="24"/>
          <w:szCs w:val="24"/>
        </w:rPr>
        <w:br/>
      </w:r>
      <w:r w:rsidR="00347E25" w:rsidRPr="00544B79">
        <w:rPr>
          <w:rFonts w:ascii="Tahoma" w:hAnsi="Tahoma" w:cs="Tahoma"/>
          <w:sz w:val="24"/>
          <w:szCs w:val="24"/>
        </w:rPr>
        <w:t>(</w:t>
      </w:r>
      <w:r w:rsidR="00347E25">
        <w:rPr>
          <w:rFonts w:ascii="Tahoma" w:hAnsi="Tahoma" w:cs="Tahoma"/>
          <w:sz w:val="24"/>
          <w:szCs w:val="24"/>
        </w:rPr>
        <w:t>a</w:t>
      </w:r>
      <w:r w:rsidR="00327966" w:rsidRPr="00544B79">
        <w:rPr>
          <w:rFonts w:ascii="Tahoma" w:hAnsi="Tahoma" w:cs="Tahoma"/>
          <w:sz w:val="24"/>
          <w:szCs w:val="24"/>
        </w:rPr>
        <w:t xml:space="preserve"> g</w:t>
      </w:r>
      <w:r w:rsidR="00BA3D2E" w:rsidRPr="00544B79">
        <w:rPr>
          <w:rFonts w:ascii="Tahoma" w:hAnsi="Tahoma" w:cs="Tahoma"/>
          <w:sz w:val="24"/>
          <w:szCs w:val="24"/>
        </w:rPr>
        <w:t>roup of volunteer patients meet</w:t>
      </w:r>
      <w:r w:rsidR="00327966" w:rsidRPr="00544B79">
        <w:rPr>
          <w:rFonts w:ascii="Tahoma" w:hAnsi="Tahoma" w:cs="Tahoma"/>
          <w:sz w:val="24"/>
          <w:szCs w:val="24"/>
        </w:rPr>
        <w:t xml:space="preserve"> to share their experience of your practice in particular areas. Focus groups are often facil</w:t>
      </w:r>
      <w:r w:rsidR="00D10EF6" w:rsidRPr="00544B79">
        <w:rPr>
          <w:rFonts w:ascii="Tahoma" w:hAnsi="Tahoma" w:cs="Tahoma"/>
          <w:sz w:val="24"/>
          <w:szCs w:val="24"/>
        </w:rPr>
        <w:t>itated by an independent person</w:t>
      </w:r>
      <w:r w:rsidR="00347E25">
        <w:rPr>
          <w:rFonts w:ascii="Tahoma" w:hAnsi="Tahoma" w:cs="Tahoma"/>
          <w:sz w:val="24"/>
          <w:szCs w:val="24"/>
        </w:rPr>
        <w:t>)</w:t>
      </w:r>
    </w:p>
    <w:p w:rsidR="0018137F" w:rsidRDefault="00327966" w:rsidP="00544B79">
      <w:pPr>
        <w:pStyle w:val="ListParagraph"/>
        <w:spacing w:after="120" w:line="240" w:lineRule="auto"/>
        <w:ind w:left="294" w:firstLine="132"/>
        <w:contextualSpacing w:val="0"/>
        <w:rPr>
          <w:rFonts w:ascii="Tahoma" w:hAnsi="Tahoma" w:cs="Tahoma"/>
          <w:sz w:val="24"/>
          <w:szCs w:val="24"/>
        </w:rPr>
      </w:pPr>
      <w:r w:rsidRPr="00544B79">
        <w:rPr>
          <w:rFonts w:ascii="Tahoma" w:hAnsi="Tahoma" w:cs="Tahoma"/>
          <w:sz w:val="24"/>
          <w:szCs w:val="24"/>
        </w:rPr>
        <w:t>A</w:t>
      </w:r>
      <w:r w:rsidR="00151913" w:rsidRPr="00544B79">
        <w:rPr>
          <w:rFonts w:ascii="Tahoma" w:hAnsi="Tahoma" w:cs="Tahoma"/>
          <w:sz w:val="24"/>
          <w:szCs w:val="24"/>
        </w:rPr>
        <w:t>dvantages include</w:t>
      </w:r>
      <w:r w:rsidR="00EC55F2">
        <w:rPr>
          <w:rFonts w:ascii="Tahoma" w:hAnsi="Tahoma" w:cs="Tahoma"/>
          <w:sz w:val="24"/>
          <w:szCs w:val="24"/>
        </w:rPr>
        <w:t>:</w:t>
      </w:r>
      <w:r w:rsidR="00151913" w:rsidRPr="00544B79">
        <w:rPr>
          <w:rFonts w:ascii="Tahoma" w:hAnsi="Tahoma" w:cs="Tahoma"/>
          <w:sz w:val="24"/>
          <w:szCs w:val="24"/>
        </w:rPr>
        <w:t xml:space="preserve"> </w:t>
      </w:r>
    </w:p>
    <w:p w:rsidR="0018137F" w:rsidRDefault="00151913" w:rsidP="00544B79">
      <w:pPr>
        <w:pStyle w:val="ListParagraph"/>
        <w:numPr>
          <w:ilvl w:val="0"/>
          <w:numId w:val="46"/>
        </w:numPr>
        <w:spacing w:after="120" w:line="240" w:lineRule="auto"/>
        <w:contextualSpacing w:val="0"/>
        <w:rPr>
          <w:rFonts w:ascii="Tahoma" w:hAnsi="Tahoma" w:cs="Tahoma"/>
          <w:sz w:val="24"/>
          <w:szCs w:val="24"/>
        </w:rPr>
      </w:pPr>
      <w:r w:rsidRPr="00544B79">
        <w:rPr>
          <w:rFonts w:ascii="Tahoma" w:hAnsi="Tahoma" w:cs="Tahoma"/>
          <w:sz w:val="24"/>
          <w:szCs w:val="24"/>
        </w:rPr>
        <w:t xml:space="preserve">in depth information </w:t>
      </w:r>
    </w:p>
    <w:p w:rsidR="0018137F" w:rsidRDefault="00151913" w:rsidP="00544B79">
      <w:pPr>
        <w:pStyle w:val="ListParagraph"/>
        <w:numPr>
          <w:ilvl w:val="0"/>
          <w:numId w:val="46"/>
        </w:numPr>
        <w:spacing w:after="120" w:line="240" w:lineRule="auto"/>
        <w:contextualSpacing w:val="0"/>
        <w:rPr>
          <w:rFonts w:ascii="Tahoma" w:hAnsi="Tahoma" w:cs="Tahoma"/>
          <w:sz w:val="24"/>
          <w:szCs w:val="24"/>
        </w:rPr>
      </w:pPr>
      <w:r w:rsidRPr="00544B79">
        <w:rPr>
          <w:rFonts w:ascii="Tahoma" w:hAnsi="Tahoma" w:cs="Tahoma"/>
          <w:sz w:val="24"/>
          <w:szCs w:val="24"/>
        </w:rPr>
        <w:t xml:space="preserve">putting a human face on issues </w:t>
      </w:r>
    </w:p>
    <w:p w:rsidR="0018137F" w:rsidRDefault="00151913" w:rsidP="00544B79">
      <w:pPr>
        <w:pStyle w:val="ListParagraph"/>
        <w:numPr>
          <w:ilvl w:val="0"/>
          <w:numId w:val="46"/>
        </w:numPr>
        <w:spacing w:after="120" w:line="240" w:lineRule="auto"/>
        <w:contextualSpacing w:val="0"/>
        <w:rPr>
          <w:rFonts w:ascii="Tahoma" w:hAnsi="Tahoma" w:cs="Tahoma"/>
          <w:sz w:val="24"/>
          <w:szCs w:val="24"/>
        </w:rPr>
      </w:pPr>
      <w:r w:rsidRPr="00544B79">
        <w:rPr>
          <w:rFonts w:ascii="Tahoma" w:hAnsi="Tahoma" w:cs="Tahoma"/>
          <w:sz w:val="24"/>
          <w:szCs w:val="24"/>
        </w:rPr>
        <w:t xml:space="preserve">helping to focus on what’s most important to patients and carers </w:t>
      </w:r>
    </w:p>
    <w:p w:rsidR="0018137F" w:rsidRDefault="00151913" w:rsidP="00544B79">
      <w:pPr>
        <w:pStyle w:val="ListParagraph"/>
        <w:numPr>
          <w:ilvl w:val="0"/>
          <w:numId w:val="46"/>
        </w:numPr>
        <w:spacing w:after="240" w:line="240" w:lineRule="auto"/>
        <w:ind w:left="867" w:hanging="357"/>
        <w:contextualSpacing w:val="0"/>
        <w:rPr>
          <w:rFonts w:ascii="Tahoma" w:hAnsi="Tahoma" w:cs="Tahoma"/>
          <w:sz w:val="24"/>
          <w:szCs w:val="24"/>
        </w:rPr>
      </w:pPr>
      <w:r w:rsidRPr="00544B79">
        <w:rPr>
          <w:rFonts w:ascii="Tahoma" w:hAnsi="Tahoma" w:cs="Tahoma"/>
          <w:sz w:val="24"/>
          <w:szCs w:val="24"/>
        </w:rPr>
        <w:t>providing an immediate</w:t>
      </w:r>
      <w:r w:rsidR="00D10EF6" w:rsidRPr="00544B79">
        <w:rPr>
          <w:rFonts w:ascii="Tahoma" w:hAnsi="Tahoma" w:cs="Tahoma"/>
          <w:sz w:val="24"/>
          <w:szCs w:val="24"/>
        </w:rPr>
        <w:t xml:space="preserve"> opportunity to resolve issues</w:t>
      </w:r>
      <w:r w:rsidR="006A5D7F">
        <w:rPr>
          <w:rFonts w:ascii="Tahoma" w:hAnsi="Tahoma" w:cs="Tahoma"/>
          <w:sz w:val="24"/>
          <w:szCs w:val="24"/>
        </w:rPr>
        <w:t>.</w:t>
      </w:r>
    </w:p>
    <w:p w:rsidR="0018137F" w:rsidRDefault="0018137F" w:rsidP="00544B79">
      <w:pPr>
        <w:pStyle w:val="ListParagraph"/>
        <w:spacing w:after="120" w:line="240" w:lineRule="auto"/>
        <w:ind w:left="295" w:firstLine="130"/>
        <w:contextualSpacing w:val="0"/>
        <w:rPr>
          <w:rFonts w:ascii="Tahoma" w:hAnsi="Tahoma" w:cs="Tahoma"/>
          <w:sz w:val="24"/>
          <w:szCs w:val="24"/>
        </w:rPr>
      </w:pPr>
      <w:r w:rsidRPr="00544B79">
        <w:rPr>
          <w:rFonts w:ascii="Tahoma" w:hAnsi="Tahoma" w:cs="Tahoma"/>
          <w:sz w:val="24"/>
          <w:szCs w:val="24"/>
        </w:rPr>
        <w:t>D</w:t>
      </w:r>
      <w:r w:rsidR="00151913" w:rsidRPr="00544B79">
        <w:rPr>
          <w:rFonts w:ascii="Tahoma" w:hAnsi="Tahoma" w:cs="Tahoma"/>
          <w:sz w:val="24"/>
          <w:szCs w:val="24"/>
        </w:rPr>
        <w:t>isadvantages include</w:t>
      </w:r>
      <w:r>
        <w:rPr>
          <w:rFonts w:ascii="Tahoma" w:hAnsi="Tahoma" w:cs="Tahoma"/>
          <w:sz w:val="24"/>
          <w:szCs w:val="24"/>
        </w:rPr>
        <w:t>:</w:t>
      </w:r>
      <w:r w:rsidR="00151913" w:rsidRPr="00544B79">
        <w:rPr>
          <w:rFonts w:ascii="Tahoma" w:hAnsi="Tahoma" w:cs="Tahoma"/>
          <w:sz w:val="24"/>
          <w:szCs w:val="24"/>
        </w:rPr>
        <w:t xml:space="preserve"> </w:t>
      </w:r>
    </w:p>
    <w:p w:rsidR="0018137F" w:rsidRDefault="00151913" w:rsidP="00544B79">
      <w:pPr>
        <w:pStyle w:val="ListParagraph"/>
        <w:numPr>
          <w:ilvl w:val="0"/>
          <w:numId w:val="47"/>
        </w:numPr>
        <w:spacing w:after="120" w:line="240" w:lineRule="auto"/>
        <w:contextualSpacing w:val="0"/>
        <w:rPr>
          <w:rFonts w:ascii="Tahoma" w:hAnsi="Tahoma" w:cs="Tahoma"/>
          <w:sz w:val="24"/>
          <w:szCs w:val="24"/>
        </w:rPr>
      </w:pPr>
      <w:r w:rsidRPr="00544B79">
        <w:rPr>
          <w:rFonts w:ascii="Tahoma" w:hAnsi="Tahoma" w:cs="Tahoma"/>
          <w:sz w:val="24"/>
          <w:szCs w:val="24"/>
        </w:rPr>
        <w:t xml:space="preserve">selection bias (only particular people will be available to speak with you) </w:t>
      </w:r>
    </w:p>
    <w:p w:rsidR="003D2A8E" w:rsidRPr="00544B79" w:rsidRDefault="00151913" w:rsidP="00544B79">
      <w:pPr>
        <w:pStyle w:val="ListParagraph"/>
        <w:numPr>
          <w:ilvl w:val="0"/>
          <w:numId w:val="47"/>
        </w:numPr>
        <w:spacing w:after="240" w:line="240" w:lineRule="auto"/>
        <w:ind w:left="867" w:hanging="357"/>
        <w:contextualSpacing w:val="0"/>
        <w:rPr>
          <w:rFonts w:ascii="Tahoma" w:hAnsi="Tahoma" w:cs="Tahoma"/>
          <w:sz w:val="24"/>
          <w:szCs w:val="24"/>
        </w:rPr>
      </w:pPr>
      <w:r w:rsidRPr="00544B79">
        <w:rPr>
          <w:rFonts w:ascii="Tahoma" w:hAnsi="Tahoma" w:cs="Tahoma"/>
          <w:sz w:val="24"/>
          <w:szCs w:val="24"/>
        </w:rPr>
        <w:t>difficult</w:t>
      </w:r>
      <w:r w:rsidR="0018137F">
        <w:rPr>
          <w:rFonts w:ascii="Tahoma" w:hAnsi="Tahoma" w:cs="Tahoma"/>
          <w:sz w:val="24"/>
          <w:szCs w:val="24"/>
        </w:rPr>
        <w:t>ies</w:t>
      </w:r>
      <w:r w:rsidRPr="00544B79">
        <w:rPr>
          <w:rFonts w:ascii="Tahoma" w:hAnsi="Tahoma" w:cs="Tahoma"/>
          <w:sz w:val="24"/>
          <w:szCs w:val="24"/>
        </w:rPr>
        <w:t xml:space="preserve"> </w:t>
      </w:r>
      <w:r w:rsidR="0018137F">
        <w:rPr>
          <w:rFonts w:ascii="Tahoma" w:hAnsi="Tahoma" w:cs="Tahoma"/>
          <w:sz w:val="24"/>
          <w:szCs w:val="24"/>
        </w:rPr>
        <w:t xml:space="preserve">in </w:t>
      </w:r>
      <w:r w:rsidRPr="00544B79">
        <w:rPr>
          <w:rFonts w:ascii="Tahoma" w:hAnsi="Tahoma" w:cs="Tahoma"/>
          <w:sz w:val="24"/>
          <w:szCs w:val="24"/>
        </w:rPr>
        <w:t>generalis</w:t>
      </w:r>
      <w:r w:rsidR="0018137F">
        <w:rPr>
          <w:rFonts w:ascii="Tahoma" w:hAnsi="Tahoma" w:cs="Tahoma"/>
          <w:sz w:val="24"/>
          <w:szCs w:val="24"/>
        </w:rPr>
        <w:t>ing</w:t>
      </w:r>
      <w:r w:rsidRPr="00544B79">
        <w:rPr>
          <w:rFonts w:ascii="Tahoma" w:hAnsi="Tahoma" w:cs="Tahoma"/>
          <w:sz w:val="24"/>
          <w:szCs w:val="24"/>
        </w:rPr>
        <w:t xml:space="preserve"> the findings to your whole patient population</w:t>
      </w:r>
      <w:r w:rsidR="0018137F">
        <w:rPr>
          <w:rFonts w:ascii="Tahoma" w:hAnsi="Tahoma" w:cs="Tahoma"/>
          <w:sz w:val="24"/>
          <w:szCs w:val="24"/>
        </w:rPr>
        <w:t>,</w:t>
      </w:r>
      <w:r w:rsidRPr="00544B79">
        <w:rPr>
          <w:rFonts w:ascii="Tahoma" w:hAnsi="Tahoma" w:cs="Tahoma"/>
          <w:sz w:val="24"/>
          <w:szCs w:val="24"/>
        </w:rPr>
        <w:t xml:space="preserve"> it may be better to get a focus group facilitated by someone independently.</w:t>
      </w:r>
      <w:r>
        <w:rPr>
          <w:rStyle w:val="FootnoteReference"/>
          <w:rFonts w:ascii="Tahoma" w:hAnsi="Tahoma" w:cs="Tahoma"/>
          <w:sz w:val="24"/>
          <w:szCs w:val="24"/>
        </w:rPr>
        <w:footnoteReference w:id="7"/>
      </w:r>
    </w:p>
    <w:p w:rsidR="0018137F" w:rsidRPr="00544B79" w:rsidRDefault="003E4A37" w:rsidP="00544B79">
      <w:pPr>
        <w:pStyle w:val="ListParagraph"/>
        <w:numPr>
          <w:ilvl w:val="0"/>
          <w:numId w:val="41"/>
        </w:numPr>
        <w:spacing w:after="120" w:line="240" w:lineRule="auto"/>
        <w:ind w:left="357" w:hanging="357"/>
        <w:contextualSpacing w:val="0"/>
        <w:rPr>
          <w:rFonts w:ascii="Tahoma" w:hAnsi="Tahoma" w:cs="Tahoma"/>
          <w:b/>
          <w:sz w:val="24"/>
          <w:szCs w:val="24"/>
        </w:rPr>
      </w:pPr>
      <w:r w:rsidRPr="00544B79">
        <w:rPr>
          <w:rFonts w:ascii="Tahoma" w:hAnsi="Tahoma" w:cs="Tahoma"/>
          <w:b/>
          <w:sz w:val="24"/>
          <w:szCs w:val="24"/>
        </w:rPr>
        <w:t>Recording</w:t>
      </w:r>
      <w:r w:rsidR="003D2A8E" w:rsidRPr="00544B79">
        <w:rPr>
          <w:rFonts w:ascii="Tahoma" w:hAnsi="Tahoma" w:cs="Tahoma"/>
          <w:b/>
          <w:sz w:val="24"/>
          <w:szCs w:val="24"/>
        </w:rPr>
        <w:t xml:space="preserve"> feedback received verbally from a patient</w:t>
      </w:r>
    </w:p>
    <w:p w:rsidR="0018137F" w:rsidRPr="00F26526" w:rsidRDefault="0018137F" w:rsidP="00544B79">
      <w:pPr>
        <w:pStyle w:val="ListParagraph"/>
        <w:spacing w:after="120" w:line="240" w:lineRule="auto"/>
        <w:ind w:left="294" w:firstLine="132"/>
        <w:contextualSpacing w:val="0"/>
        <w:rPr>
          <w:rFonts w:ascii="Tahoma" w:hAnsi="Tahoma" w:cs="Tahoma"/>
          <w:sz w:val="24"/>
          <w:szCs w:val="24"/>
        </w:rPr>
      </w:pPr>
      <w:r w:rsidRPr="00F26526">
        <w:rPr>
          <w:rFonts w:ascii="Tahoma" w:hAnsi="Tahoma" w:cs="Tahoma"/>
          <w:sz w:val="24"/>
          <w:szCs w:val="24"/>
        </w:rPr>
        <w:t>A</w:t>
      </w:r>
      <w:r w:rsidR="009E16E1" w:rsidRPr="00544B79">
        <w:rPr>
          <w:rFonts w:ascii="Tahoma" w:hAnsi="Tahoma" w:cs="Tahoma"/>
          <w:sz w:val="24"/>
          <w:szCs w:val="24"/>
        </w:rPr>
        <w:t>dvantages include</w:t>
      </w:r>
      <w:r w:rsidRPr="00F26526">
        <w:rPr>
          <w:rFonts w:ascii="Tahoma" w:hAnsi="Tahoma" w:cs="Tahoma"/>
          <w:sz w:val="24"/>
          <w:szCs w:val="24"/>
        </w:rPr>
        <w:t>:</w:t>
      </w:r>
    </w:p>
    <w:p w:rsidR="0018137F" w:rsidRPr="00544B79" w:rsidRDefault="009E16E1" w:rsidP="00544B79">
      <w:pPr>
        <w:pStyle w:val="ListParagraph"/>
        <w:numPr>
          <w:ilvl w:val="0"/>
          <w:numId w:val="46"/>
        </w:numPr>
        <w:spacing w:after="240" w:line="240" w:lineRule="auto"/>
        <w:ind w:left="867" w:hanging="357"/>
        <w:contextualSpacing w:val="0"/>
        <w:rPr>
          <w:rFonts w:ascii="Tahoma" w:hAnsi="Tahoma" w:cs="Tahoma"/>
          <w:sz w:val="24"/>
          <w:szCs w:val="24"/>
        </w:rPr>
      </w:pPr>
      <w:r w:rsidRPr="00544B79">
        <w:rPr>
          <w:rFonts w:ascii="Tahoma" w:hAnsi="Tahoma" w:cs="Tahoma"/>
          <w:sz w:val="24"/>
          <w:szCs w:val="24"/>
        </w:rPr>
        <w:t>immediate feedback and the ability to resolve any issues.</w:t>
      </w:r>
    </w:p>
    <w:p w:rsidR="003F5188" w:rsidRPr="00F26526" w:rsidRDefault="009E16E1" w:rsidP="00544B79">
      <w:pPr>
        <w:pStyle w:val="ListParagraph"/>
        <w:spacing w:after="120" w:line="240" w:lineRule="auto"/>
        <w:ind w:left="294" w:firstLine="132"/>
        <w:contextualSpacing w:val="0"/>
        <w:rPr>
          <w:rFonts w:ascii="Tahoma" w:hAnsi="Tahoma" w:cs="Tahoma"/>
          <w:sz w:val="24"/>
          <w:szCs w:val="24"/>
        </w:rPr>
      </w:pPr>
      <w:r w:rsidRPr="00544B79">
        <w:rPr>
          <w:rFonts w:ascii="Tahoma" w:hAnsi="Tahoma" w:cs="Tahoma"/>
          <w:sz w:val="24"/>
          <w:szCs w:val="24"/>
        </w:rPr>
        <w:t>Disadvantages include</w:t>
      </w:r>
      <w:r w:rsidR="0018137F" w:rsidRPr="00F26526">
        <w:rPr>
          <w:rFonts w:ascii="Tahoma" w:hAnsi="Tahoma" w:cs="Tahoma"/>
          <w:sz w:val="24"/>
          <w:szCs w:val="24"/>
        </w:rPr>
        <w:t>:</w:t>
      </w:r>
      <w:r w:rsidRPr="00544B79">
        <w:rPr>
          <w:rFonts w:ascii="Tahoma" w:hAnsi="Tahoma" w:cs="Tahoma"/>
          <w:sz w:val="24"/>
          <w:szCs w:val="24"/>
        </w:rPr>
        <w:t xml:space="preserve"> </w:t>
      </w:r>
    </w:p>
    <w:p w:rsidR="003D2A8E" w:rsidRPr="00544B79" w:rsidRDefault="009E16E1" w:rsidP="00544B79">
      <w:pPr>
        <w:pStyle w:val="ListParagraph"/>
        <w:numPr>
          <w:ilvl w:val="0"/>
          <w:numId w:val="46"/>
        </w:numPr>
        <w:spacing w:after="240" w:line="240" w:lineRule="auto"/>
        <w:ind w:left="867" w:hanging="357"/>
        <w:contextualSpacing w:val="0"/>
        <w:rPr>
          <w:rFonts w:ascii="Tahoma" w:hAnsi="Tahoma" w:cs="Tahoma"/>
          <w:sz w:val="24"/>
          <w:szCs w:val="24"/>
        </w:rPr>
      </w:pPr>
      <w:r w:rsidRPr="00544B79">
        <w:rPr>
          <w:rFonts w:ascii="Tahoma" w:hAnsi="Tahoma" w:cs="Tahoma"/>
          <w:sz w:val="24"/>
          <w:szCs w:val="24"/>
        </w:rPr>
        <w:t>the inability of the patient to feel that they can raise issues if they feel it may compromise their treatment or the therapeutic relationship. Sometimes, feedback given a couple of days later can be more reflective and insightful.</w:t>
      </w:r>
    </w:p>
    <w:p w:rsidR="00F26526" w:rsidRDefault="00F26526">
      <w:pPr>
        <w:rPr>
          <w:rFonts w:ascii="Tahoma" w:hAnsi="Tahoma" w:cs="Tahoma"/>
          <w:sz w:val="24"/>
          <w:szCs w:val="24"/>
        </w:rPr>
        <w:sectPr w:rsidR="00F26526">
          <w:pgSz w:w="11906" w:h="16838"/>
          <w:pgMar w:top="1440" w:right="1440" w:bottom="1440" w:left="1440" w:header="708" w:footer="708" w:gutter="0"/>
          <w:cols w:space="708"/>
          <w:docGrid w:linePitch="360"/>
        </w:sectPr>
      </w:pPr>
    </w:p>
    <w:p w:rsidR="003D2A8E" w:rsidRDefault="003D2A8E" w:rsidP="00544B79">
      <w:pPr>
        <w:pStyle w:val="ListParagraph"/>
        <w:spacing w:after="120" w:line="240" w:lineRule="auto"/>
        <w:ind w:left="0"/>
        <w:contextualSpacing w:val="0"/>
        <w:rPr>
          <w:rFonts w:ascii="Tahoma" w:hAnsi="Tahoma" w:cs="Tahoma"/>
          <w:sz w:val="24"/>
          <w:szCs w:val="24"/>
        </w:rPr>
      </w:pPr>
      <w:r>
        <w:rPr>
          <w:rFonts w:ascii="Tahoma" w:hAnsi="Tahoma" w:cs="Tahoma"/>
          <w:sz w:val="24"/>
          <w:szCs w:val="24"/>
        </w:rPr>
        <w:lastRenderedPageBreak/>
        <w:t xml:space="preserve">To improve the quality of the feedback </w:t>
      </w:r>
      <w:r w:rsidR="003F5188">
        <w:rPr>
          <w:rFonts w:ascii="Tahoma" w:hAnsi="Tahoma" w:cs="Tahoma"/>
          <w:sz w:val="24"/>
          <w:szCs w:val="24"/>
        </w:rPr>
        <w:t xml:space="preserve">so that it is useful to you, </w:t>
      </w:r>
      <w:r>
        <w:rPr>
          <w:rFonts w:ascii="Tahoma" w:hAnsi="Tahoma" w:cs="Tahoma"/>
          <w:sz w:val="24"/>
          <w:szCs w:val="24"/>
        </w:rPr>
        <w:t xml:space="preserve">you </w:t>
      </w:r>
      <w:r w:rsidR="003F5188">
        <w:rPr>
          <w:rFonts w:ascii="Tahoma" w:hAnsi="Tahoma" w:cs="Tahoma"/>
          <w:sz w:val="24"/>
          <w:szCs w:val="24"/>
        </w:rPr>
        <w:t xml:space="preserve">may wish to </w:t>
      </w:r>
      <w:r>
        <w:rPr>
          <w:rFonts w:ascii="Tahoma" w:hAnsi="Tahoma" w:cs="Tahoma"/>
          <w:sz w:val="24"/>
          <w:szCs w:val="24"/>
        </w:rPr>
        <w:t>consider:</w:t>
      </w:r>
    </w:p>
    <w:p w:rsidR="003D2A8E" w:rsidRDefault="004C5355" w:rsidP="00544B79">
      <w:pPr>
        <w:pStyle w:val="ListParagraph"/>
        <w:numPr>
          <w:ilvl w:val="0"/>
          <w:numId w:val="19"/>
        </w:numPr>
        <w:spacing w:after="120" w:line="240" w:lineRule="auto"/>
        <w:ind w:left="357" w:hanging="357"/>
        <w:contextualSpacing w:val="0"/>
        <w:rPr>
          <w:rFonts w:ascii="Tahoma" w:hAnsi="Tahoma" w:cs="Tahoma"/>
          <w:sz w:val="24"/>
          <w:szCs w:val="24"/>
        </w:rPr>
      </w:pPr>
      <w:r>
        <w:rPr>
          <w:rFonts w:ascii="Tahoma" w:hAnsi="Tahoma" w:cs="Tahoma"/>
          <w:sz w:val="24"/>
          <w:szCs w:val="24"/>
        </w:rPr>
        <w:t>a</w:t>
      </w:r>
      <w:r w:rsidR="003D2A8E">
        <w:rPr>
          <w:rFonts w:ascii="Tahoma" w:hAnsi="Tahoma" w:cs="Tahoma"/>
          <w:sz w:val="24"/>
          <w:szCs w:val="24"/>
        </w:rPr>
        <w:t>nonymous feedback (perhaps an online questionnaire, or a self-addressed envelope, or a post box in reception emptied every 2 weeks or so?)</w:t>
      </w:r>
    </w:p>
    <w:p w:rsidR="005126A3" w:rsidRDefault="004C5355" w:rsidP="00544B79">
      <w:pPr>
        <w:pStyle w:val="ListParagraph"/>
        <w:numPr>
          <w:ilvl w:val="0"/>
          <w:numId w:val="19"/>
        </w:numPr>
        <w:spacing w:after="240" w:line="240" w:lineRule="auto"/>
        <w:ind w:left="357" w:hanging="357"/>
        <w:contextualSpacing w:val="0"/>
        <w:rPr>
          <w:rFonts w:ascii="Tahoma" w:hAnsi="Tahoma" w:cs="Tahoma"/>
          <w:sz w:val="24"/>
          <w:szCs w:val="24"/>
        </w:rPr>
      </w:pPr>
      <w:r>
        <w:rPr>
          <w:rFonts w:ascii="Tahoma" w:hAnsi="Tahoma" w:cs="Tahoma"/>
          <w:sz w:val="24"/>
          <w:szCs w:val="24"/>
        </w:rPr>
        <w:t>t</w:t>
      </w:r>
      <w:r w:rsidR="004C2588">
        <w:rPr>
          <w:rFonts w:ascii="Tahoma" w:hAnsi="Tahoma" w:cs="Tahoma"/>
          <w:sz w:val="24"/>
          <w:szCs w:val="24"/>
        </w:rPr>
        <w:t>hinking about w</w:t>
      </w:r>
      <w:r w:rsidR="00EC55F2">
        <w:rPr>
          <w:rFonts w:ascii="Tahoma" w:hAnsi="Tahoma" w:cs="Tahoma"/>
          <w:sz w:val="24"/>
          <w:szCs w:val="24"/>
        </w:rPr>
        <w:t>ays to enhance response rates?, f</w:t>
      </w:r>
      <w:r w:rsidR="004C2588">
        <w:rPr>
          <w:rFonts w:ascii="Tahoma" w:hAnsi="Tahoma" w:cs="Tahoma"/>
          <w:sz w:val="24"/>
          <w:szCs w:val="24"/>
        </w:rPr>
        <w:t xml:space="preserve">or example, making clear to patients that you </w:t>
      </w:r>
      <w:r w:rsidR="003F15F7">
        <w:rPr>
          <w:rFonts w:ascii="Tahoma" w:hAnsi="Tahoma" w:cs="Tahoma"/>
          <w:sz w:val="24"/>
          <w:szCs w:val="24"/>
        </w:rPr>
        <w:t>are doing this because you want</w:t>
      </w:r>
      <w:r w:rsidR="004C2588">
        <w:rPr>
          <w:rFonts w:ascii="Tahoma" w:hAnsi="Tahoma" w:cs="Tahoma"/>
          <w:sz w:val="24"/>
          <w:szCs w:val="24"/>
        </w:rPr>
        <w:t xml:space="preserve"> their genuine feedback so that you can make their expe</w:t>
      </w:r>
      <w:r w:rsidR="0095229D">
        <w:rPr>
          <w:rFonts w:ascii="Tahoma" w:hAnsi="Tahoma" w:cs="Tahoma"/>
          <w:sz w:val="24"/>
          <w:szCs w:val="24"/>
        </w:rPr>
        <w:t>r</w:t>
      </w:r>
      <w:r w:rsidR="00EC55F2">
        <w:rPr>
          <w:rFonts w:ascii="Tahoma" w:hAnsi="Tahoma" w:cs="Tahoma"/>
          <w:sz w:val="24"/>
          <w:szCs w:val="24"/>
        </w:rPr>
        <w:t>ience even better (o</w:t>
      </w:r>
      <w:r w:rsidR="004C2588">
        <w:rPr>
          <w:rFonts w:ascii="Tahoma" w:hAnsi="Tahoma" w:cs="Tahoma"/>
          <w:sz w:val="24"/>
          <w:szCs w:val="24"/>
        </w:rPr>
        <w:t>steopaths have told us that when they say ‘I have to get feedback to show to my regulator….’ that patients are very supportive but provide little developmental feedback</w:t>
      </w:r>
      <w:r w:rsidR="00EC55F2">
        <w:rPr>
          <w:rFonts w:ascii="Tahoma" w:hAnsi="Tahoma" w:cs="Tahoma"/>
          <w:sz w:val="24"/>
          <w:szCs w:val="24"/>
        </w:rPr>
        <w:t>)</w:t>
      </w:r>
      <w:r w:rsidR="004C2588">
        <w:rPr>
          <w:rFonts w:ascii="Tahoma" w:hAnsi="Tahoma" w:cs="Tahoma"/>
          <w:sz w:val="24"/>
          <w:szCs w:val="24"/>
        </w:rPr>
        <w:t>.</w:t>
      </w:r>
    </w:p>
    <w:p w:rsidR="00BA42BE" w:rsidRPr="00DA6487" w:rsidRDefault="00BA42BE" w:rsidP="00DA6487">
      <w:pPr>
        <w:pBdr>
          <w:top w:val="single" w:sz="4" w:space="1" w:color="auto"/>
          <w:left w:val="single" w:sz="4" w:space="4" w:color="auto"/>
          <w:bottom w:val="single" w:sz="4" w:space="1" w:color="auto"/>
          <w:right w:val="single" w:sz="4" w:space="4" w:color="auto"/>
        </w:pBdr>
        <w:spacing w:after="120" w:line="240" w:lineRule="auto"/>
        <w:rPr>
          <w:rFonts w:ascii="Tahoma" w:hAnsi="Tahoma" w:cs="Tahoma"/>
          <w:b/>
          <w:sz w:val="24"/>
          <w:szCs w:val="24"/>
        </w:rPr>
      </w:pPr>
      <w:r w:rsidRPr="00DA6487">
        <w:rPr>
          <w:rFonts w:ascii="Tahoma" w:hAnsi="Tahoma" w:cs="Tahoma"/>
          <w:b/>
          <w:sz w:val="24"/>
          <w:szCs w:val="24"/>
        </w:rPr>
        <w:t>What method is best for you</w:t>
      </w:r>
      <w:r w:rsidR="00FA5B94" w:rsidRPr="00DA6487">
        <w:rPr>
          <w:rFonts w:ascii="Tahoma" w:hAnsi="Tahoma" w:cs="Tahoma"/>
          <w:b/>
          <w:sz w:val="24"/>
          <w:szCs w:val="24"/>
        </w:rPr>
        <w:t xml:space="preserve"> </w:t>
      </w:r>
      <w:r w:rsidR="003F5188" w:rsidRPr="00DA6487">
        <w:rPr>
          <w:rFonts w:ascii="Tahoma" w:hAnsi="Tahoma" w:cs="Tahoma"/>
          <w:b/>
          <w:sz w:val="24"/>
          <w:szCs w:val="24"/>
        </w:rPr>
        <w:t xml:space="preserve">to collect </w:t>
      </w:r>
      <w:r w:rsidR="00FA5B94" w:rsidRPr="00DA6487">
        <w:rPr>
          <w:rFonts w:ascii="Tahoma" w:hAnsi="Tahoma" w:cs="Tahoma"/>
          <w:b/>
          <w:sz w:val="24"/>
          <w:szCs w:val="24"/>
        </w:rPr>
        <w:t>patient feedback</w:t>
      </w:r>
      <w:r w:rsidRPr="00DA6487">
        <w:rPr>
          <w:rFonts w:ascii="Tahoma" w:hAnsi="Tahoma" w:cs="Tahoma"/>
          <w:b/>
          <w:sz w:val="24"/>
          <w:szCs w:val="24"/>
        </w:rPr>
        <w:t xml:space="preserve"> and why? (consider feedback from your patients, or people that you work with). </w:t>
      </w:r>
      <w:r w:rsidR="00B802C2" w:rsidRPr="00DA6487">
        <w:rPr>
          <w:rFonts w:ascii="Tahoma" w:hAnsi="Tahoma" w:cs="Tahoma"/>
          <w:b/>
          <w:sz w:val="24"/>
          <w:szCs w:val="24"/>
        </w:rPr>
        <w:t>If you choose a questionnaire will you design it yourself or use one already developed?</w:t>
      </w:r>
    </w:p>
    <w:p w:rsidR="00BA42BE" w:rsidRPr="00F26526" w:rsidRDefault="00BA42BE" w:rsidP="00544B79">
      <w:pPr>
        <w:pBdr>
          <w:top w:val="single" w:sz="4" w:space="1" w:color="auto"/>
          <w:left w:val="single" w:sz="4" w:space="4" w:color="auto"/>
          <w:bottom w:val="single" w:sz="4" w:space="1" w:color="auto"/>
          <w:right w:val="single" w:sz="4" w:space="4" w:color="auto"/>
        </w:pBdr>
        <w:spacing w:after="0" w:line="240" w:lineRule="auto"/>
        <w:rPr>
          <w:rFonts w:ascii="Tahoma" w:hAnsi="Tahoma" w:cs="Tahoma"/>
          <w:sz w:val="24"/>
          <w:szCs w:val="24"/>
        </w:rPr>
      </w:pPr>
      <w:r w:rsidRPr="00544B79">
        <w:rPr>
          <w:rFonts w:ascii="Tahoma" w:hAnsi="Tahoma" w:cs="Tahoma"/>
          <w:sz w:val="24"/>
          <w:szCs w:val="24"/>
        </w:rPr>
        <w:t xml:space="preserve">Use the information in this box to complete the ‘method’ section of the patient feedback analysis template at the </w:t>
      </w:r>
      <w:r w:rsidR="00C707A7">
        <w:rPr>
          <w:rFonts w:ascii="Tahoma" w:hAnsi="Tahoma" w:cs="Tahoma"/>
          <w:sz w:val="24"/>
          <w:szCs w:val="24"/>
        </w:rPr>
        <w:t>A</w:t>
      </w:r>
      <w:r w:rsidRPr="00544B79">
        <w:rPr>
          <w:rFonts w:ascii="Tahoma" w:hAnsi="Tahoma" w:cs="Tahoma"/>
          <w:sz w:val="24"/>
          <w:szCs w:val="24"/>
        </w:rPr>
        <w:t>nnex.</w:t>
      </w:r>
    </w:p>
    <w:p w:rsidR="00080DE6" w:rsidRPr="00544B79" w:rsidRDefault="00450A87" w:rsidP="00DA6487">
      <w:pPr>
        <w:spacing w:before="240" w:after="240" w:line="240" w:lineRule="auto"/>
        <w:rPr>
          <w:rFonts w:ascii="Tahoma" w:hAnsi="Tahoma" w:cs="Tahoma"/>
          <w:b/>
          <w:sz w:val="24"/>
          <w:szCs w:val="24"/>
        </w:rPr>
      </w:pPr>
      <w:r w:rsidRPr="00080DE6">
        <w:rPr>
          <w:rFonts w:ascii="Tahoma" w:hAnsi="Tahoma" w:cs="Tahoma"/>
          <w:b/>
          <w:sz w:val="24"/>
          <w:szCs w:val="24"/>
        </w:rPr>
        <w:t xml:space="preserve">SECTION </w:t>
      </w:r>
      <w:r>
        <w:rPr>
          <w:rFonts w:ascii="Tahoma" w:hAnsi="Tahoma" w:cs="Tahoma"/>
          <w:b/>
          <w:sz w:val="24"/>
          <w:szCs w:val="24"/>
        </w:rPr>
        <w:t>3</w:t>
      </w:r>
      <w:r w:rsidRPr="00080DE6">
        <w:rPr>
          <w:rFonts w:ascii="Tahoma" w:hAnsi="Tahoma" w:cs="Tahoma"/>
          <w:b/>
          <w:sz w:val="24"/>
          <w:szCs w:val="24"/>
        </w:rPr>
        <w:t>: SAMPLE</w:t>
      </w:r>
    </w:p>
    <w:p w:rsidR="00407048" w:rsidRDefault="00FA5B94" w:rsidP="00544B79">
      <w:pPr>
        <w:spacing w:after="0" w:line="240" w:lineRule="auto"/>
        <w:rPr>
          <w:rFonts w:ascii="Tahoma" w:hAnsi="Tahoma" w:cs="Tahoma"/>
          <w:sz w:val="24"/>
          <w:szCs w:val="24"/>
        </w:rPr>
      </w:pPr>
      <w:r w:rsidRPr="00544B79">
        <w:rPr>
          <w:rFonts w:ascii="Tahoma" w:hAnsi="Tahoma" w:cs="Tahoma"/>
          <w:b/>
          <w:sz w:val="24"/>
          <w:szCs w:val="24"/>
        </w:rPr>
        <w:t xml:space="preserve">How will </w:t>
      </w:r>
      <w:r w:rsidR="004C5355" w:rsidRPr="00544B79">
        <w:rPr>
          <w:rFonts w:ascii="Tahoma" w:hAnsi="Tahoma" w:cs="Tahoma"/>
          <w:b/>
          <w:sz w:val="24"/>
          <w:szCs w:val="24"/>
        </w:rPr>
        <w:t>I</w:t>
      </w:r>
      <w:r w:rsidRPr="00544B79">
        <w:rPr>
          <w:rFonts w:ascii="Tahoma" w:hAnsi="Tahoma" w:cs="Tahoma"/>
          <w:b/>
          <w:sz w:val="24"/>
          <w:szCs w:val="24"/>
        </w:rPr>
        <w:t xml:space="preserve"> select</w:t>
      </w:r>
      <w:r w:rsidR="00DD793D" w:rsidRPr="00544B79">
        <w:rPr>
          <w:rFonts w:ascii="Tahoma" w:hAnsi="Tahoma" w:cs="Tahoma"/>
          <w:b/>
          <w:sz w:val="24"/>
          <w:szCs w:val="24"/>
        </w:rPr>
        <w:t>or find</w:t>
      </w:r>
      <w:r w:rsidRPr="00544B79">
        <w:rPr>
          <w:rFonts w:ascii="Tahoma" w:hAnsi="Tahoma" w:cs="Tahoma"/>
          <w:b/>
          <w:sz w:val="24"/>
          <w:szCs w:val="24"/>
        </w:rPr>
        <w:t xml:space="preserve"> patients to provide</w:t>
      </w:r>
      <w:r w:rsidR="004C5355" w:rsidRPr="00544B79">
        <w:rPr>
          <w:rFonts w:ascii="Tahoma" w:hAnsi="Tahoma" w:cs="Tahoma"/>
          <w:b/>
          <w:sz w:val="24"/>
          <w:szCs w:val="24"/>
        </w:rPr>
        <w:t xml:space="preserve"> their feedback?</w:t>
      </w:r>
      <w:r w:rsidRPr="00544B79">
        <w:rPr>
          <w:rFonts w:ascii="Tahoma" w:hAnsi="Tahoma" w:cs="Tahoma"/>
          <w:b/>
          <w:sz w:val="24"/>
          <w:szCs w:val="24"/>
        </w:rPr>
        <w:t xml:space="preserve"> </w:t>
      </w:r>
    </w:p>
    <w:p w:rsidR="00333252" w:rsidRPr="00544B79" w:rsidRDefault="00F272AC" w:rsidP="00544B79">
      <w:pPr>
        <w:spacing w:after="120" w:line="240" w:lineRule="auto"/>
        <w:rPr>
          <w:rFonts w:ascii="Tahoma" w:hAnsi="Tahoma" w:cs="Tahoma"/>
          <w:sz w:val="24"/>
          <w:szCs w:val="24"/>
        </w:rPr>
      </w:pPr>
      <w:r w:rsidRPr="00544B79">
        <w:rPr>
          <w:rFonts w:ascii="Tahoma" w:hAnsi="Tahoma" w:cs="Tahoma"/>
          <w:sz w:val="24"/>
          <w:szCs w:val="24"/>
        </w:rPr>
        <w:t>In part</w:t>
      </w:r>
      <w:r w:rsidR="00D12E0A" w:rsidRPr="00544B79">
        <w:rPr>
          <w:rFonts w:ascii="Tahoma" w:hAnsi="Tahoma" w:cs="Tahoma"/>
          <w:sz w:val="24"/>
          <w:szCs w:val="24"/>
        </w:rPr>
        <w:t>,</w:t>
      </w:r>
      <w:r w:rsidRPr="00544B79">
        <w:rPr>
          <w:rFonts w:ascii="Tahoma" w:hAnsi="Tahoma" w:cs="Tahoma"/>
          <w:sz w:val="24"/>
          <w:szCs w:val="24"/>
        </w:rPr>
        <w:t xml:space="preserve"> this will depend on your aims</w:t>
      </w:r>
      <w:r w:rsidR="00D12E0A" w:rsidRPr="00544B79">
        <w:rPr>
          <w:rFonts w:ascii="Tahoma" w:hAnsi="Tahoma" w:cs="Tahoma"/>
          <w:sz w:val="24"/>
          <w:szCs w:val="24"/>
        </w:rPr>
        <w:t xml:space="preserve"> and</w:t>
      </w:r>
      <w:r w:rsidR="00407048" w:rsidRPr="00544B79">
        <w:rPr>
          <w:rFonts w:ascii="Tahoma" w:hAnsi="Tahoma" w:cs="Tahoma"/>
          <w:sz w:val="24"/>
          <w:szCs w:val="24"/>
        </w:rPr>
        <w:t xml:space="preserve"> </w:t>
      </w:r>
      <w:r w:rsidRPr="00544B79">
        <w:rPr>
          <w:rFonts w:ascii="Tahoma" w:hAnsi="Tahoma" w:cs="Tahoma"/>
          <w:sz w:val="24"/>
          <w:szCs w:val="24"/>
        </w:rPr>
        <w:t>what you w</w:t>
      </w:r>
      <w:r w:rsidR="00D12E0A" w:rsidRPr="00544B79">
        <w:rPr>
          <w:rFonts w:ascii="Tahoma" w:hAnsi="Tahoma" w:cs="Tahoma"/>
          <w:sz w:val="24"/>
          <w:szCs w:val="24"/>
        </w:rPr>
        <w:t>ould like</w:t>
      </w:r>
      <w:r w:rsidR="00407048" w:rsidRPr="00544B79">
        <w:rPr>
          <w:rFonts w:ascii="Tahoma" w:hAnsi="Tahoma" w:cs="Tahoma"/>
          <w:sz w:val="24"/>
          <w:szCs w:val="24"/>
        </w:rPr>
        <w:t xml:space="preserve"> </w:t>
      </w:r>
      <w:r w:rsidRPr="00544B79">
        <w:rPr>
          <w:rFonts w:ascii="Tahoma" w:hAnsi="Tahoma" w:cs="Tahoma"/>
          <w:sz w:val="24"/>
          <w:szCs w:val="24"/>
        </w:rPr>
        <w:t xml:space="preserve">to find out from your feedback. </w:t>
      </w:r>
      <w:r w:rsidR="00333252" w:rsidRPr="00544B79">
        <w:rPr>
          <w:rFonts w:ascii="Tahoma" w:hAnsi="Tahoma" w:cs="Tahoma"/>
          <w:sz w:val="24"/>
          <w:szCs w:val="24"/>
        </w:rPr>
        <w:t>You could</w:t>
      </w:r>
      <w:r w:rsidR="003C214F" w:rsidRPr="00544B79">
        <w:rPr>
          <w:rFonts w:ascii="Tahoma" w:hAnsi="Tahoma" w:cs="Tahoma"/>
          <w:sz w:val="24"/>
          <w:szCs w:val="24"/>
        </w:rPr>
        <w:t>:</w:t>
      </w:r>
    </w:p>
    <w:p w:rsidR="003C214F" w:rsidRDefault="003C214F" w:rsidP="00DA6487">
      <w:pPr>
        <w:pStyle w:val="ListParagraph"/>
        <w:numPr>
          <w:ilvl w:val="0"/>
          <w:numId w:val="23"/>
        </w:numPr>
        <w:spacing w:after="100" w:line="240" w:lineRule="auto"/>
        <w:ind w:left="357" w:hanging="357"/>
        <w:contextualSpacing w:val="0"/>
        <w:rPr>
          <w:rFonts w:ascii="Tahoma" w:hAnsi="Tahoma" w:cs="Tahoma"/>
          <w:sz w:val="24"/>
          <w:szCs w:val="24"/>
        </w:rPr>
      </w:pPr>
      <w:r>
        <w:rPr>
          <w:rFonts w:ascii="Tahoma" w:hAnsi="Tahoma" w:cs="Tahoma"/>
          <w:sz w:val="24"/>
          <w:szCs w:val="24"/>
        </w:rPr>
        <w:t xml:space="preserve">Embed a </w:t>
      </w:r>
      <w:r w:rsidR="00D12E0A">
        <w:rPr>
          <w:rFonts w:ascii="Tahoma" w:hAnsi="Tahoma" w:cs="Tahoma"/>
          <w:sz w:val="24"/>
          <w:szCs w:val="24"/>
        </w:rPr>
        <w:t>link</w:t>
      </w:r>
      <w:r>
        <w:rPr>
          <w:rFonts w:ascii="Tahoma" w:hAnsi="Tahoma" w:cs="Tahoma"/>
          <w:sz w:val="24"/>
          <w:szCs w:val="24"/>
        </w:rPr>
        <w:t xml:space="preserve"> to </w:t>
      </w:r>
      <w:r w:rsidR="00D12E0A">
        <w:rPr>
          <w:rFonts w:ascii="Tahoma" w:hAnsi="Tahoma" w:cs="Tahoma"/>
          <w:sz w:val="24"/>
          <w:szCs w:val="24"/>
        </w:rPr>
        <w:t xml:space="preserve">an online questionnaire on </w:t>
      </w:r>
      <w:r>
        <w:rPr>
          <w:rFonts w:ascii="Tahoma" w:hAnsi="Tahoma" w:cs="Tahoma"/>
          <w:sz w:val="24"/>
          <w:szCs w:val="24"/>
        </w:rPr>
        <w:t>your website</w:t>
      </w:r>
      <w:r w:rsidR="00D12E0A">
        <w:rPr>
          <w:rFonts w:ascii="Tahoma" w:hAnsi="Tahoma" w:cs="Tahoma"/>
          <w:sz w:val="24"/>
          <w:szCs w:val="24"/>
        </w:rPr>
        <w:t xml:space="preserve"> which would be</w:t>
      </w:r>
      <w:r>
        <w:rPr>
          <w:rFonts w:ascii="Tahoma" w:hAnsi="Tahoma" w:cs="Tahoma"/>
          <w:sz w:val="24"/>
          <w:szCs w:val="24"/>
        </w:rPr>
        <w:t xml:space="preserve"> available to all patients for a </w:t>
      </w:r>
      <w:r w:rsidR="00303DBD">
        <w:rPr>
          <w:rFonts w:ascii="Tahoma" w:hAnsi="Tahoma" w:cs="Tahoma"/>
          <w:sz w:val="24"/>
          <w:szCs w:val="24"/>
        </w:rPr>
        <w:t>specified</w:t>
      </w:r>
      <w:r w:rsidR="00A71B79">
        <w:rPr>
          <w:rFonts w:ascii="Tahoma" w:hAnsi="Tahoma" w:cs="Tahoma"/>
          <w:sz w:val="24"/>
          <w:szCs w:val="24"/>
        </w:rPr>
        <w:t xml:space="preserve"> </w:t>
      </w:r>
      <w:r w:rsidR="00F272AC">
        <w:rPr>
          <w:rFonts w:ascii="Tahoma" w:hAnsi="Tahoma" w:cs="Tahoma"/>
          <w:sz w:val="24"/>
          <w:szCs w:val="24"/>
        </w:rPr>
        <w:t>period of time</w:t>
      </w:r>
      <w:r w:rsidR="00A71B79">
        <w:rPr>
          <w:rFonts w:ascii="Tahoma" w:hAnsi="Tahoma" w:cs="Tahoma"/>
          <w:sz w:val="24"/>
          <w:szCs w:val="24"/>
        </w:rPr>
        <w:t xml:space="preserve">, </w:t>
      </w:r>
      <w:r w:rsidR="00303DBD">
        <w:rPr>
          <w:rFonts w:ascii="Tahoma" w:hAnsi="Tahoma" w:cs="Tahoma"/>
          <w:sz w:val="24"/>
          <w:szCs w:val="24"/>
        </w:rPr>
        <w:t>promoted</w:t>
      </w:r>
      <w:r w:rsidR="00A71B79">
        <w:rPr>
          <w:rFonts w:ascii="Tahoma" w:hAnsi="Tahoma" w:cs="Tahoma"/>
          <w:sz w:val="24"/>
          <w:szCs w:val="24"/>
        </w:rPr>
        <w:t xml:space="preserve"> via your communication channels</w:t>
      </w:r>
      <w:r w:rsidR="00303DBD">
        <w:rPr>
          <w:rFonts w:ascii="Tahoma" w:hAnsi="Tahoma" w:cs="Tahoma"/>
          <w:sz w:val="24"/>
          <w:szCs w:val="24"/>
        </w:rPr>
        <w:t>.</w:t>
      </w:r>
      <w:r w:rsidR="00F272AC">
        <w:rPr>
          <w:rFonts w:ascii="Tahoma" w:hAnsi="Tahoma" w:cs="Tahoma"/>
          <w:sz w:val="24"/>
          <w:szCs w:val="24"/>
        </w:rPr>
        <w:t xml:space="preserve"> This might be appropriate if you want general feedback about experience</w:t>
      </w:r>
      <w:r w:rsidR="00A71B79">
        <w:rPr>
          <w:rFonts w:ascii="Tahoma" w:hAnsi="Tahoma" w:cs="Tahoma"/>
          <w:sz w:val="24"/>
          <w:szCs w:val="24"/>
        </w:rPr>
        <w:t>s</w:t>
      </w:r>
      <w:r w:rsidR="00F272AC">
        <w:rPr>
          <w:rFonts w:ascii="Tahoma" w:hAnsi="Tahoma" w:cs="Tahoma"/>
          <w:sz w:val="24"/>
          <w:szCs w:val="24"/>
        </w:rPr>
        <w:t xml:space="preserve"> or outcomes from a wide variety of patients (although this mechanism may exclude patients who are not IT literate)</w:t>
      </w:r>
      <w:r w:rsidR="00303DBD">
        <w:rPr>
          <w:rFonts w:ascii="Tahoma" w:hAnsi="Tahoma" w:cs="Tahoma"/>
          <w:sz w:val="24"/>
          <w:szCs w:val="24"/>
        </w:rPr>
        <w:t>.</w:t>
      </w:r>
    </w:p>
    <w:p w:rsidR="003C214F" w:rsidRDefault="003C214F" w:rsidP="00DA6487">
      <w:pPr>
        <w:pStyle w:val="ListParagraph"/>
        <w:numPr>
          <w:ilvl w:val="0"/>
          <w:numId w:val="23"/>
        </w:numPr>
        <w:spacing w:after="100" w:line="240" w:lineRule="auto"/>
        <w:ind w:left="357" w:hanging="357"/>
        <w:contextualSpacing w:val="0"/>
        <w:rPr>
          <w:rFonts w:ascii="Tahoma" w:hAnsi="Tahoma" w:cs="Tahoma"/>
          <w:sz w:val="24"/>
          <w:szCs w:val="24"/>
        </w:rPr>
      </w:pPr>
      <w:r>
        <w:rPr>
          <w:rFonts w:ascii="Tahoma" w:hAnsi="Tahoma" w:cs="Tahoma"/>
          <w:sz w:val="24"/>
          <w:szCs w:val="24"/>
        </w:rPr>
        <w:t xml:space="preserve">Give every patient that you see within a two week window </w:t>
      </w:r>
      <w:r w:rsidR="00F272AC">
        <w:rPr>
          <w:rFonts w:ascii="Tahoma" w:hAnsi="Tahoma" w:cs="Tahoma"/>
          <w:sz w:val="24"/>
          <w:szCs w:val="24"/>
        </w:rPr>
        <w:t>a questionnaire to post back to you.</w:t>
      </w:r>
      <w:r w:rsidR="00A71B79">
        <w:rPr>
          <w:rFonts w:ascii="Tahoma" w:hAnsi="Tahoma" w:cs="Tahoma"/>
          <w:sz w:val="24"/>
          <w:szCs w:val="24"/>
        </w:rPr>
        <w:t xml:space="preserve"> This will allow for a good cross-section of your patient population.</w:t>
      </w:r>
    </w:p>
    <w:p w:rsidR="00281508" w:rsidRDefault="00A71B79" w:rsidP="00DA6487">
      <w:pPr>
        <w:pStyle w:val="ListParagraph"/>
        <w:numPr>
          <w:ilvl w:val="0"/>
          <w:numId w:val="23"/>
        </w:numPr>
        <w:spacing w:after="100" w:line="240" w:lineRule="auto"/>
        <w:ind w:left="357" w:hanging="357"/>
        <w:contextualSpacing w:val="0"/>
        <w:rPr>
          <w:rFonts w:ascii="Tahoma" w:hAnsi="Tahoma" w:cs="Tahoma"/>
          <w:sz w:val="24"/>
          <w:szCs w:val="24"/>
        </w:rPr>
      </w:pPr>
      <w:r>
        <w:rPr>
          <w:rFonts w:ascii="Tahoma" w:hAnsi="Tahoma" w:cs="Tahoma"/>
          <w:sz w:val="24"/>
          <w:szCs w:val="24"/>
        </w:rPr>
        <w:t xml:space="preserve">Only </w:t>
      </w:r>
      <w:r w:rsidR="00281508">
        <w:rPr>
          <w:rFonts w:ascii="Tahoma" w:hAnsi="Tahoma" w:cs="Tahoma"/>
          <w:sz w:val="24"/>
          <w:szCs w:val="24"/>
        </w:rPr>
        <w:t>select new patients – this might be appropriate if you are interested to explore the information that they receive before treatment</w:t>
      </w:r>
      <w:r w:rsidR="00303DBD">
        <w:rPr>
          <w:rFonts w:ascii="Tahoma" w:hAnsi="Tahoma" w:cs="Tahoma"/>
          <w:sz w:val="24"/>
          <w:szCs w:val="24"/>
        </w:rPr>
        <w:t>.</w:t>
      </w:r>
      <w:r w:rsidR="00281508">
        <w:rPr>
          <w:rFonts w:ascii="Tahoma" w:hAnsi="Tahoma" w:cs="Tahoma"/>
          <w:sz w:val="24"/>
          <w:szCs w:val="24"/>
        </w:rPr>
        <w:t xml:space="preserve"> </w:t>
      </w:r>
    </w:p>
    <w:p w:rsidR="00303DBD" w:rsidRDefault="003F0688" w:rsidP="00544B79">
      <w:pPr>
        <w:pStyle w:val="ListParagraph"/>
        <w:numPr>
          <w:ilvl w:val="0"/>
          <w:numId w:val="23"/>
        </w:numPr>
        <w:spacing w:after="240" w:line="240" w:lineRule="auto"/>
        <w:ind w:left="357" w:hanging="357"/>
        <w:contextualSpacing w:val="0"/>
        <w:rPr>
          <w:rFonts w:ascii="Tahoma" w:hAnsi="Tahoma" w:cs="Tahoma"/>
          <w:sz w:val="24"/>
          <w:szCs w:val="24"/>
        </w:rPr>
      </w:pPr>
      <w:r>
        <w:rPr>
          <w:rFonts w:ascii="Tahoma" w:hAnsi="Tahoma" w:cs="Tahoma"/>
          <w:sz w:val="24"/>
          <w:szCs w:val="24"/>
        </w:rPr>
        <w:t>Advertise for patients interested in participating in a focus group. Time of day, location, whether or not expenses are paid may all affect the types of patients who are able to participate.</w:t>
      </w:r>
    </w:p>
    <w:p w:rsidR="00A71B79" w:rsidRPr="00544B79" w:rsidRDefault="000902F6" w:rsidP="00544B79">
      <w:pPr>
        <w:spacing w:after="120" w:line="240" w:lineRule="auto"/>
        <w:rPr>
          <w:rFonts w:ascii="Tahoma" w:hAnsi="Tahoma" w:cs="Tahoma"/>
          <w:b/>
          <w:sz w:val="24"/>
          <w:szCs w:val="24"/>
        </w:rPr>
      </w:pPr>
      <w:r>
        <w:rPr>
          <w:rFonts w:ascii="Tahoma" w:hAnsi="Tahoma" w:cs="Tahoma"/>
          <w:b/>
          <w:sz w:val="24"/>
          <w:szCs w:val="24"/>
        </w:rPr>
        <w:t>Things to c</w:t>
      </w:r>
      <w:r w:rsidR="00A71B79" w:rsidRPr="00544B79">
        <w:rPr>
          <w:rFonts w:ascii="Tahoma" w:hAnsi="Tahoma" w:cs="Tahoma"/>
          <w:b/>
          <w:sz w:val="24"/>
          <w:szCs w:val="24"/>
        </w:rPr>
        <w:t>onsider</w:t>
      </w:r>
      <w:r w:rsidR="00A71B79">
        <w:rPr>
          <w:rFonts w:ascii="Tahoma" w:hAnsi="Tahoma" w:cs="Tahoma"/>
          <w:b/>
          <w:sz w:val="24"/>
          <w:szCs w:val="24"/>
        </w:rPr>
        <w:t xml:space="preserve"> when selecting</w:t>
      </w:r>
      <w:r w:rsidR="00080DE6">
        <w:rPr>
          <w:rFonts w:ascii="Tahoma" w:hAnsi="Tahoma" w:cs="Tahoma"/>
          <w:b/>
          <w:sz w:val="24"/>
          <w:szCs w:val="24"/>
        </w:rPr>
        <w:t xml:space="preserve"> patients</w:t>
      </w:r>
    </w:p>
    <w:p w:rsidR="00667855" w:rsidRPr="00544B79" w:rsidRDefault="00667855" w:rsidP="00544B79">
      <w:pPr>
        <w:spacing w:after="240" w:line="240" w:lineRule="auto"/>
        <w:rPr>
          <w:rFonts w:ascii="Tahoma" w:hAnsi="Tahoma" w:cs="Tahoma"/>
          <w:sz w:val="24"/>
          <w:szCs w:val="24"/>
        </w:rPr>
      </w:pPr>
      <w:r w:rsidRPr="00544B79">
        <w:rPr>
          <w:rFonts w:ascii="Tahoma" w:hAnsi="Tahoma" w:cs="Tahoma"/>
          <w:sz w:val="24"/>
          <w:szCs w:val="24"/>
        </w:rPr>
        <w:t xml:space="preserve">This is not a research project, </w:t>
      </w:r>
      <w:r w:rsidR="00A71B79">
        <w:rPr>
          <w:rFonts w:ascii="Tahoma" w:hAnsi="Tahoma" w:cs="Tahoma"/>
          <w:sz w:val="24"/>
          <w:szCs w:val="24"/>
        </w:rPr>
        <w:t>therefore</w:t>
      </w:r>
      <w:r w:rsidRPr="00544B79">
        <w:rPr>
          <w:rFonts w:ascii="Tahoma" w:hAnsi="Tahoma" w:cs="Tahoma"/>
          <w:sz w:val="24"/>
          <w:szCs w:val="24"/>
        </w:rPr>
        <w:t xml:space="preserve"> there are no specified minimum numbers. However, you may like to think about how many patients will give you a good cross section</w:t>
      </w:r>
      <w:r w:rsidR="008907A1">
        <w:rPr>
          <w:rFonts w:ascii="Tahoma" w:hAnsi="Tahoma" w:cs="Tahoma"/>
          <w:sz w:val="24"/>
          <w:szCs w:val="24"/>
        </w:rPr>
        <w:t xml:space="preserve"> analysis</w:t>
      </w:r>
      <w:r w:rsidRPr="00544B79">
        <w:rPr>
          <w:rFonts w:ascii="Tahoma" w:hAnsi="Tahoma" w:cs="Tahoma"/>
          <w:sz w:val="24"/>
          <w:szCs w:val="24"/>
        </w:rPr>
        <w:t xml:space="preserve"> of your practice. It might be 50, 25 or a week’s worth of patients.</w:t>
      </w:r>
      <w:r w:rsidR="00A71B79">
        <w:rPr>
          <w:rFonts w:ascii="Tahoma" w:hAnsi="Tahoma" w:cs="Tahoma"/>
          <w:sz w:val="24"/>
          <w:szCs w:val="24"/>
        </w:rPr>
        <w:t xml:space="preserve"> </w:t>
      </w:r>
      <w:r w:rsidR="00A71B79" w:rsidRPr="003A0937">
        <w:rPr>
          <w:rFonts w:ascii="Tahoma" w:hAnsi="Tahoma" w:cs="Tahoma"/>
          <w:sz w:val="24"/>
          <w:szCs w:val="24"/>
        </w:rPr>
        <w:t xml:space="preserve">Think about the Equality Act – how can you ensure </w:t>
      </w:r>
      <w:r w:rsidR="00A71B79">
        <w:rPr>
          <w:rFonts w:ascii="Tahoma" w:hAnsi="Tahoma" w:cs="Tahoma"/>
          <w:sz w:val="24"/>
          <w:szCs w:val="24"/>
        </w:rPr>
        <w:t>that everyone</w:t>
      </w:r>
      <w:r w:rsidR="00A71B79" w:rsidRPr="003A0937">
        <w:rPr>
          <w:rFonts w:ascii="Tahoma" w:hAnsi="Tahoma" w:cs="Tahoma"/>
          <w:sz w:val="24"/>
          <w:szCs w:val="24"/>
        </w:rPr>
        <w:t xml:space="preserve"> can participate </w:t>
      </w:r>
      <w:r w:rsidR="00A71B79">
        <w:rPr>
          <w:rFonts w:ascii="Tahoma" w:hAnsi="Tahoma" w:cs="Tahoma"/>
          <w:sz w:val="24"/>
          <w:szCs w:val="24"/>
        </w:rPr>
        <w:t xml:space="preserve">and that you collect feedback from a </w:t>
      </w:r>
      <w:r w:rsidR="00080DE6">
        <w:rPr>
          <w:rFonts w:ascii="Tahoma" w:hAnsi="Tahoma" w:cs="Tahoma"/>
          <w:sz w:val="24"/>
          <w:szCs w:val="24"/>
        </w:rPr>
        <w:t xml:space="preserve">wide </w:t>
      </w:r>
      <w:r w:rsidR="00A71B79">
        <w:rPr>
          <w:rFonts w:ascii="Tahoma" w:hAnsi="Tahoma" w:cs="Tahoma"/>
          <w:sz w:val="24"/>
          <w:szCs w:val="24"/>
        </w:rPr>
        <w:t>range of patients</w:t>
      </w:r>
      <w:r w:rsidR="00303DBD">
        <w:rPr>
          <w:rFonts w:ascii="Tahoma" w:hAnsi="Tahoma" w:cs="Tahoma"/>
          <w:sz w:val="24"/>
          <w:szCs w:val="24"/>
        </w:rPr>
        <w:t xml:space="preserve">. </w:t>
      </w:r>
    </w:p>
    <w:p w:rsidR="00303DBD" w:rsidRPr="00CE6AE3" w:rsidRDefault="00A71B79" w:rsidP="00EC55F2">
      <w:pPr>
        <w:pBdr>
          <w:top w:val="single" w:sz="4" w:space="1" w:color="auto"/>
          <w:left w:val="single" w:sz="4" w:space="4" w:color="auto"/>
          <w:bottom w:val="single" w:sz="4" w:space="1" w:color="auto"/>
          <w:right w:val="single" w:sz="4" w:space="4" w:color="auto"/>
        </w:pBdr>
        <w:spacing w:after="120" w:line="240" w:lineRule="auto"/>
        <w:rPr>
          <w:rFonts w:ascii="Tahoma" w:hAnsi="Tahoma" w:cs="Tahoma"/>
          <w:b/>
          <w:sz w:val="24"/>
          <w:szCs w:val="24"/>
        </w:rPr>
      </w:pPr>
      <w:r w:rsidRPr="00CE6AE3">
        <w:rPr>
          <w:rFonts w:ascii="Tahoma" w:hAnsi="Tahoma" w:cs="Tahoma"/>
          <w:b/>
          <w:sz w:val="24"/>
          <w:szCs w:val="24"/>
        </w:rPr>
        <w:t>How will you select the patients to provide feedback</w:t>
      </w:r>
      <w:r w:rsidR="003A0937" w:rsidRPr="00CE6AE3">
        <w:rPr>
          <w:rFonts w:ascii="Tahoma" w:hAnsi="Tahoma" w:cs="Tahoma"/>
          <w:b/>
          <w:sz w:val="24"/>
          <w:szCs w:val="24"/>
        </w:rPr>
        <w:t xml:space="preserve"> and why? </w:t>
      </w:r>
    </w:p>
    <w:p w:rsidR="00815BD7" w:rsidRDefault="00815BD7" w:rsidP="00544B79">
      <w:pPr>
        <w:pBdr>
          <w:top w:val="single" w:sz="4" w:space="1" w:color="auto"/>
          <w:left w:val="single" w:sz="4" w:space="4" w:color="auto"/>
          <w:bottom w:val="single" w:sz="4" w:space="1" w:color="auto"/>
          <w:right w:val="single" w:sz="4" w:space="4" w:color="auto"/>
        </w:pBdr>
        <w:spacing w:after="240" w:line="240" w:lineRule="auto"/>
        <w:rPr>
          <w:rFonts w:ascii="Tahoma" w:hAnsi="Tahoma" w:cs="Tahoma"/>
          <w:sz w:val="24"/>
          <w:szCs w:val="24"/>
        </w:rPr>
      </w:pPr>
      <w:r>
        <w:rPr>
          <w:rFonts w:ascii="Tahoma" w:hAnsi="Tahoma" w:cs="Tahoma"/>
          <w:sz w:val="24"/>
          <w:szCs w:val="24"/>
        </w:rPr>
        <w:t>Use the information in the box to complete the ‘method’ section of the patient feedback analysis template at the Annex.</w:t>
      </w:r>
    </w:p>
    <w:p w:rsidR="00815BD7" w:rsidRDefault="00815BD7" w:rsidP="00544B79">
      <w:pPr>
        <w:spacing w:before="360" w:line="240" w:lineRule="auto"/>
        <w:rPr>
          <w:rFonts w:ascii="Tahoma" w:hAnsi="Tahoma" w:cs="Tahoma"/>
          <w:sz w:val="24"/>
          <w:szCs w:val="24"/>
        </w:rPr>
        <w:sectPr w:rsidR="00815BD7" w:rsidSect="00815BD7">
          <w:pgSz w:w="11906" w:h="16838"/>
          <w:pgMar w:top="1440" w:right="1440" w:bottom="851" w:left="1440" w:header="708" w:footer="708" w:gutter="0"/>
          <w:cols w:space="708"/>
          <w:docGrid w:linePitch="360"/>
        </w:sectPr>
      </w:pPr>
    </w:p>
    <w:p w:rsidR="001A63A6" w:rsidRPr="00544B79" w:rsidRDefault="00450A87" w:rsidP="00544B79">
      <w:pPr>
        <w:spacing w:before="360" w:line="240" w:lineRule="auto"/>
        <w:rPr>
          <w:rFonts w:ascii="Tahoma" w:hAnsi="Tahoma" w:cs="Tahoma"/>
          <w:b/>
          <w:sz w:val="28"/>
          <w:szCs w:val="28"/>
        </w:rPr>
      </w:pPr>
      <w:r w:rsidRPr="009A2C53">
        <w:rPr>
          <w:rFonts w:ascii="Tahoma" w:hAnsi="Tahoma" w:cs="Tahoma"/>
          <w:b/>
          <w:sz w:val="28"/>
          <w:szCs w:val="28"/>
        </w:rPr>
        <w:lastRenderedPageBreak/>
        <w:t xml:space="preserve">SECTION </w:t>
      </w:r>
      <w:r>
        <w:rPr>
          <w:rFonts w:ascii="Tahoma" w:hAnsi="Tahoma" w:cs="Tahoma"/>
          <w:b/>
          <w:sz w:val="28"/>
          <w:szCs w:val="28"/>
        </w:rPr>
        <w:t>4</w:t>
      </w:r>
      <w:r w:rsidRPr="009A2C53">
        <w:rPr>
          <w:rFonts w:ascii="Tahoma" w:hAnsi="Tahoma" w:cs="Tahoma"/>
          <w:sz w:val="28"/>
          <w:szCs w:val="28"/>
        </w:rPr>
        <w:t xml:space="preserve">: </w:t>
      </w:r>
      <w:r w:rsidRPr="009A2C53">
        <w:rPr>
          <w:rFonts w:ascii="Tahoma" w:hAnsi="Tahoma" w:cs="Tahoma"/>
          <w:b/>
          <w:sz w:val="28"/>
          <w:szCs w:val="28"/>
        </w:rPr>
        <w:t xml:space="preserve">DEVELOPING CONTENT </w:t>
      </w:r>
    </w:p>
    <w:p w:rsidR="00B72282" w:rsidRPr="00544B79" w:rsidRDefault="00B72282" w:rsidP="00544B79">
      <w:pPr>
        <w:spacing w:after="120" w:line="240" w:lineRule="auto"/>
        <w:rPr>
          <w:rFonts w:ascii="Tahoma" w:hAnsi="Tahoma" w:cs="Tahoma"/>
          <w:b/>
          <w:sz w:val="24"/>
          <w:szCs w:val="24"/>
        </w:rPr>
      </w:pPr>
      <w:r w:rsidRPr="00544B79">
        <w:rPr>
          <w:rFonts w:ascii="Tahoma" w:hAnsi="Tahoma" w:cs="Tahoma"/>
          <w:b/>
          <w:sz w:val="24"/>
          <w:szCs w:val="24"/>
        </w:rPr>
        <w:t xml:space="preserve">How </w:t>
      </w:r>
      <w:r w:rsidR="008C46AD" w:rsidRPr="00544B79">
        <w:rPr>
          <w:rFonts w:ascii="Tahoma" w:hAnsi="Tahoma" w:cs="Tahoma"/>
          <w:b/>
          <w:sz w:val="24"/>
          <w:szCs w:val="24"/>
        </w:rPr>
        <w:t xml:space="preserve">do I </w:t>
      </w:r>
      <w:r w:rsidR="008907A1" w:rsidRPr="00544B79">
        <w:rPr>
          <w:rFonts w:ascii="Tahoma" w:hAnsi="Tahoma" w:cs="Tahoma"/>
          <w:b/>
          <w:sz w:val="24"/>
          <w:szCs w:val="24"/>
        </w:rPr>
        <w:t>pick</w:t>
      </w:r>
      <w:r w:rsidR="008C46AD" w:rsidRPr="00544B79">
        <w:rPr>
          <w:rFonts w:ascii="Tahoma" w:hAnsi="Tahoma" w:cs="Tahoma"/>
          <w:b/>
          <w:sz w:val="24"/>
          <w:szCs w:val="24"/>
        </w:rPr>
        <w:t xml:space="preserve"> </w:t>
      </w:r>
      <w:r w:rsidRPr="00544B79">
        <w:rPr>
          <w:rFonts w:ascii="Tahoma" w:hAnsi="Tahoma" w:cs="Tahoma"/>
          <w:b/>
          <w:sz w:val="24"/>
          <w:szCs w:val="24"/>
        </w:rPr>
        <w:t>the right questions</w:t>
      </w:r>
      <w:r w:rsidR="008C46AD" w:rsidRPr="00544B79">
        <w:rPr>
          <w:rFonts w:ascii="Tahoma" w:hAnsi="Tahoma" w:cs="Tahoma"/>
          <w:b/>
          <w:sz w:val="24"/>
          <w:szCs w:val="24"/>
        </w:rPr>
        <w:t xml:space="preserve"> to ask patients?</w:t>
      </w:r>
    </w:p>
    <w:p w:rsidR="001A63A6" w:rsidRPr="001A63A6" w:rsidRDefault="001A63A6" w:rsidP="00544B79">
      <w:pPr>
        <w:spacing w:after="240" w:line="240" w:lineRule="auto"/>
        <w:rPr>
          <w:rFonts w:ascii="Tahoma" w:hAnsi="Tahoma" w:cs="Tahoma"/>
          <w:sz w:val="24"/>
          <w:szCs w:val="24"/>
        </w:rPr>
      </w:pPr>
      <w:r w:rsidRPr="001A63A6">
        <w:rPr>
          <w:rFonts w:ascii="Tahoma" w:hAnsi="Tahoma" w:cs="Tahoma"/>
          <w:sz w:val="24"/>
          <w:szCs w:val="24"/>
        </w:rPr>
        <w:t xml:space="preserve">The next stage is to think about the </w:t>
      </w:r>
      <w:r>
        <w:rPr>
          <w:rFonts w:ascii="Tahoma" w:hAnsi="Tahoma" w:cs="Tahoma"/>
          <w:sz w:val="24"/>
          <w:szCs w:val="24"/>
        </w:rPr>
        <w:t xml:space="preserve">actual </w:t>
      </w:r>
      <w:r w:rsidRPr="001A63A6">
        <w:rPr>
          <w:rFonts w:ascii="Tahoma" w:hAnsi="Tahoma" w:cs="Tahoma"/>
          <w:sz w:val="24"/>
          <w:szCs w:val="24"/>
        </w:rPr>
        <w:t>questions that you are going to ask.</w:t>
      </w:r>
      <w:r w:rsidR="009D7809">
        <w:rPr>
          <w:rFonts w:ascii="Tahoma" w:hAnsi="Tahoma" w:cs="Tahoma"/>
          <w:sz w:val="24"/>
          <w:szCs w:val="24"/>
        </w:rPr>
        <w:t xml:space="preserve"> Ag</w:t>
      </w:r>
      <w:r w:rsidR="00303DBD">
        <w:rPr>
          <w:rFonts w:ascii="Tahoma" w:hAnsi="Tahoma" w:cs="Tahoma"/>
          <w:sz w:val="24"/>
          <w:szCs w:val="24"/>
        </w:rPr>
        <w:t>a</w:t>
      </w:r>
      <w:r w:rsidR="009D7809">
        <w:rPr>
          <w:rFonts w:ascii="Tahoma" w:hAnsi="Tahoma" w:cs="Tahoma"/>
          <w:sz w:val="24"/>
          <w:szCs w:val="24"/>
        </w:rPr>
        <w:t xml:space="preserve">in, involving others, associates, principals, </w:t>
      </w:r>
      <w:r w:rsidR="00F86836">
        <w:rPr>
          <w:rFonts w:ascii="Tahoma" w:hAnsi="Tahoma" w:cs="Tahoma"/>
          <w:sz w:val="24"/>
          <w:szCs w:val="24"/>
        </w:rPr>
        <w:t>other health professionals and patients</w:t>
      </w:r>
      <w:r w:rsidR="009C2801">
        <w:rPr>
          <w:rFonts w:ascii="Tahoma" w:hAnsi="Tahoma" w:cs="Tahoma"/>
          <w:sz w:val="24"/>
          <w:szCs w:val="24"/>
        </w:rPr>
        <w:t xml:space="preserve"> is a good opportunity</w:t>
      </w:r>
      <w:r w:rsidR="00AD4D0B">
        <w:rPr>
          <w:rFonts w:ascii="Tahoma" w:hAnsi="Tahoma" w:cs="Tahoma"/>
          <w:sz w:val="24"/>
          <w:szCs w:val="24"/>
        </w:rPr>
        <w:t xml:space="preserve"> to develop questions which meet the aims of the project. (People will int</w:t>
      </w:r>
      <w:r w:rsidR="00065D7A">
        <w:rPr>
          <w:rFonts w:ascii="Tahoma" w:hAnsi="Tahoma" w:cs="Tahoma"/>
          <w:sz w:val="24"/>
          <w:szCs w:val="24"/>
        </w:rPr>
        <w:t>erpret questions in different ways, so seeking the views of others can help to make sure that the wording that you choose is right).</w:t>
      </w:r>
    </w:p>
    <w:p w:rsidR="001A63A6" w:rsidRPr="001A63A6" w:rsidRDefault="00B802C2" w:rsidP="00544B79">
      <w:pPr>
        <w:spacing w:after="120" w:line="240" w:lineRule="auto"/>
        <w:rPr>
          <w:rFonts w:ascii="Tahoma" w:hAnsi="Tahoma" w:cs="Tahoma"/>
          <w:sz w:val="24"/>
          <w:szCs w:val="24"/>
        </w:rPr>
      </w:pPr>
      <w:r>
        <w:rPr>
          <w:rFonts w:ascii="Tahoma" w:hAnsi="Tahoma" w:cs="Tahoma"/>
          <w:sz w:val="24"/>
          <w:szCs w:val="24"/>
        </w:rPr>
        <w:t xml:space="preserve">Overarching </w:t>
      </w:r>
      <w:r w:rsidR="00984A72">
        <w:rPr>
          <w:rFonts w:ascii="Tahoma" w:hAnsi="Tahoma" w:cs="Tahoma"/>
          <w:sz w:val="24"/>
          <w:szCs w:val="24"/>
        </w:rPr>
        <w:t>topics which could help you determine the types of questions you might ask</w:t>
      </w:r>
      <w:r w:rsidR="00860732">
        <w:rPr>
          <w:rFonts w:ascii="Tahoma" w:hAnsi="Tahoma" w:cs="Tahoma"/>
          <w:sz w:val="24"/>
          <w:szCs w:val="24"/>
        </w:rPr>
        <w:t xml:space="preserve"> might</w:t>
      </w:r>
      <w:r w:rsidR="00C544C7">
        <w:rPr>
          <w:rFonts w:ascii="Tahoma" w:hAnsi="Tahoma" w:cs="Tahoma"/>
          <w:sz w:val="24"/>
          <w:szCs w:val="24"/>
        </w:rPr>
        <w:t xml:space="preserve"> ask</w:t>
      </w:r>
      <w:r>
        <w:rPr>
          <w:rFonts w:ascii="Tahoma" w:hAnsi="Tahoma" w:cs="Tahoma"/>
          <w:sz w:val="24"/>
          <w:szCs w:val="24"/>
        </w:rPr>
        <w:t xml:space="preserve"> include</w:t>
      </w:r>
      <w:r w:rsidR="00303DBD">
        <w:rPr>
          <w:rFonts w:ascii="Tahoma" w:hAnsi="Tahoma" w:cs="Tahoma"/>
          <w:sz w:val="24"/>
          <w:szCs w:val="24"/>
        </w:rPr>
        <w:t xml:space="preserve"> t</w:t>
      </w:r>
      <w:r w:rsidR="001A63A6" w:rsidRPr="001A63A6">
        <w:rPr>
          <w:rFonts w:ascii="Tahoma" w:hAnsi="Tahoma" w:cs="Tahoma"/>
          <w:sz w:val="24"/>
          <w:szCs w:val="24"/>
        </w:rPr>
        <w:t>he characteristics</w:t>
      </w:r>
      <w:r w:rsidR="008C46AD">
        <w:rPr>
          <w:rFonts w:ascii="Tahoma" w:hAnsi="Tahoma" w:cs="Tahoma"/>
          <w:sz w:val="24"/>
          <w:szCs w:val="24"/>
        </w:rPr>
        <w:t xml:space="preserve"> </w:t>
      </w:r>
      <w:r w:rsidR="001A63A6" w:rsidRPr="001A63A6">
        <w:rPr>
          <w:rFonts w:ascii="Tahoma" w:hAnsi="Tahoma" w:cs="Tahoma"/>
          <w:sz w:val="24"/>
          <w:szCs w:val="24"/>
        </w:rPr>
        <w:t>of interactions:</w:t>
      </w:r>
    </w:p>
    <w:p w:rsidR="001A63A6" w:rsidRPr="001A63A6" w:rsidRDefault="00303DBD" w:rsidP="00544B79">
      <w:pPr>
        <w:numPr>
          <w:ilvl w:val="0"/>
          <w:numId w:val="21"/>
        </w:numPr>
        <w:spacing w:after="120" w:line="240" w:lineRule="auto"/>
        <w:ind w:left="425" w:hanging="425"/>
        <w:rPr>
          <w:rFonts w:ascii="Tahoma" w:hAnsi="Tahoma" w:cs="Tahoma"/>
          <w:sz w:val="24"/>
          <w:szCs w:val="24"/>
        </w:rPr>
      </w:pPr>
      <w:r>
        <w:rPr>
          <w:rFonts w:ascii="Tahoma" w:hAnsi="Tahoma" w:cs="Tahoma"/>
          <w:sz w:val="24"/>
          <w:szCs w:val="24"/>
        </w:rPr>
        <w:t>p</w:t>
      </w:r>
      <w:r w:rsidR="001A63A6" w:rsidRPr="001A63A6">
        <w:rPr>
          <w:rFonts w:ascii="Tahoma" w:hAnsi="Tahoma" w:cs="Tahoma"/>
          <w:sz w:val="24"/>
          <w:szCs w:val="24"/>
        </w:rPr>
        <w:t>atient-professional</w:t>
      </w:r>
      <w:r w:rsidR="008C46AD">
        <w:rPr>
          <w:rFonts w:ascii="Tahoma" w:hAnsi="Tahoma" w:cs="Tahoma"/>
          <w:sz w:val="24"/>
          <w:szCs w:val="24"/>
        </w:rPr>
        <w:t xml:space="preserve"> </w:t>
      </w:r>
      <w:r w:rsidR="001A63A6" w:rsidRPr="001A63A6">
        <w:rPr>
          <w:rFonts w:ascii="Tahoma" w:hAnsi="Tahoma" w:cs="Tahoma"/>
          <w:sz w:val="24"/>
          <w:szCs w:val="24"/>
        </w:rPr>
        <w:t>relationship</w:t>
      </w:r>
    </w:p>
    <w:p w:rsidR="001A63A6" w:rsidRPr="001A63A6" w:rsidRDefault="00303DBD" w:rsidP="00544B79">
      <w:pPr>
        <w:numPr>
          <w:ilvl w:val="0"/>
          <w:numId w:val="21"/>
        </w:numPr>
        <w:spacing w:after="120" w:line="240" w:lineRule="auto"/>
        <w:ind w:left="425" w:hanging="425"/>
        <w:rPr>
          <w:rFonts w:ascii="Tahoma" w:hAnsi="Tahoma" w:cs="Tahoma"/>
          <w:sz w:val="24"/>
          <w:szCs w:val="24"/>
        </w:rPr>
      </w:pPr>
      <w:r>
        <w:rPr>
          <w:rFonts w:ascii="Tahoma" w:hAnsi="Tahoma" w:cs="Tahoma"/>
          <w:sz w:val="24"/>
          <w:szCs w:val="24"/>
        </w:rPr>
        <w:t>p</w:t>
      </w:r>
      <w:r w:rsidR="001A63A6" w:rsidRPr="001A63A6">
        <w:rPr>
          <w:rFonts w:ascii="Tahoma" w:hAnsi="Tahoma" w:cs="Tahoma"/>
          <w:sz w:val="24"/>
          <w:szCs w:val="24"/>
        </w:rPr>
        <w:t>rofessional care</w:t>
      </w:r>
    </w:p>
    <w:p w:rsidR="001A63A6" w:rsidRPr="001A63A6" w:rsidRDefault="00303DBD" w:rsidP="00544B79">
      <w:pPr>
        <w:numPr>
          <w:ilvl w:val="0"/>
          <w:numId w:val="21"/>
        </w:numPr>
        <w:spacing w:after="120" w:line="240" w:lineRule="auto"/>
        <w:ind w:left="425" w:hanging="425"/>
        <w:rPr>
          <w:rFonts w:ascii="Tahoma" w:hAnsi="Tahoma" w:cs="Tahoma"/>
          <w:sz w:val="24"/>
          <w:szCs w:val="24"/>
        </w:rPr>
      </w:pPr>
      <w:r>
        <w:rPr>
          <w:rFonts w:ascii="Tahoma" w:hAnsi="Tahoma" w:cs="Tahoma"/>
          <w:sz w:val="24"/>
          <w:szCs w:val="24"/>
        </w:rPr>
        <w:t>i</w:t>
      </w:r>
      <w:r w:rsidR="001A63A6" w:rsidRPr="001A63A6">
        <w:rPr>
          <w:rFonts w:ascii="Tahoma" w:hAnsi="Tahoma" w:cs="Tahoma"/>
          <w:sz w:val="24"/>
          <w:szCs w:val="24"/>
        </w:rPr>
        <w:t>nformation and advice</w:t>
      </w:r>
    </w:p>
    <w:p w:rsidR="001A63A6" w:rsidRPr="001A63A6" w:rsidRDefault="00303DBD" w:rsidP="00544B79">
      <w:pPr>
        <w:numPr>
          <w:ilvl w:val="0"/>
          <w:numId w:val="21"/>
        </w:numPr>
        <w:spacing w:after="120" w:line="240" w:lineRule="auto"/>
        <w:ind w:left="425" w:hanging="425"/>
        <w:rPr>
          <w:rFonts w:ascii="Tahoma" w:hAnsi="Tahoma" w:cs="Tahoma"/>
          <w:sz w:val="24"/>
          <w:szCs w:val="24"/>
        </w:rPr>
      </w:pPr>
      <w:r>
        <w:rPr>
          <w:rFonts w:ascii="Tahoma" w:hAnsi="Tahoma" w:cs="Tahoma"/>
          <w:sz w:val="24"/>
          <w:szCs w:val="24"/>
        </w:rPr>
        <w:t>c</w:t>
      </w:r>
      <w:r w:rsidR="001A63A6" w:rsidRPr="001A63A6">
        <w:rPr>
          <w:rFonts w:ascii="Tahoma" w:hAnsi="Tahoma" w:cs="Tahoma"/>
          <w:sz w:val="24"/>
          <w:szCs w:val="24"/>
        </w:rPr>
        <w:t>ommunication skills</w:t>
      </w:r>
    </w:p>
    <w:p w:rsidR="001A63A6" w:rsidRPr="001A63A6" w:rsidRDefault="00303DBD" w:rsidP="00544B79">
      <w:pPr>
        <w:numPr>
          <w:ilvl w:val="0"/>
          <w:numId w:val="21"/>
        </w:numPr>
        <w:spacing w:after="240" w:line="240" w:lineRule="auto"/>
        <w:ind w:left="425" w:hanging="425"/>
        <w:rPr>
          <w:rFonts w:ascii="Tahoma" w:hAnsi="Tahoma" w:cs="Tahoma"/>
          <w:sz w:val="24"/>
          <w:szCs w:val="24"/>
        </w:rPr>
      </w:pPr>
      <w:r>
        <w:rPr>
          <w:rFonts w:ascii="Tahoma" w:hAnsi="Tahoma" w:cs="Tahoma"/>
          <w:sz w:val="24"/>
          <w:szCs w:val="24"/>
        </w:rPr>
        <w:t>t</w:t>
      </w:r>
      <w:r w:rsidR="001A63A6" w:rsidRPr="001A63A6">
        <w:rPr>
          <w:rFonts w:ascii="Tahoma" w:hAnsi="Tahoma" w:cs="Tahoma"/>
          <w:sz w:val="24"/>
          <w:szCs w:val="24"/>
        </w:rPr>
        <w:t>rust?</w:t>
      </w:r>
      <w:r w:rsidR="001A63A6" w:rsidRPr="001A63A6">
        <w:rPr>
          <w:rFonts w:ascii="Tahoma" w:hAnsi="Tahoma" w:cs="Tahoma"/>
          <w:sz w:val="24"/>
          <w:szCs w:val="24"/>
          <w:vertAlign w:val="superscript"/>
        </w:rPr>
        <w:footnoteReference w:id="8"/>
      </w:r>
    </w:p>
    <w:p w:rsidR="001A63A6" w:rsidRDefault="001A63A6" w:rsidP="00544B79">
      <w:pPr>
        <w:spacing w:after="240" w:line="240" w:lineRule="auto"/>
        <w:rPr>
          <w:rFonts w:ascii="Tahoma" w:hAnsi="Tahoma" w:cs="Tahoma"/>
          <w:sz w:val="24"/>
          <w:szCs w:val="24"/>
        </w:rPr>
      </w:pPr>
      <w:r w:rsidRPr="001A63A6">
        <w:rPr>
          <w:rFonts w:ascii="Tahoma" w:hAnsi="Tahoma" w:cs="Tahoma"/>
          <w:sz w:val="24"/>
          <w:szCs w:val="24"/>
        </w:rPr>
        <w:t>You could think about the organisational aspects of care, for example, accessibility, facilities or waiting time, Or you might look at overarching assessments including the success of the outcome, general satisfaction, the willingness of the patient to recommend your services to their friends or relatives?</w:t>
      </w:r>
      <w:r w:rsidRPr="001A63A6">
        <w:rPr>
          <w:rFonts w:ascii="Tahoma" w:hAnsi="Tahoma" w:cs="Tahoma"/>
          <w:sz w:val="24"/>
          <w:szCs w:val="24"/>
          <w:vertAlign w:val="superscript"/>
        </w:rPr>
        <w:footnoteReference w:id="9"/>
      </w:r>
    </w:p>
    <w:p w:rsidR="001A63A6" w:rsidRDefault="00756877" w:rsidP="00544B79">
      <w:pPr>
        <w:spacing w:after="240" w:line="240" w:lineRule="auto"/>
        <w:rPr>
          <w:rFonts w:ascii="Tahoma" w:hAnsi="Tahoma" w:cs="Tahoma"/>
          <w:sz w:val="24"/>
          <w:szCs w:val="24"/>
        </w:rPr>
      </w:pPr>
      <w:r>
        <w:rPr>
          <w:rFonts w:ascii="Tahoma" w:hAnsi="Tahoma" w:cs="Tahoma"/>
          <w:sz w:val="24"/>
          <w:szCs w:val="24"/>
        </w:rPr>
        <w:t xml:space="preserve">Have a look at the example </w:t>
      </w:r>
      <w:r w:rsidR="002D727E">
        <w:rPr>
          <w:rFonts w:ascii="Tahoma" w:hAnsi="Tahoma" w:cs="Tahoma"/>
          <w:sz w:val="24"/>
          <w:szCs w:val="24"/>
        </w:rPr>
        <w:t xml:space="preserve">template questionnaires at the </w:t>
      </w:r>
      <w:r w:rsidR="00C707A7">
        <w:rPr>
          <w:rFonts w:ascii="Tahoma" w:hAnsi="Tahoma" w:cs="Tahoma"/>
          <w:sz w:val="24"/>
          <w:szCs w:val="24"/>
        </w:rPr>
        <w:t>A</w:t>
      </w:r>
      <w:r>
        <w:rPr>
          <w:rFonts w:ascii="Tahoma" w:hAnsi="Tahoma" w:cs="Tahoma"/>
          <w:sz w:val="24"/>
          <w:szCs w:val="24"/>
        </w:rPr>
        <w:t>nnexes and consider which one best suits your purposes, or consider whether you might like to design your own questionnaire.</w:t>
      </w:r>
    </w:p>
    <w:p w:rsidR="00CA75F0" w:rsidRDefault="00CA75F0" w:rsidP="00544B79">
      <w:pPr>
        <w:spacing w:after="240" w:line="240" w:lineRule="auto"/>
        <w:rPr>
          <w:rFonts w:ascii="Tahoma" w:hAnsi="Tahoma" w:cs="Tahoma"/>
          <w:sz w:val="24"/>
          <w:szCs w:val="24"/>
        </w:rPr>
      </w:pPr>
      <w:r>
        <w:rPr>
          <w:rFonts w:ascii="Tahoma" w:hAnsi="Tahoma" w:cs="Tahoma"/>
          <w:sz w:val="24"/>
          <w:szCs w:val="24"/>
        </w:rPr>
        <w:t xml:space="preserve">If you are interested in exploring PROMs, </w:t>
      </w:r>
      <w:r w:rsidR="00F0271D">
        <w:rPr>
          <w:rFonts w:ascii="Tahoma" w:hAnsi="Tahoma" w:cs="Tahoma"/>
          <w:sz w:val="24"/>
          <w:szCs w:val="24"/>
        </w:rPr>
        <w:t xml:space="preserve">rather than any of the other approaches to obtaining patient feedback described above, </w:t>
      </w:r>
      <w:r>
        <w:rPr>
          <w:rFonts w:ascii="Tahoma" w:hAnsi="Tahoma" w:cs="Tahoma"/>
          <w:sz w:val="24"/>
          <w:szCs w:val="24"/>
        </w:rPr>
        <w:t xml:space="preserve">we do recommend that you contact the national PROMs project run by the National Council for Osteopathic Research. Further information is available at: </w:t>
      </w:r>
      <w:hyperlink r:id="rId17" w:history="1">
        <w:r w:rsidRPr="00F70F8F">
          <w:rPr>
            <w:rStyle w:val="Hyperlink"/>
            <w:rFonts w:ascii="Tahoma" w:hAnsi="Tahoma" w:cs="Tahoma"/>
            <w:sz w:val="24"/>
            <w:szCs w:val="24"/>
          </w:rPr>
          <w:t>ncor.org.uk/practitioners/patient-reported-outcomes</w:t>
        </w:r>
      </w:hyperlink>
      <w:r w:rsidR="00EC55F2" w:rsidRPr="00EC55F2">
        <w:rPr>
          <w:rFonts w:ascii="Tahoma" w:hAnsi="Tahoma" w:cs="Tahoma"/>
          <w:sz w:val="20"/>
          <w:szCs w:val="20"/>
        </w:rPr>
        <w:t>.</w:t>
      </w:r>
      <w:r>
        <w:rPr>
          <w:rFonts w:ascii="Tahoma" w:hAnsi="Tahoma" w:cs="Tahoma"/>
          <w:sz w:val="24"/>
          <w:szCs w:val="24"/>
        </w:rPr>
        <w:t xml:space="preserve"> </w:t>
      </w:r>
    </w:p>
    <w:p w:rsidR="009A2C53" w:rsidRDefault="00B41FF6" w:rsidP="00544B79">
      <w:pPr>
        <w:spacing w:after="120" w:line="240" w:lineRule="auto"/>
        <w:rPr>
          <w:rFonts w:ascii="Tahoma" w:hAnsi="Tahoma" w:cs="Tahoma"/>
          <w:b/>
          <w:sz w:val="24"/>
          <w:szCs w:val="24"/>
        </w:rPr>
      </w:pPr>
      <w:r w:rsidRPr="00544B79">
        <w:rPr>
          <w:rFonts w:ascii="Tahoma" w:hAnsi="Tahoma" w:cs="Tahoma"/>
          <w:b/>
          <w:sz w:val="24"/>
          <w:szCs w:val="24"/>
        </w:rPr>
        <w:t xml:space="preserve">Explaining your </w:t>
      </w:r>
      <w:r w:rsidR="00CA75F0" w:rsidRPr="00544B79">
        <w:rPr>
          <w:rFonts w:ascii="Tahoma" w:hAnsi="Tahoma" w:cs="Tahoma"/>
          <w:b/>
          <w:sz w:val="24"/>
          <w:szCs w:val="24"/>
        </w:rPr>
        <w:t xml:space="preserve">feedback </w:t>
      </w:r>
      <w:r w:rsidR="00C544C7">
        <w:rPr>
          <w:rFonts w:ascii="Tahoma" w:hAnsi="Tahoma" w:cs="Tahoma"/>
          <w:b/>
          <w:sz w:val="24"/>
          <w:szCs w:val="24"/>
        </w:rPr>
        <w:t xml:space="preserve">aims </w:t>
      </w:r>
      <w:r w:rsidR="00CA75F0" w:rsidRPr="00544B79">
        <w:rPr>
          <w:rFonts w:ascii="Tahoma" w:hAnsi="Tahoma" w:cs="Tahoma"/>
          <w:b/>
          <w:sz w:val="24"/>
          <w:szCs w:val="24"/>
        </w:rPr>
        <w:t>to</w:t>
      </w:r>
      <w:r w:rsidR="00C544C7">
        <w:rPr>
          <w:rFonts w:ascii="Tahoma" w:hAnsi="Tahoma" w:cs="Tahoma"/>
          <w:b/>
          <w:sz w:val="24"/>
          <w:szCs w:val="24"/>
        </w:rPr>
        <w:t xml:space="preserve"> respondents</w:t>
      </w:r>
    </w:p>
    <w:p w:rsidR="0088032A" w:rsidRPr="00544B79" w:rsidRDefault="0088032A" w:rsidP="00544B79">
      <w:pPr>
        <w:spacing w:after="120" w:line="240" w:lineRule="auto"/>
        <w:rPr>
          <w:rFonts w:ascii="Tahoma" w:hAnsi="Tahoma" w:cs="Tahoma"/>
          <w:sz w:val="24"/>
          <w:szCs w:val="24"/>
        </w:rPr>
      </w:pPr>
      <w:r w:rsidRPr="00544B79">
        <w:rPr>
          <w:rFonts w:ascii="Tahoma" w:hAnsi="Tahoma" w:cs="Tahoma"/>
          <w:sz w:val="24"/>
          <w:szCs w:val="24"/>
        </w:rPr>
        <w:t xml:space="preserve">Now that you have almost finalised your patient feedback form, it is important to </w:t>
      </w:r>
      <w:r w:rsidR="00AE3F52">
        <w:rPr>
          <w:rFonts w:ascii="Tahoma" w:hAnsi="Tahoma" w:cs="Tahoma"/>
          <w:sz w:val="24"/>
          <w:szCs w:val="24"/>
        </w:rPr>
        <w:t>include</w:t>
      </w:r>
      <w:r w:rsidR="00AE3F52" w:rsidRPr="00544B79">
        <w:rPr>
          <w:rFonts w:ascii="Tahoma" w:hAnsi="Tahoma" w:cs="Tahoma"/>
          <w:sz w:val="24"/>
          <w:szCs w:val="24"/>
        </w:rPr>
        <w:t xml:space="preserve"> </w:t>
      </w:r>
      <w:r w:rsidR="00AE3F52">
        <w:rPr>
          <w:rFonts w:ascii="Tahoma" w:hAnsi="Tahoma" w:cs="Tahoma"/>
          <w:sz w:val="24"/>
          <w:szCs w:val="24"/>
        </w:rPr>
        <w:t xml:space="preserve">further explanation </w:t>
      </w:r>
      <w:r w:rsidRPr="00544B79">
        <w:rPr>
          <w:rFonts w:ascii="Tahoma" w:hAnsi="Tahoma" w:cs="Tahoma"/>
          <w:sz w:val="24"/>
          <w:szCs w:val="24"/>
        </w:rPr>
        <w:t>to your patients so that they understand wh</w:t>
      </w:r>
      <w:r w:rsidR="00AE3F52">
        <w:rPr>
          <w:rFonts w:ascii="Tahoma" w:hAnsi="Tahoma" w:cs="Tahoma"/>
          <w:sz w:val="24"/>
          <w:szCs w:val="24"/>
        </w:rPr>
        <w:t>y</w:t>
      </w:r>
      <w:r w:rsidRPr="00544B79">
        <w:rPr>
          <w:rFonts w:ascii="Tahoma" w:hAnsi="Tahoma" w:cs="Tahoma"/>
          <w:sz w:val="24"/>
          <w:szCs w:val="24"/>
        </w:rPr>
        <w:t xml:space="preserve"> you are collecting feedback, how it will be used and any implications for them.</w:t>
      </w:r>
      <w:r w:rsidR="00C544C7">
        <w:rPr>
          <w:rFonts w:ascii="Tahoma" w:hAnsi="Tahoma" w:cs="Tahoma"/>
          <w:sz w:val="24"/>
          <w:szCs w:val="24"/>
        </w:rPr>
        <w:t xml:space="preserve"> </w:t>
      </w:r>
      <w:r w:rsidRPr="00544B79">
        <w:rPr>
          <w:rFonts w:ascii="Tahoma" w:hAnsi="Tahoma" w:cs="Tahoma"/>
          <w:sz w:val="24"/>
          <w:szCs w:val="24"/>
        </w:rPr>
        <w:t>Your patient participation form should include the following information</w:t>
      </w:r>
      <w:r w:rsidR="00C544C7">
        <w:rPr>
          <w:rFonts w:ascii="Tahoma" w:hAnsi="Tahoma" w:cs="Tahoma"/>
          <w:sz w:val="24"/>
          <w:szCs w:val="24"/>
        </w:rPr>
        <w:t>:</w:t>
      </w:r>
      <w:r w:rsidRPr="00544B79">
        <w:rPr>
          <w:rFonts w:ascii="Tahoma" w:hAnsi="Tahoma" w:cs="Tahoma"/>
          <w:sz w:val="24"/>
          <w:szCs w:val="24"/>
        </w:rPr>
        <w:t>:</w:t>
      </w:r>
    </w:p>
    <w:p w:rsidR="0088032A" w:rsidRDefault="002638EF" w:rsidP="00544B79">
      <w:pPr>
        <w:pStyle w:val="ListParagraph"/>
        <w:numPr>
          <w:ilvl w:val="0"/>
          <w:numId w:val="25"/>
        </w:numPr>
        <w:spacing w:after="120" w:line="240" w:lineRule="auto"/>
        <w:ind w:left="357" w:hanging="357"/>
        <w:contextualSpacing w:val="0"/>
        <w:rPr>
          <w:rFonts w:ascii="Tahoma" w:hAnsi="Tahoma" w:cs="Tahoma"/>
          <w:sz w:val="24"/>
          <w:szCs w:val="24"/>
        </w:rPr>
      </w:pPr>
      <w:r>
        <w:rPr>
          <w:rFonts w:ascii="Tahoma" w:hAnsi="Tahoma" w:cs="Tahoma"/>
          <w:sz w:val="24"/>
          <w:szCs w:val="24"/>
        </w:rPr>
        <w:t>w</w:t>
      </w:r>
      <w:r w:rsidR="0088032A">
        <w:rPr>
          <w:rFonts w:ascii="Tahoma" w:hAnsi="Tahoma" w:cs="Tahoma"/>
          <w:sz w:val="24"/>
          <w:szCs w:val="24"/>
        </w:rPr>
        <w:t xml:space="preserve">hy you </w:t>
      </w:r>
      <w:r w:rsidR="00C544C7">
        <w:rPr>
          <w:rFonts w:ascii="Tahoma" w:hAnsi="Tahoma" w:cs="Tahoma"/>
          <w:sz w:val="24"/>
          <w:szCs w:val="24"/>
        </w:rPr>
        <w:t xml:space="preserve">are </w:t>
      </w:r>
      <w:r w:rsidR="0088032A">
        <w:rPr>
          <w:rFonts w:ascii="Tahoma" w:hAnsi="Tahoma" w:cs="Tahoma"/>
          <w:sz w:val="24"/>
          <w:szCs w:val="24"/>
        </w:rPr>
        <w:t>collecting feedback</w:t>
      </w:r>
      <w:r w:rsidR="009A2C53">
        <w:rPr>
          <w:rFonts w:ascii="Tahoma" w:hAnsi="Tahoma" w:cs="Tahoma"/>
          <w:sz w:val="24"/>
          <w:szCs w:val="24"/>
        </w:rPr>
        <w:t>?</w:t>
      </w:r>
    </w:p>
    <w:p w:rsidR="0088032A" w:rsidRDefault="002638EF" w:rsidP="00544B79">
      <w:pPr>
        <w:pStyle w:val="ListParagraph"/>
        <w:numPr>
          <w:ilvl w:val="0"/>
          <w:numId w:val="25"/>
        </w:numPr>
        <w:spacing w:after="120" w:line="240" w:lineRule="auto"/>
        <w:ind w:left="357" w:hanging="357"/>
        <w:contextualSpacing w:val="0"/>
        <w:rPr>
          <w:rFonts w:ascii="Tahoma" w:hAnsi="Tahoma" w:cs="Tahoma"/>
          <w:sz w:val="24"/>
          <w:szCs w:val="24"/>
        </w:rPr>
      </w:pPr>
      <w:r>
        <w:rPr>
          <w:rFonts w:ascii="Tahoma" w:hAnsi="Tahoma" w:cs="Tahoma"/>
          <w:sz w:val="24"/>
          <w:szCs w:val="24"/>
        </w:rPr>
        <w:t>a</w:t>
      </w:r>
      <w:r w:rsidR="0088032A">
        <w:rPr>
          <w:rFonts w:ascii="Tahoma" w:hAnsi="Tahoma" w:cs="Tahoma"/>
          <w:sz w:val="24"/>
          <w:szCs w:val="24"/>
        </w:rPr>
        <w:t>re patient views anonymous and confidential?</w:t>
      </w:r>
    </w:p>
    <w:p w:rsidR="0088032A" w:rsidRDefault="002638EF" w:rsidP="00544B79">
      <w:pPr>
        <w:pStyle w:val="ListParagraph"/>
        <w:numPr>
          <w:ilvl w:val="0"/>
          <w:numId w:val="25"/>
        </w:numPr>
        <w:spacing w:after="120" w:line="240" w:lineRule="auto"/>
        <w:ind w:left="357" w:hanging="357"/>
        <w:contextualSpacing w:val="0"/>
        <w:rPr>
          <w:rFonts w:ascii="Tahoma" w:hAnsi="Tahoma" w:cs="Tahoma"/>
          <w:sz w:val="24"/>
          <w:szCs w:val="24"/>
        </w:rPr>
      </w:pPr>
      <w:r>
        <w:rPr>
          <w:rFonts w:ascii="Tahoma" w:hAnsi="Tahoma" w:cs="Tahoma"/>
          <w:sz w:val="24"/>
          <w:szCs w:val="24"/>
        </w:rPr>
        <w:t>h</w:t>
      </w:r>
      <w:r w:rsidR="0088032A">
        <w:rPr>
          <w:rFonts w:ascii="Tahoma" w:hAnsi="Tahoma" w:cs="Tahoma"/>
          <w:sz w:val="24"/>
          <w:szCs w:val="24"/>
        </w:rPr>
        <w:t>ow will the feedback be used and reported?</w:t>
      </w:r>
    </w:p>
    <w:p w:rsidR="009A2C53" w:rsidRDefault="002638EF">
      <w:pPr>
        <w:pStyle w:val="ListParagraph"/>
        <w:numPr>
          <w:ilvl w:val="0"/>
          <w:numId w:val="25"/>
        </w:numPr>
        <w:spacing w:after="120" w:line="240" w:lineRule="auto"/>
        <w:ind w:left="357" w:hanging="357"/>
        <w:contextualSpacing w:val="0"/>
        <w:rPr>
          <w:rFonts w:ascii="Tahoma" w:hAnsi="Tahoma" w:cs="Tahoma"/>
          <w:sz w:val="24"/>
          <w:szCs w:val="24"/>
        </w:rPr>
        <w:sectPr w:rsidR="009A2C53" w:rsidSect="00303DBD">
          <w:pgSz w:w="11906" w:h="16838"/>
          <w:pgMar w:top="1440" w:right="1440" w:bottom="993" w:left="1440" w:header="708" w:footer="708" w:gutter="0"/>
          <w:cols w:space="708"/>
          <w:docGrid w:linePitch="360"/>
        </w:sectPr>
      </w:pPr>
      <w:r>
        <w:rPr>
          <w:rFonts w:ascii="Tahoma" w:hAnsi="Tahoma" w:cs="Tahoma"/>
          <w:sz w:val="24"/>
          <w:szCs w:val="24"/>
        </w:rPr>
        <w:t>w</w:t>
      </w:r>
      <w:r w:rsidR="0088032A">
        <w:rPr>
          <w:rFonts w:ascii="Tahoma" w:hAnsi="Tahoma" w:cs="Tahoma"/>
          <w:sz w:val="24"/>
          <w:szCs w:val="24"/>
        </w:rPr>
        <w:t>hat will be the outcome of the patient feedback?</w:t>
      </w:r>
    </w:p>
    <w:p w:rsidR="0088032A" w:rsidRDefault="002638EF" w:rsidP="00544B79">
      <w:pPr>
        <w:pStyle w:val="ListParagraph"/>
        <w:numPr>
          <w:ilvl w:val="0"/>
          <w:numId w:val="25"/>
        </w:numPr>
        <w:spacing w:after="120" w:line="240" w:lineRule="auto"/>
        <w:ind w:left="357" w:hanging="357"/>
        <w:contextualSpacing w:val="0"/>
        <w:rPr>
          <w:rFonts w:ascii="Tahoma" w:hAnsi="Tahoma" w:cs="Tahoma"/>
          <w:sz w:val="24"/>
          <w:szCs w:val="24"/>
        </w:rPr>
      </w:pPr>
      <w:r>
        <w:rPr>
          <w:rFonts w:ascii="Tahoma" w:hAnsi="Tahoma" w:cs="Tahoma"/>
          <w:sz w:val="24"/>
          <w:szCs w:val="24"/>
        </w:rPr>
        <w:lastRenderedPageBreak/>
        <w:t>w</w:t>
      </w:r>
      <w:r w:rsidR="0088032A">
        <w:rPr>
          <w:rFonts w:ascii="Tahoma" w:hAnsi="Tahoma" w:cs="Tahoma"/>
          <w:sz w:val="24"/>
          <w:szCs w:val="24"/>
        </w:rPr>
        <w:t>ho should patients contact if they have any concerns or worries?</w:t>
      </w:r>
    </w:p>
    <w:p w:rsidR="0088032A" w:rsidRDefault="002638EF" w:rsidP="00544B79">
      <w:pPr>
        <w:pStyle w:val="ListParagraph"/>
        <w:numPr>
          <w:ilvl w:val="0"/>
          <w:numId w:val="25"/>
        </w:numPr>
        <w:spacing w:after="120" w:line="240" w:lineRule="auto"/>
        <w:ind w:left="357" w:hanging="357"/>
        <w:contextualSpacing w:val="0"/>
        <w:rPr>
          <w:rFonts w:ascii="Tahoma" w:hAnsi="Tahoma" w:cs="Tahoma"/>
          <w:sz w:val="24"/>
          <w:szCs w:val="24"/>
        </w:rPr>
      </w:pPr>
      <w:r>
        <w:rPr>
          <w:rFonts w:ascii="Tahoma" w:hAnsi="Tahoma" w:cs="Tahoma"/>
          <w:sz w:val="24"/>
          <w:szCs w:val="24"/>
        </w:rPr>
        <w:t>i</w:t>
      </w:r>
      <w:r w:rsidR="0088032A">
        <w:rPr>
          <w:rFonts w:ascii="Tahoma" w:hAnsi="Tahoma" w:cs="Tahoma"/>
          <w:sz w:val="24"/>
          <w:szCs w:val="24"/>
        </w:rPr>
        <w:t>nformation about data protection (including compliance with the GDPR)</w:t>
      </w:r>
    </w:p>
    <w:p w:rsidR="0088032A" w:rsidRDefault="002638EF" w:rsidP="00544B79">
      <w:pPr>
        <w:pStyle w:val="ListParagraph"/>
        <w:numPr>
          <w:ilvl w:val="0"/>
          <w:numId w:val="25"/>
        </w:numPr>
        <w:spacing w:after="240" w:line="240" w:lineRule="auto"/>
        <w:ind w:left="357" w:hanging="357"/>
        <w:contextualSpacing w:val="0"/>
        <w:rPr>
          <w:rFonts w:ascii="Tahoma" w:hAnsi="Tahoma" w:cs="Tahoma"/>
          <w:sz w:val="24"/>
          <w:szCs w:val="24"/>
        </w:rPr>
      </w:pPr>
      <w:r>
        <w:rPr>
          <w:rFonts w:ascii="Tahoma" w:hAnsi="Tahoma" w:cs="Tahoma"/>
          <w:sz w:val="24"/>
          <w:szCs w:val="24"/>
        </w:rPr>
        <w:t>i</w:t>
      </w:r>
      <w:r w:rsidR="0088032A">
        <w:rPr>
          <w:rFonts w:ascii="Tahoma" w:hAnsi="Tahoma" w:cs="Tahoma"/>
          <w:sz w:val="24"/>
          <w:szCs w:val="24"/>
        </w:rPr>
        <w:t>s their participation voluntary?</w:t>
      </w:r>
    </w:p>
    <w:p w:rsidR="00D563BE" w:rsidRPr="00544B79" w:rsidRDefault="0088032A" w:rsidP="00544B79">
      <w:pPr>
        <w:spacing w:after="120" w:line="240" w:lineRule="auto"/>
        <w:rPr>
          <w:rFonts w:ascii="Tahoma" w:hAnsi="Tahoma" w:cs="Tahoma"/>
          <w:b/>
          <w:sz w:val="24"/>
          <w:szCs w:val="24"/>
        </w:rPr>
      </w:pPr>
      <w:r w:rsidRPr="00544B79">
        <w:rPr>
          <w:rFonts w:ascii="Tahoma" w:hAnsi="Tahoma" w:cs="Tahoma"/>
          <w:b/>
          <w:sz w:val="24"/>
          <w:szCs w:val="24"/>
        </w:rPr>
        <w:t>Data protection</w:t>
      </w:r>
    </w:p>
    <w:p w:rsidR="0088032A" w:rsidRPr="00544B79" w:rsidRDefault="0088032A" w:rsidP="00544B79">
      <w:pPr>
        <w:spacing w:after="120" w:line="240" w:lineRule="auto"/>
        <w:rPr>
          <w:rFonts w:ascii="Tahoma" w:hAnsi="Tahoma" w:cs="Tahoma"/>
          <w:sz w:val="24"/>
          <w:szCs w:val="24"/>
        </w:rPr>
      </w:pPr>
      <w:r w:rsidRPr="00544B79">
        <w:rPr>
          <w:rFonts w:ascii="Tahoma" w:hAnsi="Tahoma" w:cs="Tahoma"/>
          <w:sz w:val="24"/>
          <w:szCs w:val="24"/>
        </w:rPr>
        <w:t>Personal data</w:t>
      </w:r>
      <w:r w:rsidR="009A2C53">
        <w:rPr>
          <w:rFonts w:ascii="Tahoma" w:hAnsi="Tahoma" w:cs="Tahoma"/>
          <w:sz w:val="24"/>
          <w:szCs w:val="24"/>
        </w:rPr>
        <w:t xml:space="preserve"> </w:t>
      </w:r>
      <w:r w:rsidR="00431129">
        <w:rPr>
          <w:rFonts w:ascii="Tahoma" w:hAnsi="Tahoma" w:cs="Tahoma"/>
          <w:sz w:val="24"/>
          <w:szCs w:val="24"/>
        </w:rPr>
        <w:t>is</w:t>
      </w:r>
      <w:r w:rsidR="00431129" w:rsidRPr="00544B79">
        <w:rPr>
          <w:rFonts w:ascii="Tahoma" w:hAnsi="Tahoma" w:cs="Tahoma"/>
          <w:sz w:val="24"/>
          <w:szCs w:val="24"/>
        </w:rPr>
        <w:t xml:space="preserve"> </w:t>
      </w:r>
      <w:r w:rsidRPr="00544B79">
        <w:rPr>
          <w:rFonts w:ascii="Tahoma" w:hAnsi="Tahoma" w:cs="Tahoma"/>
          <w:sz w:val="24"/>
          <w:szCs w:val="24"/>
        </w:rPr>
        <w:t>data which relate</w:t>
      </w:r>
      <w:r w:rsidR="00C544C7">
        <w:rPr>
          <w:rFonts w:ascii="Tahoma" w:hAnsi="Tahoma" w:cs="Tahoma"/>
          <w:sz w:val="24"/>
          <w:szCs w:val="24"/>
        </w:rPr>
        <w:t>s</w:t>
      </w:r>
      <w:r w:rsidRPr="00544B79">
        <w:rPr>
          <w:rFonts w:ascii="Tahoma" w:hAnsi="Tahoma" w:cs="Tahoma"/>
          <w:sz w:val="24"/>
          <w:szCs w:val="24"/>
        </w:rPr>
        <w:t xml:space="preserve"> to a living individual who can be identified </w:t>
      </w:r>
    </w:p>
    <w:p w:rsidR="0088032A" w:rsidRDefault="0088032A" w:rsidP="00544B79">
      <w:pPr>
        <w:spacing w:after="120" w:line="240" w:lineRule="auto"/>
        <w:ind w:left="425" w:hanging="425"/>
        <w:rPr>
          <w:rFonts w:ascii="Tahoma" w:hAnsi="Tahoma" w:cs="Tahoma"/>
          <w:sz w:val="24"/>
          <w:szCs w:val="24"/>
        </w:rPr>
      </w:pPr>
      <w:r w:rsidRPr="0088032A">
        <w:rPr>
          <w:rFonts w:ascii="Tahoma" w:hAnsi="Tahoma" w:cs="Tahoma"/>
          <w:sz w:val="24"/>
          <w:szCs w:val="24"/>
        </w:rPr>
        <w:t>(a) from those data, or</w:t>
      </w:r>
    </w:p>
    <w:p w:rsidR="0088032A" w:rsidRPr="0088032A" w:rsidRDefault="0088032A" w:rsidP="00544B79">
      <w:pPr>
        <w:spacing w:after="240" w:line="240" w:lineRule="auto"/>
        <w:ind w:left="425" w:hanging="425"/>
        <w:rPr>
          <w:rFonts w:ascii="Tahoma" w:hAnsi="Tahoma" w:cs="Tahoma"/>
          <w:sz w:val="24"/>
          <w:szCs w:val="24"/>
        </w:rPr>
      </w:pPr>
      <w:r w:rsidRPr="0088032A">
        <w:rPr>
          <w:rFonts w:ascii="Tahoma" w:hAnsi="Tahoma" w:cs="Tahoma"/>
          <w:sz w:val="24"/>
          <w:szCs w:val="24"/>
        </w:rPr>
        <w:t>(b) from those data and other information which is in the possession of, or is likely to come into the possession of, the data controller</w:t>
      </w:r>
      <w:r w:rsidR="009A2C53">
        <w:rPr>
          <w:rFonts w:ascii="Tahoma" w:hAnsi="Tahoma" w:cs="Tahoma"/>
          <w:sz w:val="24"/>
          <w:szCs w:val="24"/>
        </w:rPr>
        <w:t>.</w:t>
      </w:r>
    </w:p>
    <w:p w:rsidR="0088032A" w:rsidRPr="00544B79" w:rsidRDefault="00431129" w:rsidP="00544B79">
      <w:pPr>
        <w:spacing w:after="120" w:line="240" w:lineRule="auto"/>
        <w:rPr>
          <w:rFonts w:ascii="Tahoma" w:hAnsi="Tahoma" w:cs="Tahoma"/>
          <w:sz w:val="24"/>
          <w:szCs w:val="24"/>
        </w:rPr>
      </w:pPr>
      <w:r>
        <w:rPr>
          <w:rFonts w:ascii="Tahoma" w:hAnsi="Tahoma" w:cs="Tahoma"/>
          <w:sz w:val="24"/>
          <w:szCs w:val="24"/>
        </w:rPr>
        <w:t xml:space="preserve">This </w:t>
      </w:r>
      <w:r w:rsidR="0088032A" w:rsidRPr="0088032A">
        <w:rPr>
          <w:rFonts w:ascii="Tahoma" w:hAnsi="Tahoma" w:cs="Tahoma"/>
          <w:sz w:val="24"/>
          <w:szCs w:val="24"/>
        </w:rPr>
        <w:t>includes any expression of opinion about the individual</w:t>
      </w:r>
      <w:r w:rsidR="00C544C7">
        <w:rPr>
          <w:rFonts w:ascii="Tahoma" w:hAnsi="Tahoma" w:cs="Tahoma"/>
          <w:sz w:val="24"/>
          <w:szCs w:val="24"/>
        </w:rPr>
        <w:t xml:space="preserve">, </w:t>
      </w:r>
      <w:r w:rsidR="0088032A" w:rsidRPr="0088032A">
        <w:rPr>
          <w:rFonts w:ascii="Tahoma" w:hAnsi="Tahoma" w:cs="Tahoma"/>
          <w:sz w:val="24"/>
          <w:szCs w:val="24"/>
        </w:rPr>
        <w:t>any indication of the intentions of the data controller or any other person in respect of the individual</w:t>
      </w:r>
      <w:r w:rsidR="0088032A">
        <w:rPr>
          <w:rStyle w:val="FootnoteReference"/>
          <w:rFonts w:ascii="Tahoma" w:hAnsi="Tahoma" w:cs="Tahoma"/>
          <w:sz w:val="24"/>
          <w:szCs w:val="24"/>
        </w:rPr>
        <w:footnoteReference w:id="10"/>
      </w:r>
      <w:r w:rsidR="009A2C53">
        <w:rPr>
          <w:rFonts w:ascii="Tahoma" w:hAnsi="Tahoma" w:cs="Tahoma"/>
          <w:sz w:val="24"/>
          <w:szCs w:val="24"/>
        </w:rPr>
        <w:t xml:space="preserve">. </w:t>
      </w:r>
      <w:r w:rsidR="009A2C53">
        <w:rPr>
          <w:rFonts w:ascii="Tahoma" w:hAnsi="Tahoma" w:cs="Tahoma"/>
          <w:sz w:val="24"/>
          <w:szCs w:val="24"/>
        </w:rPr>
        <w:br/>
      </w:r>
      <w:r w:rsidR="0088032A" w:rsidRPr="00544B79">
        <w:rPr>
          <w:rFonts w:ascii="Tahoma" w:hAnsi="Tahoma" w:cs="Tahoma"/>
          <w:sz w:val="24"/>
          <w:szCs w:val="24"/>
        </w:rPr>
        <w:t>It is important to have a privacy notice which explains</w:t>
      </w:r>
      <w:r>
        <w:rPr>
          <w:rFonts w:ascii="Tahoma" w:hAnsi="Tahoma" w:cs="Tahoma"/>
          <w:sz w:val="24"/>
          <w:szCs w:val="24"/>
        </w:rPr>
        <w:t>:</w:t>
      </w:r>
    </w:p>
    <w:p w:rsidR="00016926" w:rsidRDefault="00501F2B" w:rsidP="00544B79">
      <w:pPr>
        <w:pStyle w:val="ListParagraph"/>
        <w:numPr>
          <w:ilvl w:val="0"/>
          <w:numId w:val="27"/>
        </w:numPr>
        <w:spacing w:after="120" w:line="240" w:lineRule="auto"/>
        <w:contextualSpacing w:val="0"/>
        <w:rPr>
          <w:rFonts w:ascii="Tahoma" w:hAnsi="Tahoma" w:cs="Tahoma"/>
          <w:sz w:val="24"/>
          <w:szCs w:val="24"/>
        </w:rPr>
      </w:pPr>
      <w:r>
        <w:rPr>
          <w:rFonts w:ascii="Tahoma" w:hAnsi="Tahoma" w:cs="Tahoma"/>
          <w:sz w:val="24"/>
          <w:szCs w:val="24"/>
        </w:rPr>
        <w:t>w</w:t>
      </w:r>
      <w:r w:rsidR="00016926">
        <w:rPr>
          <w:rFonts w:ascii="Tahoma" w:hAnsi="Tahoma" w:cs="Tahoma"/>
          <w:sz w:val="24"/>
          <w:szCs w:val="24"/>
        </w:rPr>
        <w:t>hat personal data you are holding – e.g. names, address, email addresses etc.</w:t>
      </w:r>
    </w:p>
    <w:p w:rsidR="00016926" w:rsidRDefault="00501F2B" w:rsidP="00544B79">
      <w:pPr>
        <w:pStyle w:val="ListParagraph"/>
        <w:numPr>
          <w:ilvl w:val="0"/>
          <w:numId w:val="27"/>
        </w:numPr>
        <w:spacing w:after="240" w:line="240" w:lineRule="auto"/>
        <w:ind w:left="357" w:hanging="357"/>
        <w:contextualSpacing w:val="0"/>
        <w:rPr>
          <w:rFonts w:ascii="Tahoma" w:hAnsi="Tahoma" w:cs="Tahoma"/>
          <w:sz w:val="24"/>
          <w:szCs w:val="24"/>
        </w:rPr>
      </w:pPr>
      <w:r>
        <w:rPr>
          <w:rFonts w:ascii="Tahoma" w:hAnsi="Tahoma" w:cs="Tahoma"/>
          <w:sz w:val="24"/>
          <w:szCs w:val="24"/>
        </w:rPr>
        <w:t>h</w:t>
      </w:r>
      <w:r w:rsidR="00016926">
        <w:rPr>
          <w:rFonts w:ascii="Tahoma" w:hAnsi="Tahoma" w:cs="Tahoma"/>
          <w:sz w:val="24"/>
          <w:szCs w:val="24"/>
        </w:rPr>
        <w:t>ow you are using it, how you will store it and how you will destroy it.</w:t>
      </w:r>
    </w:p>
    <w:p w:rsidR="00180023" w:rsidRPr="00544B79" w:rsidRDefault="00431129" w:rsidP="00544B79">
      <w:pPr>
        <w:spacing w:after="240" w:line="240" w:lineRule="auto"/>
        <w:rPr>
          <w:rFonts w:ascii="Tahoma" w:hAnsi="Tahoma" w:cs="Tahoma"/>
          <w:sz w:val="24"/>
          <w:szCs w:val="24"/>
        </w:rPr>
      </w:pPr>
      <w:r>
        <w:rPr>
          <w:rFonts w:ascii="Tahoma" w:hAnsi="Tahoma" w:cs="Tahoma"/>
          <w:sz w:val="24"/>
          <w:szCs w:val="24"/>
        </w:rPr>
        <w:t>D</w:t>
      </w:r>
      <w:r w:rsidR="00B00ED2" w:rsidRPr="00544B79">
        <w:rPr>
          <w:rFonts w:ascii="Tahoma" w:hAnsi="Tahoma" w:cs="Tahoma"/>
          <w:sz w:val="24"/>
          <w:szCs w:val="24"/>
        </w:rPr>
        <w:t>ata</w:t>
      </w:r>
      <w:r w:rsidR="00016926" w:rsidRPr="00544B79">
        <w:rPr>
          <w:rFonts w:ascii="Tahoma" w:hAnsi="Tahoma" w:cs="Tahoma"/>
          <w:sz w:val="24"/>
          <w:szCs w:val="24"/>
        </w:rPr>
        <w:t xml:space="preserve"> is not</w:t>
      </w:r>
      <w:r>
        <w:rPr>
          <w:rFonts w:ascii="Tahoma" w:hAnsi="Tahoma" w:cs="Tahoma"/>
          <w:sz w:val="24"/>
          <w:szCs w:val="24"/>
        </w:rPr>
        <w:t xml:space="preserve"> classed as</w:t>
      </w:r>
      <w:r w:rsidR="00016926" w:rsidRPr="00544B79">
        <w:rPr>
          <w:rFonts w:ascii="Tahoma" w:hAnsi="Tahoma" w:cs="Tahoma"/>
          <w:sz w:val="24"/>
          <w:szCs w:val="24"/>
        </w:rPr>
        <w:t xml:space="preserve"> personal data provided that patients cannot be identified from it. But even in these cases,</w:t>
      </w:r>
      <w:r w:rsidR="00B00ED2" w:rsidRPr="00544B79">
        <w:rPr>
          <w:rFonts w:ascii="Tahoma" w:hAnsi="Tahoma" w:cs="Tahoma"/>
          <w:sz w:val="24"/>
          <w:szCs w:val="24"/>
        </w:rPr>
        <w:t xml:space="preserve"> it is good practice that </w:t>
      </w:r>
      <w:r w:rsidR="00212A37" w:rsidRPr="00544B79">
        <w:rPr>
          <w:rFonts w:ascii="Tahoma" w:hAnsi="Tahoma" w:cs="Tahoma"/>
          <w:sz w:val="24"/>
          <w:szCs w:val="24"/>
        </w:rPr>
        <w:t>your patient participation information should explain how you are using the data</w:t>
      </w:r>
      <w:r>
        <w:rPr>
          <w:rFonts w:ascii="Tahoma" w:hAnsi="Tahoma" w:cs="Tahoma"/>
          <w:sz w:val="24"/>
          <w:szCs w:val="24"/>
        </w:rPr>
        <w:t xml:space="preserve"> they</w:t>
      </w:r>
      <w:r w:rsidR="00212A37" w:rsidRPr="00544B79">
        <w:rPr>
          <w:rFonts w:ascii="Tahoma" w:hAnsi="Tahoma" w:cs="Tahoma"/>
          <w:sz w:val="24"/>
          <w:szCs w:val="24"/>
        </w:rPr>
        <w:t xml:space="preserve"> provide</w:t>
      </w:r>
      <w:r w:rsidR="00B00ED2" w:rsidRPr="00544B79">
        <w:rPr>
          <w:rFonts w:ascii="Tahoma" w:hAnsi="Tahoma" w:cs="Tahoma"/>
          <w:sz w:val="24"/>
          <w:szCs w:val="24"/>
        </w:rPr>
        <w:t xml:space="preserve">, how </w:t>
      </w:r>
      <w:r w:rsidR="00220692" w:rsidRPr="00544B79">
        <w:rPr>
          <w:rFonts w:ascii="Tahoma" w:hAnsi="Tahoma" w:cs="Tahoma"/>
          <w:sz w:val="24"/>
          <w:szCs w:val="24"/>
        </w:rPr>
        <w:t>it will be reported and how long it will be kept for.</w:t>
      </w:r>
      <w:r w:rsidR="00AF3A02">
        <w:rPr>
          <w:rFonts w:ascii="Tahoma" w:hAnsi="Tahoma" w:cs="Tahoma"/>
          <w:sz w:val="24"/>
          <w:szCs w:val="24"/>
        </w:rPr>
        <w:t xml:space="preserve"> </w:t>
      </w:r>
      <w:r w:rsidR="00180023" w:rsidRPr="00544B79">
        <w:rPr>
          <w:rFonts w:ascii="Tahoma" w:hAnsi="Tahoma" w:cs="Tahoma"/>
          <w:sz w:val="24"/>
          <w:szCs w:val="24"/>
        </w:rPr>
        <w:t>An example patient participation information form is attached at the Annex. You can adapt this to take fit your particular context.</w:t>
      </w:r>
    </w:p>
    <w:p w:rsidR="00D563BE" w:rsidRPr="00544B79" w:rsidRDefault="006B1246" w:rsidP="00544B79">
      <w:pPr>
        <w:spacing w:after="120" w:line="240" w:lineRule="auto"/>
        <w:rPr>
          <w:rFonts w:ascii="Tahoma" w:hAnsi="Tahoma" w:cs="Tahoma"/>
          <w:b/>
          <w:sz w:val="24"/>
          <w:szCs w:val="24"/>
        </w:rPr>
      </w:pPr>
      <w:r w:rsidRPr="00544B79">
        <w:rPr>
          <w:rFonts w:ascii="Tahoma" w:hAnsi="Tahoma" w:cs="Tahoma"/>
          <w:b/>
          <w:sz w:val="24"/>
          <w:szCs w:val="24"/>
        </w:rPr>
        <w:t>Administering your questions</w:t>
      </w:r>
    </w:p>
    <w:p w:rsidR="006B1246" w:rsidRPr="00544B79" w:rsidRDefault="00B20F03" w:rsidP="00544B79">
      <w:pPr>
        <w:spacing w:after="240" w:line="240" w:lineRule="auto"/>
        <w:rPr>
          <w:rFonts w:ascii="Tahoma" w:hAnsi="Tahoma" w:cs="Tahoma"/>
          <w:sz w:val="24"/>
          <w:szCs w:val="24"/>
        </w:rPr>
      </w:pPr>
      <w:r w:rsidRPr="00544B79">
        <w:rPr>
          <w:rFonts w:ascii="Tahoma" w:hAnsi="Tahoma" w:cs="Tahoma"/>
          <w:sz w:val="24"/>
          <w:szCs w:val="24"/>
        </w:rPr>
        <w:t xml:space="preserve">Do you work in a practice with other osteopaths or receptionists? How will they be involved </w:t>
      </w:r>
      <w:r w:rsidR="0096605F" w:rsidRPr="00544B79">
        <w:rPr>
          <w:rFonts w:ascii="Tahoma" w:hAnsi="Tahoma" w:cs="Tahoma"/>
          <w:sz w:val="24"/>
          <w:szCs w:val="24"/>
        </w:rPr>
        <w:t>in your patient feedback?</w:t>
      </w:r>
      <w:r w:rsidRPr="00544B79">
        <w:rPr>
          <w:rFonts w:ascii="Tahoma" w:hAnsi="Tahoma" w:cs="Tahoma"/>
          <w:sz w:val="24"/>
          <w:szCs w:val="24"/>
        </w:rPr>
        <w:t xml:space="preserve"> What information do they need from yo</w:t>
      </w:r>
      <w:r w:rsidR="004E2894" w:rsidRPr="00544B79">
        <w:rPr>
          <w:rFonts w:ascii="Tahoma" w:hAnsi="Tahoma" w:cs="Tahoma"/>
          <w:sz w:val="24"/>
          <w:szCs w:val="24"/>
        </w:rPr>
        <w:t>u</w:t>
      </w:r>
      <w:r w:rsidRPr="00544B79">
        <w:rPr>
          <w:rFonts w:ascii="Tahoma" w:hAnsi="Tahoma" w:cs="Tahoma"/>
          <w:sz w:val="24"/>
          <w:szCs w:val="24"/>
        </w:rPr>
        <w:t xml:space="preserve"> and do you need from them in order to make this a successful exercise?</w:t>
      </w:r>
      <w:r w:rsidR="009734C8" w:rsidRPr="00544B79">
        <w:rPr>
          <w:rFonts w:ascii="Tahoma" w:hAnsi="Tahoma" w:cs="Tahoma"/>
          <w:sz w:val="24"/>
          <w:szCs w:val="24"/>
        </w:rPr>
        <w:t xml:space="preserve"> (For example, will you put a poster on the wall in reception to encourage patients to give you feedback?</w:t>
      </w:r>
      <w:r w:rsidR="0019254E" w:rsidRPr="00544B79">
        <w:rPr>
          <w:rFonts w:ascii="Tahoma" w:hAnsi="Tahoma" w:cs="Tahoma"/>
          <w:sz w:val="24"/>
          <w:szCs w:val="24"/>
        </w:rPr>
        <w:t xml:space="preserve"> Will there be a sealed box to collect patient feedback forms</w:t>
      </w:r>
      <w:r w:rsidR="008100B6" w:rsidRPr="00544B79">
        <w:rPr>
          <w:rFonts w:ascii="Tahoma" w:hAnsi="Tahoma" w:cs="Tahoma"/>
          <w:sz w:val="24"/>
          <w:szCs w:val="24"/>
        </w:rPr>
        <w:t>, do you need to design an electronic survey?)</w:t>
      </w:r>
    </w:p>
    <w:p w:rsidR="00501F2B" w:rsidRPr="00544B79" w:rsidRDefault="00E657BE" w:rsidP="00544B79">
      <w:pPr>
        <w:spacing w:after="120" w:line="240" w:lineRule="auto"/>
        <w:rPr>
          <w:rFonts w:ascii="Tahoma" w:hAnsi="Tahoma" w:cs="Tahoma"/>
          <w:b/>
          <w:sz w:val="24"/>
          <w:szCs w:val="24"/>
        </w:rPr>
      </w:pPr>
      <w:r w:rsidRPr="00544B79">
        <w:rPr>
          <w:rFonts w:ascii="Tahoma" w:hAnsi="Tahoma" w:cs="Tahoma"/>
          <w:b/>
          <w:sz w:val="24"/>
          <w:szCs w:val="24"/>
        </w:rPr>
        <w:t>Collecting patient feedback</w:t>
      </w:r>
    </w:p>
    <w:p w:rsidR="00E657BE" w:rsidRPr="00544B79" w:rsidRDefault="00E657BE" w:rsidP="00544B79">
      <w:pPr>
        <w:spacing w:after="240" w:line="240" w:lineRule="auto"/>
        <w:rPr>
          <w:rFonts w:ascii="Tahoma" w:hAnsi="Tahoma" w:cs="Tahoma"/>
          <w:sz w:val="24"/>
          <w:szCs w:val="24"/>
        </w:rPr>
      </w:pPr>
      <w:r w:rsidRPr="00544B79">
        <w:rPr>
          <w:rFonts w:ascii="Tahoma" w:hAnsi="Tahoma" w:cs="Tahoma"/>
          <w:sz w:val="24"/>
          <w:szCs w:val="24"/>
        </w:rPr>
        <w:t xml:space="preserve">You will now </w:t>
      </w:r>
      <w:r w:rsidR="00E7696F">
        <w:rPr>
          <w:rFonts w:ascii="Tahoma" w:hAnsi="Tahoma" w:cs="Tahoma"/>
          <w:sz w:val="24"/>
          <w:szCs w:val="24"/>
        </w:rPr>
        <w:t>be in a position to start gathering feedback</w:t>
      </w:r>
      <w:r w:rsidR="008300F3">
        <w:rPr>
          <w:rFonts w:ascii="Tahoma" w:hAnsi="Tahoma" w:cs="Tahoma"/>
          <w:sz w:val="24"/>
          <w:szCs w:val="24"/>
        </w:rPr>
        <w:t>,</w:t>
      </w:r>
      <w:r w:rsidR="00E7696F">
        <w:rPr>
          <w:rFonts w:ascii="Tahoma" w:hAnsi="Tahoma" w:cs="Tahoma"/>
          <w:sz w:val="24"/>
          <w:szCs w:val="24"/>
        </w:rPr>
        <w:t xml:space="preserve"> you should </w:t>
      </w:r>
      <w:r w:rsidRPr="00544B79">
        <w:rPr>
          <w:rFonts w:ascii="Tahoma" w:hAnsi="Tahoma" w:cs="Tahoma"/>
          <w:sz w:val="24"/>
          <w:szCs w:val="24"/>
        </w:rPr>
        <w:t>hope to get a reasonable response rate from your patients.</w:t>
      </w:r>
    </w:p>
    <w:p w:rsidR="00E657BE" w:rsidRPr="00544B79" w:rsidRDefault="00E657BE" w:rsidP="00544B79">
      <w:pPr>
        <w:spacing w:after="240" w:line="240" w:lineRule="auto"/>
        <w:rPr>
          <w:rFonts w:ascii="Tahoma" w:hAnsi="Tahoma" w:cs="Tahoma"/>
          <w:sz w:val="24"/>
          <w:szCs w:val="24"/>
        </w:rPr>
      </w:pPr>
      <w:r w:rsidRPr="00544B79">
        <w:rPr>
          <w:rFonts w:ascii="Tahoma" w:hAnsi="Tahoma" w:cs="Tahoma"/>
          <w:sz w:val="24"/>
          <w:szCs w:val="24"/>
        </w:rPr>
        <w:t>Regularly reflect through this period and consider how you might improve your response rate</w:t>
      </w:r>
      <w:r w:rsidR="005C0504">
        <w:rPr>
          <w:rFonts w:ascii="Tahoma" w:hAnsi="Tahoma" w:cs="Tahoma"/>
          <w:sz w:val="24"/>
          <w:szCs w:val="24"/>
        </w:rPr>
        <w:t xml:space="preserve"> if you find responses to be less than you hoped</w:t>
      </w:r>
      <w:r w:rsidRPr="00544B79">
        <w:rPr>
          <w:rFonts w:ascii="Tahoma" w:hAnsi="Tahoma" w:cs="Tahoma"/>
          <w:sz w:val="24"/>
          <w:szCs w:val="24"/>
        </w:rPr>
        <w:t xml:space="preserve">. </w:t>
      </w:r>
    </w:p>
    <w:p w:rsidR="00501F2B" w:rsidRDefault="00501F2B">
      <w:pPr>
        <w:rPr>
          <w:rFonts w:ascii="Tahoma" w:hAnsi="Tahoma" w:cs="Tahoma"/>
          <w:sz w:val="24"/>
          <w:szCs w:val="24"/>
        </w:rPr>
        <w:sectPr w:rsidR="00501F2B" w:rsidSect="00303DBD">
          <w:pgSz w:w="11906" w:h="16838"/>
          <w:pgMar w:top="1440" w:right="1440" w:bottom="993" w:left="1440" w:header="708" w:footer="708" w:gutter="0"/>
          <w:cols w:space="708"/>
          <w:docGrid w:linePitch="360"/>
        </w:sectPr>
      </w:pPr>
    </w:p>
    <w:p w:rsidR="00D42C90" w:rsidRPr="00544B79" w:rsidRDefault="00450A87" w:rsidP="00544B79">
      <w:pPr>
        <w:spacing w:after="240" w:line="240" w:lineRule="auto"/>
        <w:rPr>
          <w:rFonts w:ascii="Tahoma" w:hAnsi="Tahoma" w:cs="Tahoma"/>
          <w:b/>
          <w:sz w:val="28"/>
          <w:szCs w:val="28"/>
        </w:rPr>
      </w:pPr>
      <w:r w:rsidRPr="00501F2B">
        <w:rPr>
          <w:rFonts w:ascii="Tahoma" w:hAnsi="Tahoma" w:cs="Tahoma"/>
          <w:b/>
          <w:sz w:val="28"/>
          <w:szCs w:val="28"/>
        </w:rPr>
        <w:lastRenderedPageBreak/>
        <w:t xml:space="preserve">SECTION </w:t>
      </w:r>
      <w:r>
        <w:rPr>
          <w:rFonts w:ascii="Tahoma" w:hAnsi="Tahoma" w:cs="Tahoma"/>
          <w:b/>
          <w:sz w:val="28"/>
          <w:szCs w:val="28"/>
        </w:rPr>
        <w:t>5</w:t>
      </w:r>
      <w:r w:rsidRPr="00501F2B">
        <w:rPr>
          <w:rFonts w:ascii="Tahoma" w:hAnsi="Tahoma" w:cs="Tahoma"/>
          <w:b/>
          <w:sz w:val="28"/>
          <w:szCs w:val="28"/>
        </w:rPr>
        <w:t xml:space="preserve">: </w:t>
      </w:r>
      <w:r>
        <w:rPr>
          <w:rFonts w:ascii="Tahoma" w:hAnsi="Tahoma" w:cs="Tahoma"/>
          <w:b/>
          <w:sz w:val="28"/>
          <w:szCs w:val="28"/>
        </w:rPr>
        <w:t>A</w:t>
      </w:r>
      <w:r w:rsidRPr="00501F2B">
        <w:rPr>
          <w:rFonts w:ascii="Tahoma" w:hAnsi="Tahoma" w:cs="Tahoma"/>
          <w:b/>
          <w:sz w:val="28"/>
          <w:szCs w:val="28"/>
        </w:rPr>
        <w:t>NALYSIS</w:t>
      </w:r>
    </w:p>
    <w:p w:rsidR="006931AF" w:rsidRDefault="005C0504" w:rsidP="00544B79">
      <w:pPr>
        <w:spacing w:after="120" w:line="240" w:lineRule="auto"/>
        <w:rPr>
          <w:rFonts w:ascii="Tahoma" w:hAnsi="Tahoma" w:cs="Tahoma"/>
          <w:b/>
          <w:sz w:val="24"/>
          <w:szCs w:val="24"/>
        </w:rPr>
      </w:pPr>
      <w:r w:rsidRPr="00544B79">
        <w:rPr>
          <w:rFonts w:ascii="Tahoma" w:hAnsi="Tahoma" w:cs="Tahoma"/>
          <w:b/>
          <w:sz w:val="24"/>
          <w:szCs w:val="24"/>
        </w:rPr>
        <w:t>How to analyse the</w:t>
      </w:r>
      <w:r w:rsidR="006931AF" w:rsidRPr="00544B79">
        <w:rPr>
          <w:rFonts w:ascii="Tahoma" w:hAnsi="Tahoma" w:cs="Tahoma"/>
          <w:b/>
          <w:sz w:val="24"/>
          <w:szCs w:val="24"/>
        </w:rPr>
        <w:t xml:space="preserve"> patient feedback</w:t>
      </w:r>
      <w:r w:rsidRPr="00544B79">
        <w:rPr>
          <w:rFonts w:ascii="Tahoma" w:hAnsi="Tahoma" w:cs="Tahoma"/>
          <w:b/>
          <w:sz w:val="24"/>
          <w:szCs w:val="24"/>
        </w:rPr>
        <w:t xml:space="preserve"> you have collected and decide what this indicates</w:t>
      </w:r>
    </w:p>
    <w:p w:rsidR="005C0504" w:rsidRPr="00544B79" w:rsidRDefault="005C0504" w:rsidP="00544B79">
      <w:pPr>
        <w:spacing w:after="240" w:line="240" w:lineRule="auto"/>
        <w:rPr>
          <w:rFonts w:ascii="Tahoma" w:hAnsi="Tahoma" w:cs="Tahoma"/>
          <w:sz w:val="24"/>
          <w:szCs w:val="24"/>
        </w:rPr>
      </w:pPr>
      <w:r w:rsidRPr="00544B79">
        <w:rPr>
          <w:rFonts w:ascii="Tahoma" w:hAnsi="Tahoma" w:cs="Tahoma"/>
          <w:sz w:val="24"/>
          <w:szCs w:val="24"/>
        </w:rPr>
        <w:t xml:space="preserve">The aim of the analysis is to total </w:t>
      </w:r>
      <w:r w:rsidR="00B4440F">
        <w:rPr>
          <w:rFonts w:ascii="Tahoma" w:hAnsi="Tahoma" w:cs="Tahoma"/>
          <w:sz w:val="24"/>
          <w:szCs w:val="24"/>
        </w:rPr>
        <w:t xml:space="preserve">up </w:t>
      </w:r>
      <w:r>
        <w:rPr>
          <w:rFonts w:ascii="Tahoma" w:hAnsi="Tahoma" w:cs="Tahoma"/>
          <w:sz w:val="24"/>
          <w:szCs w:val="24"/>
        </w:rPr>
        <w:t>your</w:t>
      </w:r>
      <w:r w:rsidRPr="00544B79">
        <w:rPr>
          <w:rFonts w:ascii="Tahoma" w:hAnsi="Tahoma" w:cs="Tahoma"/>
          <w:sz w:val="24"/>
          <w:szCs w:val="24"/>
        </w:rPr>
        <w:t xml:space="preserve"> responses to each question</w:t>
      </w:r>
      <w:r w:rsidR="00B4440F">
        <w:rPr>
          <w:rFonts w:ascii="Tahoma" w:hAnsi="Tahoma" w:cs="Tahoma"/>
          <w:sz w:val="24"/>
          <w:szCs w:val="24"/>
        </w:rPr>
        <w:t xml:space="preserve">, </w:t>
      </w:r>
      <w:r>
        <w:rPr>
          <w:rFonts w:ascii="Tahoma" w:hAnsi="Tahoma" w:cs="Tahoma"/>
          <w:sz w:val="24"/>
          <w:szCs w:val="24"/>
        </w:rPr>
        <w:t>allow</w:t>
      </w:r>
      <w:r w:rsidR="00B4440F">
        <w:rPr>
          <w:rFonts w:ascii="Tahoma" w:hAnsi="Tahoma" w:cs="Tahoma"/>
          <w:sz w:val="24"/>
          <w:szCs w:val="24"/>
        </w:rPr>
        <w:t>ing</w:t>
      </w:r>
      <w:r>
        <w:rPr>
          <w:rFonts w:ascii="Tahoma" w:hAnsi="Tahoma" w:cs="Tahoma"/>
          <w:sz w:val="24"/>
          <w:szCs w:val="24"/>
        </w:rPr>
        <w:t xml:space="preserve"> you</w:t>
      </w:r>
      <w:r w:rsidRPr="00544B79">
        <w:rPr>
          <w:rFonts w:ascii="Tahoma" w:hAnsi="Tahoma" w:cs="Tahoma"/>
          <w:sz w:val="24"/>
          <w:szCs w:val="24"/>
        </w:rPr>
        <w:t xml:space="preserve"> to identify strengths and areas that can be improved even further to help inform a</w:t>
      </w:r>
      <w:r>
        <w:rPr>
          <w:rFonts w:ascii="Tahoma" w:hAnsi="Tahoma" w:cs="Tahoma"/>
          <w:sz w:val="24"/>
          <w:szCs w:val="24"/>
        </w:rPr>
        <w:t xml:space="preserve"> future </w:t>
      </w:r>
      <w:r w:rsidRPr="00544B79">
        <w:rPr>
          <w:rFonts w:ascii="Tahoma" w:hAnsi="Tahoma" w:cs="Tahoma"/>
          <w:sz w:val="24"/>
          <w:szCs w:val="24"/>
        </w:rPr>
        <w:t>action plan.</w:t>
      </w:r>
    </w:p>
    <w:p w:rsidR="00014D23" w:rsidRDefault="00282D84" w:rsidP="00544B79">
      <w:pPr>
        <w:spacing w:after="240" w:line="240" w:lineRule="auto"/>
        <w:rPr>
          <w:rFonts w:ascii="Tahoma" w:hAnsi="Tahoma" w:cs="Tahoma"/>
          <w:sz w:val="24"/>
          <w:szCs w:val="24"/>
        </w:rPr>
      </w:pPr>
      <w:r>
        <w:rPr>
          <w:rFonts w:ascii="Tahoma" w:hAnsi="Tahoma" w:cs="Tahoma"/>
          <w:sz w:val="24"/>
          <w:szCs w:val="24"/>
        </w:rPr>
        <w:t>Here is</w:t>
      </w:r>
      <w:r w:rsidR="00014D23">
        <w:rPr>
          <w:rFonts w:ascii="Tahoma" w:hAnsi="Tahoma" w:cs="Tahoma"/>
          <w:sz w:val="24"/>
          <w:szCs w:val="24"/>
        </w:rPr>
        <w:t xml:space="preserve"> </w:t>
      </w:r>
      <w:r>
        <w:rPr>
          <w:rFonts w:ascii="Tahoma" w:hAnsi="Tahoma" w:cs="Tahoma"/>
          <w:sz w:val="24"/>
          <w:szCs w:val="24"/>
        </w:rPr>
        <w:t>a</w:t>
      </w:r>
      <w:r w:rsidR="00014D23">
        <w:rPr>
          <w:rFonts w:ascii="Tahoma" w:hAnsi="Tahoma" w:cs="Tahoma"/>
          <w:sz w:val="24"/>
          <w:szCs w:val="24"/>
        </w:rPr>
        <w:t xml:space="preserve"> completed </w:t>
      </w:r>
      <w:r>
        <w:rPr>
          <w:rFonts w:ascii="Tahoma" w:hAnsi="Tahoma" w:cs="Tahoma"/>
          <w:sz w:val="24"/>
          <w:szCs w:val="24"/>
        </w:rPr>
        <w:t xml:space="preserve">example of a </w:t>
      </w:r>
      <w:r w:rsidR="00014D23">
        <w:rPr>
          <w:rFonts w:ascii="Tahoma" w:hAnsi="Tahoma" w:cs="Tahoma"/>
          <w:sz w:val="24"/>
          <w:szCs w:val="24"/>
        </w:rPr>
        <w:t>patient feedback analysis template</w:t>
      </w:r>
      <w:r>
        <w:rPr>
          <w:rFonts w:ascii="Tahoma" w:hAnsi="Tahoma" w:cs="Tahoma"/>
          <w:sz w:val="24"/>
          <w:szCs w:val="24"/>
        </w:rPr>
        <w:t xml:space="preserve">, you can a blank version in the </w:t>
      </w:r>
      <w:r w:rsidR="00C707A7">
        <w:rPr>
          <w:rFonts w:ascii="Tahoma" w:hAnsi="Tahoma" w:cs="Tahoma"/>
          <w:sz w:val="24"/>
          <w:szCs w:val="24"/>
        </w:rPr>
        <w:t>A</w:t>
      </w:r>
      <w:r>
        <w:rPr>
          <w:rFonts w:ascii="Tahoma" w:hAnsi="Tahoma" w:cs="Tahoma"/>
          <w:sz w:val="24"/>
          <w:szCs w:val="24"/>
        </w:rPr>
        <w:t>nnex, resource D.</w:t>
      </w:r>
    </w:p>
    <w:p w:rsidR="00A83D13" w:rsidRPr="00014D23" w:rsidRDefault="00A83D13" w:rsidP="00544B79">
      <w:pPr>
        <w:spacing w:after="240" w:line="240" w:lineRule="auto"/>
        <w:rPr>
          <w:rFonts w:ascii="Tahoma" w:hAnsi="Tahoma" w:cs="Tahoma"/>
          <w:sz w:val="24"/>
          <w:szCs w:val="24"/>
        </w:rPr>
      </w:pPr>
      <w:r w:rsidRPr="00815BD7">
        <w:rPr>
          <w:rFonts w:ascii="Tahoma" w:hAnsi="Tahoma" w:cs="Tahoma"/>
          <w:noProof/>
          <w:sz w:val="24"/>
          <w:szCs w:val="24"/>
          <w:lang w:eastAsia="en-GB"/>
        </w:rPr>
        <w:drawing>
          <wp:inline distT="0" distB="0" distL="0" distR="0" wp14:anchorId="7A367B24" wp14:editId="171F1A34">
            <wp:extent cx="5942915" cy="3959749"/>
            <wp:effectExtent l="0" t="0" r="127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1.JPG"/>
                    <pic:cNvPicPr/>
                  </pic:nvPicPr>
                  <pic:blipFill>
                    <a:blip r:embed="rId18">
                      <a:extLst>
                        <a:ext uri="{28A0092B-C50C-407E-A947-70E740481C1C}">
                          <a14:useLocalDpi xmlns:a14="http://schemas.microsoft.com/office/drawing/2010/main" val="0"/>
                        </a:ext>
                      </a:extLst>
                    </a:blip>
                    <a:stretch>
                      <a:fillRect/>
                    </a:stretch>
                  </pic:blipFill>
                  <pic:spPr>
                    <a:xfrm>
                      <a:off x="0" y="0"/>
                      <a:ext cx="5946440" cy="3962098"/>
                    </a:xfrm>
                    <a:prstGeom prst="rect">
                      <a:avLst/>
                    </a:prstGeom>
                  </pic:spPr>
                </pic:pic>
              </a:graphicData>
            </a:graphic>
          </wp:inline>
        </w:drawing>
      </w:r>
    </w:p>
    <w:p w:rsidR="004C7D61" w:rsidRDefault="00A83D13" w:rsidP="00241289">
      <w:pPr>
        <w:spacing w:before="240" w:after="120" w:line="240" w:lineRule="auto"/>
        <w:rPr>
          <w:rFonts w:ascii="Tahoma" w:hAnsi="Tahoma" w:cs="Tahoma"/>
          <w:sz w:val="24"/>
          <w:szCs w:val="24"/>
        </w:rPr>
        <w:sectPr w:rsidR="004C7D61" w:rsidSect="00303DBD">
          <w:pgSz w:w="11906" w:h="16838"/>
          <w:pgMar w:top="1440" w:right="1440" w:bottom="993" w:left="1440" w:header="708" w:footer="708" w:gutter="0"/>
          <w:cols w:space="708"/>
          <w:docGrid w:linePitch="360"/>
        </w:sectPr>
      </w:pPr>
      <w:r w:rsidRPr="00815BD7">
        <w:rPr>
          <w:rFonts w:ascii="Tahoma" w:hAnsi="Tahoma" w:cs="Tahoma"/>
          <w:noProof/>
          <w:sz w:val="24"/>
          <w:szCs w:val="24"/>
          <w:lang w:eastAsia="en-GB"/>
        </w:rPr>
        <w:drawing>
          <wp:anchor distT="0" distB="0" distL="114300" distR="114300" simplePos="0" relativeHeight="251667456" behindDoc="0" locked="0" layoutInCell="1" allowOverlap="1" wp14:anchorId="1F3CF59D" wp14:editId="00A74EC6">
            <wp:simplePos x="0" y="0"/>
            <wp:positionH relativeFrom="column">
              <wp:posOffset>10633</wp:posOffset>
            </wp:positionH>
            <wp:positionV relativeFrom="paragraph">
              <wp:posOffset>675492</wp:posOffset>
            </wp:positionV>
            <wp:extent cx="5401339" cy="2182438"/>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2.JPG"/>
                    <pic:cNvPicPr/>
                  </pic:nvPicPr>
                  <pic:blipFill>
                    <a:blip r:embed="rId19">
                      <a:extLst>
                        <a:ext uri="{28A0092B-C50C-407E-A947-70E740481C1C}">
                          <a14:useLocalDpi xmlns:a14="http://schemas.microsoft.com/office/drawing/2010/main" val="0"/>
                        </a:ext>
                      </a:extLst>
                    </a:blip>
                    <a:stretch>
                      <a:fillRect/>
                    </a:stretch>
                  </pic:blipFill>
                  <pic:spPr>
                    <a:xfrm>
                      <a:off x="0" y="0"/>
                      <a:ext cx="5401869" cy="2182652"/>
                    </a:xfrm>
                    <a:prstGeom prst="rect">
                      <a:avLst/>
                    </a:prstGeom>
                  </pic:spPr>
                </pic:pic>
              </a:graphicData>
            </a:graphic>
            <wp14:sizeRelH relativeFrom="page">
              <wp14:pctWidth>0</wp14:pctWidth>
            </wp14:sizeRelH>
            <wp14:sizeRelV relativeFrom="page">
              <wp14:pctHeight>0</wp14:pctHeight>
            </wp14:sizeRelV>
          </wp:anchor>
        </w:drawing>
      </w:r>
      <w:r w:rsidR="004C7D61" w:rsidRPr="00815BD7">
        <w:rPr>
          <w:rFonts w:ascii="Tahoma" w:hAnsi="Tahoma" w:cs="Tahoma"/>
          <w:noProof/>
          <w:sz w:val="24"/>
          <w:szCs w:val="24"/>
          <w:lang w:eastAsia="en-GB"/>
        </w:rPr>
        <w:drawing>
          <wp:anchor distT="0" distB="0" distL="114300" distR="114300" simplePos="0" relativeHeight="251666432" behindDoc="0" locked="0" layoutInCell="1" allowOverlap="1" wp14:anchorId="2D85A107" wp14:editId="7A7F4BA1">
            <wp:simplePos x="0" y="0"/>
            <wp:positionH relativeFrom="column">
              <wp:posOffset>0</wp:posOffset>
            </wp:positionH>
            <wp:positionV relativeFrom="paragraph">
              <wp:posOffset>4857972</wp:posOffset>
            </wp:positionV>
            <wp:extent cx="5518205" cy="2229658"/>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2.JPG"/>
                    <pic:cNvPicPr/>
                  </pic:nvPicPr>
                  <pic:blipFill>
                    <a:blip r:embed="rId19">
                      <a:extLst>
                        <a:ext uri="{28A0092B-C50C-407E-A947-70E740481C1C}">
                          <a14:useLocalDpi xmlns:a14="http://schemas.microsoft.com/office/drawing/2010/main" val="0"/>
                        </a:ext>
                      </a:extLst>
                    </a:blip>
                    <a:stretch>
                      <a:fillRect/>
                    </a:stretch>
                  </pic:blipFill>
                  <pic:spPr>
                    <a:xfrm>
                      <a:off x="0" y="0"/>
                      <a:ext cx="5523013" cy="2231601"/>
                    </a:xfrm>
                    <a:prstGeom prst="rect">
                      <a:avLst/>
                    </a:prstGeom>
                  </pic:spPr>
                </pic:pic>
              </a:graphicData>
            </a:graphic>
            <wp14:sizeRelH relativeFrom="page">
              <wp14:pctWidth>0</wp14:pctWidth>
            </wp14:sizeRelH>
            <wp14:sizeRelV relativeFrom="page">
              <wp14:pctHeight>0</wp14:pctHeight>
            </wp14:sizeRelV>
          </wp:anchor>
        </w:drawing>
      </w:r>
      <w:r w:rsidR="00B25B48">
        <w:rPr>
          <w:rFonts w:ascii="Tahoma" w:hAnsi="Tahoma" w:cs="Tahoma"/>
          <w:sz w:val="24"/>
          <w:szCs w:val="24"/>
        </w:rPr>
        <w:t>Heres is a simple</w:t>
      </w:r>
      <w:r w:rsidR="002D6DFD">
        <w:rPr>
          <w:rFonts w:ascii="Tahoma" w:hAnsi="Tahoma" w:cs="Tahoma"/>
          <w:sz w:val="24"/>
          <w:szCs w:val="24"/>
        </w:rPr>
        <w:t xml:space="preserve"> example of an excel spreadsheet</w:t>
      </w:r>
      <w:r w:rsidR="00B25B48">
        <w:rPr>
          <w:rFonts w:ascii="Tahoma" w:hAnsi="Tahoma" w:cs="Tahoma"/>
          <w:sz w:val="24"/>
          <w:szCs w:val="24"/>
        </w:rPr>
        <w:t xml:space="preserve"> used for</w:t>
      </w:r>
      <w:r w:rsidR="002D6DFD">
        <w:rPr>
          <w:rFonts w:ascii="Tahoma" w:hAnsi="Tahoma" w:cs="Tahoma"/>
          <w:sz w:val="24"/>
          <w:szCs w:val="24"/>
        </w:rPr>
        <w:t xml:space="preserve"> analysi</w:t>
      </w:r>
      <w:r w:rsidR="00B25B48">
        <w:rPr>
          <w:rFonts w:ascii="Tahoma" w:hAnsi="Tahoma" w:cs="Tahoma"/>
          <w:sz w:val="24"/>
          <w:szCs w:val="24"/>
        </w:rPr>
        <w:t>ng patient feedback.</w:t>
      </w:r>
      <w:r w:rsidR="00B25B48" w:rsidRPr="00B25B48">
        <w:rPr>
          <w:rFonts w:ascii="Tahoma" w:hAnsi="Tahoma" w:cs="Tahoma"/>
          <w:sz w:val="24"/>
          <w:szCs w:val="24"/>
        </w:rPr>
        <w:t xml:space="preserve"> </w:t>
      </w:r>
      <w:r w:rsidR="00B25B48">
        <w:rPr>
          <w:rFonts w:ascii="Tahoma" w:hAnsi="Tahoma" w:cs="Tahoma"/>
          <w:sz w:val="24"/>
          <w:szCs w:val="24"/>
        </w:rPr>
        <w:t xml:space="preserve">Excel sheets </w:t>
      </w:r>
      <w:r w:rsidR="00B25B48" w:rsidRPr="00BB410E">
        <w:rPr>
          <w:rFonts w:ascii="Tahoma" w:hAnsi="Tahoma" w:cs="Tahoma"/>
          <w:sz w:val="24"/>
          <w:szCs w:val="24"/>
        </w:rPr>
        <w:t>enable the results to be displayed in an automated gr</w:t>
      </w:r>
      <w:r w:rsidR="00B25B48">
        <w:rPr>
          <w:rFonts w:ascii="Tahoma" w:hAnsi="Tahoma" w:cs="Tahoma"/>
          <w:sz w:val="24"/>
          <w:szCs w:val="24"/>
        </w:rPr>
        <w:t>aph allowing for a simpler</w:t>
      </w:r>
      <w:r w:rsidR="00B25B48" w:rsidRPr="00BB410E">
        <w:rPr>
          <w:rFonts w:ascii="Tahoma" w:hAnsi="Tahoma" w:cs="Tahoma"/>
          <w:sz w:val="24"/>
          <w:szCs w:val="24"/>
        </w:rPr>
        <w:t xml:space="preserve"> analysis</w:t>
      </w:r>
      <w:r w:rsidR="004C7D61" w:rsidRPr="004C7D61">
        <w:rPr>
          <w:rFonts w:ascii="Tahoma" w:hAnsi="Tahoma" w:cs="Tahoma"/>
          <w:noProof/>
          <w:sz w:val="24"/>
          <w:szCs w:val="24"/>
          <w:lang w:eastAsia="en-GB"/>
        </w:rPr>
        <w:t xml:space="preserve"> </w:t>
      </w:r>
      <w:r w:rsidR="00B25B48">
        <w:rPr>
          <w:rFonts w:ascii="Tahoma" w:hAnsi="Tahoma" w:cs="Tahoma"/>
          <w:sz w:val="24"/>
          <w:szCs w:val="24"/>
        </w:rPr>
        <w:t>.</w:t>
      </w:r>
    </w:p>
    <w:p w:rsidR="00D253B8" w:rsidRPr="00241289" w:rsidRDefault="00D253B8" w:rsidP="00241289">
      <w:pPr>
        <w:spacing w:after="240" w:line="240" w:lineRule="auto"/>
        <w:rPr>
          <w:rFonts w:ascii="Tahoma" w:hAnsi="Tahoma" w:cs="Tahoma"/>
          <w:sz w:val="24"/>
          <w:szCs w:val="24"/>
        </w:rPr>
      </w:pPr>
      <w:r w:rsidRPr="00241289">
        <w:rPr>
          <w:rFonts w:ascii="Tahoma" w:hAnsi="Tahoma" w:cs="Tahoma"/>
          <w:sz w:val="24"/>
          <w:szCs w:val="24"/>
        </w:rPr>
        <w:lastRenderedPageBreak/>
        <w:t xml:space="preserve">There are two excel sheets available to support a very simple analysis of the patient feedback templates at the </w:t>
      </w:r>
      <w:r w:rsidR="00C707A7">
        <w:rPr>
          <w:rFonts w:ascii="Tahoma" w:hAnsi="Tahoma" w:cs="Tahoma"/>
          <w:sz w:val="24"/>
          <w:szCs w:val="24"/>
        </w:rPr>
        <w:t>A</w:t>
      </w:r>
      <w:r w:rsidRPr="00241289">
        <w:rPr>
          <w:rFonts w:ascii="Tahoma" w:hAnsi="Tahoma" w:cs="Tahoma"/>
          <w:sz w:val="24"/>
          <w:szCs w:val="24"/>
        </w:rPr>
        <w:t xml:space="preserve">nnex. </w:t>
      </w:r>
    </w:p>
    <w:p w:rsidR="00014D23" w:rsidRPr="00241289" w:rsidRDefault="007B0942" w:rsidP="00241289">
      <w:pPr>
        <w:spacing w:after="240" w:line="240" w:lineRule="auto"/>
        <w:rPr>
          <w:rFonts w:ascii="Tahoma" w:hAnsi="Tahoma" w:cs="Tahoma"/>
          <w:sz w:val="24"/>
          <w:szCs w:val="24"/>
        </w:rPr>
      </w:pPr>
      <w:r w:rsidRPr="00241289">
        <w:rPr>
          <w:rFonts w:ascii="Tahoma" w:hAnsi="Tahoma" w:cs="Tahoma"/>
          <w:sz w:val="24"/>
          <w:szCs w:val="24"/>
        </w:rPr>
        <w:t>Alternative ways o</w:t>
      </w:r>
      <w:r w:rsidR="00014D23" w:rsidRPr="00241289">
        <w:rPr>
          <w:rFonts w:ascii="Tahoma" w:hAnsi="Tahoma" w:cs="Tahoma"/>
          <w:sz w:val="24"/>
          <w:szCs w:val="24"/>
        </w:rPr>
        <w:t xml:space="preserve">f analysis include </w:t>
      </w:r>
      <w:r w:rsidR="0008387C" w:rsidRPr="00241289">
        <w:rPr>
          <w:rFonts w:ascii="Tahoma" w:hAnsi="Tahoma" w:cs="Tahoma"/>
          <w:sz w:val="24"/>
          <w:szCs w:val="24"/>
        </w:rPr>
        <w:t xml:space="preserve">a </w:t>
      </w:r>
      <w:r w:rsidR="00014D23" w:rsidRPr="00241289">
        <w:rPr>
          <w:rFonts w:ascii="Tahoma" w:hAnsi="Tahoma" w:cs="Tahoma"/>
          <w:sz w:val="24"/>
          <w:szCs w:val="24"/>
        </w:rPr>
        <w:t>simple pen and paper. Perhaps tallying the results as illustrated in the example below</w:t>
      </w:r>
      <w:r w:rsidR="0008387C" w:rsidRPr="00241289">
        <w:rPr>
          <w:rFonts w:ascii="Tahoma" w:hAnsi="Tahoma" w:cs="Tahoma"/>
          <w:sz w:val="24"/>
          <w:szCs w:val="24"/>
        </w:rPr>
        <w:t>.</w:t>
      </w:r>
    </w:p>
    <w:p w:rsidR="00014D23" w:rsidRPr="00014D23" w:rsidRDefault="00D312E6" w:rsidP="00014D23">
      <w:pPr>
        <w:rPr>
          <w:rFonts w:ascii="Tahoma" w:hAnsi="Tahoma" w:cs="Tahoma"/>
          <w:sz w:val="24"/>
          <w:szCs w:val="24"/>
        </w:rPr>
      </w:pPr>
      <w:r w:rsidRPr="00815BD7">
        <w:rPr>
          <w:rFonts w:ascii="Tahoma" w:hAnsi="Tahoma" w:cs="Tahoma"/>
          <w:noProof/>
          <w:sz w:val="24"/>
          <w:szCs w:val="24"/>
          <w:lang w:eastAsia="en-GB"/>
        </w:rPr>
        <w:drawing>
          <wp:inline distT="0" distB="0" distL="0" distR="0" wp14:anchorId="00854CC6" wp14:editId="14DF0B98">
            <wp:extent cx="5731510" cy="292163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3.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2921635"/>
                    </a:xfrm>
                    <a:prstGeom prst="rect">
                      <a:avLst/>
                    </a:prstGeom>
                  </pic:spPr>
                </pic:pic>
              </a:graphicData>
            </a:graphic>
          </wp:inline>
        </w:drawing>
      </w:r>
    </w:p>
    <w:p w:rsidR="00D312E6" w:rsidRPr="00241289" w:rsidRDefault="00C1514C" w:rsidP="00EC55F2">
      <w:pPr>
        <w:spacing w:before="240" w:after="120" w:line="240" w:lineRule="auto"/>
        <w:rPr>
          <w:rFonts w:ascii="Tahoma" w:hAnsi="Tahoma" w:cs="Tahoma"/>
          <w:sz w:val="24"/>
          <w:szCs w:val="24"/>
        </w:rPr>
      </w:pPr>
      <w:r w:rsidRPr="00241289">
        <w:rPr>
          <w:rFonts w:ascii="Tahoma" w:hAnsi="Tahoma" w:cs="Tahoma"/>
          <w:b/>
          <w:sz w:val="24"/>
          <w:szCs w:val="24"/>
        </w:rPr>
        <w:t>How to analyse the comments you have collected</w:t>
      </w:r>
      <w:r>
        <w:rPr>
          <w:rFonts w:ascii="Tahoma" w:hAnsi="Tahoma" w:cs="Tahoma"/>
          <w:i/>
          <w:sz w:val="24"/>
          <w:szCs w:val="24"/>
        </w:rPr>
        <w:t xml:space="preserve"> </w:t>
      </w:r>
    </w:p>
    <w:p w:rsidR="0086155E" w:rsidRPr="00241289" w:rsidRDefault="0086155E" w:rsidP="00241289">
      <w:pPr>
        <w:spacing w:after="120" w:line="240" w:lineRule="auto"/>
        <w:rPr>
          <w:rFonts w:ascii="Tahoma" w:hAnsi="Tahoma" w:cs="Tahoma"/>
          <w:sz w:val="24"/>
          <w:szCs w:val="24"/>
        </w:rPr>
      </w:pPr>
      <w:r w:rsidRPr="00241289">
        <w:rPr>
          <w:rFonts w:ascii="Tahoma" w:hAnsi="Tahoma" w:cs="Tahoma"/>
          <w:sz w:val="24"/>
          <w:szCs w:val="24"/>
        </w:rPr>
        <w:t>If you have decided to collect some free text comments, consider the following in relation to identifying strengths or areas of development</w:t>
      </w:r>
      <w:r w:rsidR="00C1514C">
        <w:rPr>
          <w:rFonts w:ascii="Tahoma" w:hAnsi="Tahoma" w:cs="Tahoma"/>
          <w:sz w:val="24"/>
          <w:szCs w:val="24"/>
        </w:rPr>
        <w:t>:</w:t>
      </w:r>
    </w:p>
    <w:p w:rsidR="0086155E" w:rsidRDefault="00CE6AE3" w:rsidP="00241289">
      <w:pPr>
        <w:pStyle w:val="ListParagraph"/>
        <w:numPr>
          <w:ilvl w:val="0"/>
          <w:numId w:val="34"/>
        </w:numPr>
        <w:spacing w:after="120" w:line="240" w:lineRule="auto"/>
        <w:ind w:left="425" w:hanging="425"/>
        <w:contextualSpacing w:val="0"/>
        <w:rPr>
          <w:rFonts w:ascii="Tahoma" w:hAnsi="Tahoma" w:cs="Tahoma"/>
          <w:sz w:val="24"/>
          <w:szCs w:val="24"/>
        </w:rPr>
      </w:pPr>
      <w:r>
        <w:rPr>
          <w:rFonts w:ascii="Tahoma" w:hAnsi="Tahoma" w:cs="Tahoma"/>
          <w:sz w:val="24"/>
          <w:szCs w:val="24"/>
        </w:rPr>
        <w:t>a</w:t>
      </w:r>
      <w:r w:rsidR="004D40B4" w:rsidRPr="0086155E">
        <w:rPr>
          <w:rFonts w:ascii="Tahoma" w:hAnsi="Tahoma" w:cs="Tahoma"/>
          <w:sz w:val="24"/>
          <w:szCs w:val="24"/>
        </w:rPr>
        <w:t xml:space="preserve">re the comments one off or </w:t>
      </w:r>
      <w:r w:rsidR="00CB3758">
        <w:rPr>
          <w:rFonts w:ascii="Tahoma" w:hAnsi="Tahoma" w:cs="Tahoma"/>
          <w:sz w:val="24"/>
          <w:szCs w:val="24"/>
        </w:rPr>
        <w:t xml:space="preserve">do they appear </w:t>
      </w:r>
      <w:r w:rsidR="004D40B4" w:rsidRPr="0086155E">
        <w:rPr>
          <w:rFonts w:ascii="Tahoma" w:hAnsi="Tahoma" w:cs="Tahoma"/>
          <w:sz w:val="24"/>
          <w:szCs w:val="24"/>
        </w:rPr>
        <w:t>more than once?</w:t>
      </w:r>
    </w:p>
    <w:p w:rsidR="0086155E" w:rsidRDefault="00CE6AE3" w:rsidP="00241289">
      <w:pPr>
        <w:pStyle w:val="ListParagraph"/>
        <w:numPr>
          <w:ilvl w:val="0"/>
          <w:numId w:val="34"/>
        </w:numPr>
        <w:spacing w:after="120" w:line="240" w:lineRule="auto"/>
        <w:ind w:left="425" w:hanging="425"/>
        <w:contextualSpacing w:val="0"/>
        <w:rPr>
          <w:rFonts w:ascii="Tahoma" w:hAnsi="Tahoma" w:cs="Tahoma"/>
          <w:sz w:val="24"/>
          <w:szCs w:val="24"/>
        </w:rPr>
      </w:pPr>
      <w:r>
        <w:rPr>
          <w:rFonts w:ascii="Tahoma" w:hAnsi="Tahoma" w:cs="Tahoma"/>
          <w:sz w:val="24"/>
          <w:szCs w:val="24"/>
        </w:rPr>
        <w:t>h</w:t>
      </w:r>
      <w:r w:rsidR="004D40B4" w:rsidRPr="0086155E">
        <w:rPr>
          <w:rFonts w:ascii="Tahoma" w:hAnsi="Tahoma" w:cs="Tahoma"/>
          <w:sz w:val="24"/>
          <w:szCs w:val="24"/>
        </w:rPr>
        <w:t xml:space="preserve">ow do you connect two comments using different language making the </w:t>
      </w:r>
      <w:r w:rsidR="00D312E6">
        <w:rPr>
          <w:rFonts w:ascii="Tahoma" w:hAnsi="Tahoma" w:cs="Tahoma"/>
          <w:sz w:val="24"/>
          <w:szCs w:val="24"/>
        </w:rPr>
        <w:br/>
      </w:r>
      <w:r w:rsidR="004D40B4" w:rsidRPr="0086155E">
        <w:rPr>
          <w:rFonts w:ascii="Tahoma" w:hAnsi="Tahoma" w:cs="Tahoma"/>
          <w:sz w:val="24"/>
          <w:szCs w:val="24"/>
        </w:rPr>
        <w:t>same point?</w:t>
      </w:r>
    </w:p>
    <w:p w:rsidR="004D40B4" w:rsidRDefault="00CE6AE3" w:rsidP="00241289">
      <w:pPr>
        <w:pStyle w:val="ListParagraph"/>
        <w:numPr>
          <w:ilvl w:val="0"/>
          <w:numId w:val="34"/>
        </w:numPr>
        <w:spacing w:after="240" w:line="240" w:lineRule="auto"/>
        <w:contextualSpacing w:val="0"/>
        <w:rPr>
          <w:rFonts w:ascii="Tahoma" w:hAnsi="Tahoma" w:cs="Tahoma"/>
          <w:sz w:val="24"/>
          <w:szCs w:val="24"/>
        </w:rPr>
      </w:pPr>
      <w:r>
        <w:rPr>
          <w:rFonts w:ascii="Tahoma" w:hAnsi="Tahoma" w:cs="Tahoma"/>
          <w:sz w:val="24"/>
          <w:szCs w:val="24"/>
        </w:rPr>
        <w:t>w</w:t>
      </w:r>
      <w:r w:rsidR="00C1514C">
        <w:rPr>
          <w:rFonts w:ascii="Tahoma" w:hAnsi="Tahoma" w:cs="Tahoma"/>
          <w:sz w:val="24"/>
          <w:szCs w:val="24"/>
        </w:rPr>
        <w:t>hy not</w:t>
      </w:r>
      <w:r w:rsidR="00C1514C" w:rsidRPr="0086155E">
        <w:rPr>
          <w:rFonts w:ascii="Tahoma" w:hAnsi="Tahoma" w:cs="Tahoma"/>
          <w:sz w:val="24"/>
          <w:szCs w:val="24"/>
        </w:rPr>
        <w:t xml:space="preserve"> </w:t>
      </w:r>
      <w:r w:rsidR="004D40B4" w:rsidRPr="0086155E">
        <w:rPr>
          <w:rFonts w:ascii="Tahoma" w:hAnsi="Tahoma" w:cs="Tahoma"/>
          <w:sz w:val="24"/>
          <w:szCs w:val="24"/>
        </w:rPr>
        <w:t xml:space="preserve">discuss the comments with </w:t>
      </w:r>
      <w:r w:rsidR="00C1514C">
        <w:rPr>
          <w:rFonts w:ascii="Tahoma" w:hAnsi="Tahoma" w:cs="Tahoma"/>
          <w:sz w:val="24"/>
          <w:szCs w:val="24"/>
        </w:rPr>
        <w:t>a colleague</w:t>
      </w:r>
      <w:r w:rsidR="004D40B4" w:rsidRPr="0086155E">
        <w:rPr>
          <w:rFonts w:ascii="Tahoma" w:hAnsi="Tahoma" w:cs="Tahoma"/>
          <w:sz w:val="24"/>
          <w:szCs w:val="24"/>
        </w:rPr>
        <w:t xml:space="preserve"> to gain a different perspective </w:t>
      </w:r>
      <w:r w:rsidR="00D312E6">
        <w:rPr>
          <w:rFonts w:ascii="Tahoma" w:hAnsi="Tahoma" w:cs="Tahoma"/>
          <w:sz w:val="24"/>
          <w:szCs w:val="24"/>
        </w:rPr>
        <w:br/>
      </w:r>
      <w:r w:rsidR="00C1514C">
        <w:rPr>
          <w:rFonts w:ascii="Tahoma" w:hAnsi="Tahoma" w:cs="Tahoma"/>
          <w:sz w:val="24"/>
          <w:szCs w:val="24"/>
        </w:rPr>
        <w:t>or</w:t>
      </w:r>
      <w:r w:rsidR="00C1514C" w:rsidRPr="0086155E">
        <w:rPr>
          <w:rFonts w:ascii="Tahoma" w:hAnsi="Tahoma" w:cs="Tahoma"/>
          <w:sz w:val="24"/>
          <w:szCs w:val="24"/>
        </w:rPr>
        <w:t xml:space="preserve"> </w:t>
      </w:r>
      <w:r w:rsidR="004D40B4" w:rsidRPr="0086155E">
        <w:rPr>
          <w:rFonts w:ascii="Tahoma" w:hAnsi="Tahoma" w:cs="Tahoma"/>
          <w:sz w:val="24"/>
          <w:szCs w:val="24"/>
        </w:rPr>
        <w:t>to explore different insights into your results.</w:t>
      </w:r>
    </w:p>
    <w:p w:rsidR="00C970F4" w:rsidRPr="00CE6AE3" w:rsidRDefault="00EE02DA" w:rsidP="00EC55F2">
      <w:pPr>
        <w:pBdr>
          <w:top w:val="single" w:sz="4" w:space="1" w:color="auto"/>
          <w:left w:val="single" w:sz="4" w:space="4" w:color="auto"/>
          <w:bottom w:val="single" w:sz="4" w:space="1" w:color="auto"/>
          <w:right w:val="single" w:sz="4" w:space="4" w:color="auto"/>
        </w:pBdr>
        <w:spacing w:after="120" w:line="240" w:lineRule="auto"/>
        <w:rPr>
          <w:rFonts w:ascii="Tahoma" w:hAnsi="Tahoma" w:cs="Tahoma"/>
          <w:b/>
          <w:sz w:val="24"/>
          <w:szCs w:val="24"/>
        </w:rPr>
      </w:pPr>
      <w:r w:rsidRPr="00CE6AE3">
        <w:rPr>
          <w:rFonts w:ascii="Tahoma" w:hAnsi="Tahoma" w:cs="Tahoma"/>
          <w:b/>
          <w:sz w:val="24"/>
          <w:szCs w:val="24"/>
        </w:rPr>
        <w:t xml:space="preserve">Recording your results: </w:t>
      </w:r>
      <w:r w:rsidR="00C970F4" w:rsidRPr="00CE6AE3">
        <w:rPr>
          <w:rFonts w:ascii="Tahoma" w:hAnsi="Tahoma" w:cs="Tahoma"/>
          <w:b/>
          <w:sz w:val="24"/>
          <w:szCs w:val="24"/>
        </w:rPr>
        <w:t>What were your results? What are the areas of strength? Are there any areas less strong?</w:t>
      </w:r>
    </w:p>
    <w:p w:rsidR="00E20A0D" w:rsidRPr="00D312E6" w:rsidRDefault="00C21F5F" w:rsidP="00241289">
      <w:pPr>
        <w:pBdr>
          <w:top w:val="single" w:sz="4" w:space="1" w:color="auto"/>
          <w:left w:val="single" w:sz="4" w:space="4" w:color="auto"/>
          <w:bottom w:val="single" w:sz="4" w:space="1" w:color="auto"/>
          <w:right w:val="single" w:sz="4" w:space="4" w:color="auto"/>
        </w:pBdr>
        <w:spacing w:line="240" w:lineRule="auto"/>
        <w:rPr>
          <w:rFonts w:ascii="Tahoma" w:hAnsi="Tahoma" w:cs="Tahoma"/>
          <w:sz w:val="24"/>
          <w:szCs w:val="24"/>
        </w:rPr>
      </w:pPr>
      <w:r w:rsidRPr="00241289">
        <w:rPr>
          <w:rFonts w:ascii="Tahoma" w:hAnsi="Tahoma" w:cs="Tahoma"/>
          <w:sz w:val="24"/>
          <w:szCs w:val="24"/>
        </w:rPr>
        <w:t>Use the information in this box to complete the ‘results</w:t>
      </w:r>
      <w:r w:rsidR="00871FF7" w:rsidRPr="00241289">
        <w:rPr>
          <w:rFonts w:ascii="Tahoma" w:hAnsi="Tahoma" w:cs="Tahoma"/>
          <w:sz w:val="24"/>
          <w:szCs w:val="24"/>
        </w:rPr>
        <w:t>’</w:t>
      </w:r>
      <w:r w:rsidRPr="00241289">
        <w:rPr>
          <w:rFonts w:ascii="Tahoma" w:hAnsi="Tahoma" w:cs="Tahoma"/>
          <w:sz w:val="24"/>
          <w:szCs w:val="24"/>
        </w:rPr>
        <w:t xml:space="preserve"> section of the patient feedback analysis template at the </w:t>
      </w:r>
      <w:r w:rsidR="00C707A7">
        <w:rPr>
          <w:rFonts w:ascii="Tahoma" w:hAnsi="Tahoma" w:cs="Tahoma"/>
          <w:sz w:val="24"/>
          <w:szCs w:val="24"/>
        </w:rPr>
        <w:t>A</w:t>
      </w:r>
      <w:r w:rsidRPr="00241289">
        <w:rPr>
          <w:rFonts w:ascii="Tahoma" w:hAnsi="Tahoma" w:cs="Tahoma"/>
          <w:sz w:val="24"/>
          <w:szCs w:val="24"/>
        </w:rPr>
        <w:t>nnex.</w:t>
      </w:r>
    </w:p>
    <w:p w:rsidR="000A66E2" w:rsidRDefault="000A66E2" w:rsidP="00D312E6">
      <w:pPr>
        <w:spacing w:before="360" w:after="120" w:line="240" w:lineRule="auto"/>
        <w:rPr>
          <w:rFonts w:ascii="Tahoma" w:hAnsi="Tahoma" w:cs="Tahoma"/>
          <w:b/>
          <w:sz w:val="24"/>
          <w:szCs w:val="24"/>
        </w:rPr>
        <w:sectPr w:rsidR="000A66E2" w:rsidSect="00303DBD">
          <w:pgSz w:w="11906" w:h="16838"/>
          <w:pgMar w:top="1440" w:right="1440" w:bottom="993" w:left="1440" w:header="708" w:footer="708" w:gutter="0"/>
          <w:cols w:space="708"/>
          <w:docGrid w:linePitch="360"/>
        </w:sectPr>
      </w:pPr>
    </w:p>
    <w:p w:rsidR="00C21F5F" w:rsidRPr="002956EE" w:rsidRDefault="00450A87" w:rsidP="00241289">
      <w:pPr>
        <w:spacing w:after="120" w:line="240" w:lineRule="auto"/>
        <w:rPr>
          <w:rFonts w:ascii="Tahoma" w:hAnsi="Tahoma" w:cs="Tahoma"/>
          <w:b/>
          <w:sz w:val="24"/>
          <w:szCs w:val="24"/>
        </w:rPr>
      </w:pPr>
      <w:r w:rsidRPr="002956EE">
        <w:rPr>
          <w:rFonts w:ascii="Tahoma" w:hAnsi="Tahoma" w:cs="Tahoma"/>
          <w:b/>
          <w:sz w:val="24"/>
          <w:szCs w:val="24"/>
        </w:rPr>
        <w:lastRenderedPageBreak/>
        <w:t xml:space="preserve">SECTION </w:t>
      </w:r>
      <w:r>
        <w:rPr>
          <w:rFonts w:ascii="Tahoma" w:hAnsi="Tahoma" w:cs="Tahoma"/>
          <w:b/>
          <w:sz w:val="24"/>
          <w:szCs w:val="24"/>
        </w:rPr>
        <w:t>6</w:t>
      </w:r>
      <w:r w:rsidRPr="002956EE">
        <w:rPr>
          <w:rFonts w:ascii="Tahoma" w:hAnsi="Tahoma" w:cs="Tahoma"/>
          <w:b/>
          <w:sz w:val="24"/>
          <w:szCs w:val="24"/>
        </w:rPr>
        <w:t xml:space="preserve">: </w:t>
      </w:r>
      <w:r>
        <w:rPr>
          <w:rFonts w:ascii="Tahoma" w:hAnsi="Tahoma" w:cs="Tahoma"/>
          <w:b/>
          <w:sz w:val="24"/>
          <w:szCs w:val="24"/>
        </w:rPr>
        <w:t>C</w:t>
      </w:r>
      <w:r w:rsidRPr="002956EE">
        <w:rPr>
          <w:rFonts w:ascii="Tahoma" w:hAnsi="Tahoma" w:cs="Tahoma"/>
          <w:b/>
          <w:sz w:val="24"/>
          <w:szCs w:val="24"/>
        </w:rPr>
        <w:t>ONCLUSIONS AND NEXT STEPS</w:t>
      </w:r>
    </w:p>
    <w:p w:rsidR="00BE4DA0" w:rsidRPr="00241289" w:rsidRDefault="00BE4DA0" w:rsidP="00241289">
      <w:pPr>
        <w:spacing w:after="240" w:line="240" w:lineRule="auto"/>
        <w:rPr>
          <w:rFonts w:ascii="Tahoma" w:hAnsi="Tahoma" w:cs="Tahoma"/>
          <w:sz w:val="24"/>
          <w:szCs w:val="24"/>
        </w:rPr>
      </w:pPr>
      <w:r w:rsidRPr="00241289">
        <w:rPr>
          <w:rFonts w:ascii="Tahoma" w:hAnsi="Tahoma" w:cs="Tahoma"/>
          <w:sz w:val="24"/>
          <w:szCs w:val="24"/>
        </w:rPr>
        <w:t xml:space="preserve">You have now </w:t>
      </w:r>
      <w:r w:rsidR="007D7AB8" w:rsidRPr="00241289">
        <w:rPr>
          <w:rFonts w:ascii="Tahoma" w:hAnsi="Tahoma" w:cs="Tahoma"/>
          <w:sz w:val="24"/>
          <w:szCs w:val="24"/>
        </w:rPr>
        <w:t xml:space="preserve">identified your strengths to provide assurance about your practice! Take the opportunity to celebrate what </w:t>
      </w:r>
      <w:r w:rsidR="00EF4F39">
        <w:rPr>
          <w:rFonts w:ascii="Tahoma" w:hAnsi="Tahoma" w:cs="Tahoma"/>
          <w:sz w:val="24"/>
          <w:szCs w:val="24"/>
        </w:rPr>
        <w:t>you do</w:t>
      </w:r>
      <w:r w:rsidR="00EF4F39" w:rsidRPr="00241289">
        <w:rPr>
          <w:rFonts w:ascii="Tahoma" w:hAnsi="Tahoma" w:cs="Tahoma"/>
          <w:sz w:val="24"/>
          <w:szCs w:val="24"/>
        </w:rPr>
        <w:t xml:space="preserve"> </w:t>
      </w:r>
      <w:r w:rsidR="007D7AB8" w:rsidRPr="00241289">
        <w:rPr>
          <w:rFonts w:ascii="Tahoma" w:hAnsi="Tahoma" w:cs="Tahoma"/>
          <w:sz w:val="24"/>
          <w:szCs w:val="24"/>
        </w:rPr>
        <w:t xml:space="preserve">well and record this for sharing with your peer. You may also like to consider sharing these findings with your patients. </w:t>
      </w:r>
      <w:r w:rsidRPr="00241289">
        <w:rPr>
          <w:rFonts w:ascii="Tahoma" w:hAnsi="Tahoma" w:cs="Tahoma"/>
          <w:sz w:val="24"/>
          <w:szCs w:val="24"/>
        </w:rPr>
        <w:t xml:space="preserve">You may also have </w:t>
      </w:r>
      <w:r w:rsidR="00EF3EB8" w:rsidRPr="00EF3EB8">
        <w:rPr>
          <w:rFonts w:ascii="Tahoma" w:hAnsi="Tahoma" w:cs="Tahoma"/>
          <w:sz w:val="24"/>
          <w:szCs w:val="24"/>
        </w:rPr>
        <w:t>identified some</w:t>
      </w:r>
      <w:r w:rsidRPr="00241289">
        <w:rPr>
          <w:rFonts w:ascii="Tahoma" w:hAnsi="Tahoma" w:cs="Tahoma"/>
          <w:sz w:val="24"/>
          <w:szCs w:val="24"/>
        </w:rPr>
        <w:t xml:space="preserve"> areas where you would like to </w:t>
      </w:r>
      <w:r w:rsidR="00EF3EB8">
        <w:rPr>
          <w:rFonts w:ascii="Tahoma" w:hAnsi="Tahoma" w:cs="Tahoma"/>
          <w:sz w:val="24"/>
          <w:szCs w:val="24"/>
        </w:rPr>
        <w:t>improve</w:t>
      </w:r>
      <w:r w:rsidR="00EF3EB8" w:rsidRPr="00241289">
        <w:rPr>
          <w:rFonts w:ascii="Tahoma" w:hAnsi="Tahoma" w:cs="Tahoma"/>
          <w:sz w:val="24"/>
          <w:szCs w:val="24"/>
        </w:rPr>
        <w:t xml:space="preserve"> </w:t>
      </w:r>
      <w:r w:rsidRPr="00241289">
        <w:rPr>
          <w:rFonts w:ascii="Tahoma" w:hAnsi="Tahoma" w:cs="Tahoma"/>
          <w:sz w:val="24"/>
          <w:szCs w:val="24"/>
        </w:rPr>
        <w:t>your results even further.</w:t>
      </w:r>
      <w:r w:rsidR="007D7AB8" w:rsidRPr="00241289">
        <w:rPr>
          <w:rFonts w:ascii="Tahoma" w:hAnsi="Tahoma" w:cs="Tahoma"/>
          <w:sz w:val="24"/>
          <w:szCs w:val="24"/>
        </w:rPr>
        <w:t xml:space="preserve"> </w:t>
      </w:r>
      <w:r w:rsidRPr="00241289">
        <w:rPr>
          <w:rFonts w:ascii="Tahoma" w:hAnsi="Tahoma" w:cs="Tahoma"/>
          <w:sz w:val="24"/>
          <w:szCs w:val="24"/>
        </w:rPr>
        <w:t>What actions might you take to change your practice and enhance your scores</w:t>
      </w:r>
      <w:r w:rsidR="00EF3EB8">
        <w:rPr>
          <w:rFonts w:ascii="Tahoma" w:hAnsi="Tahoma" w:cs="Tahoma"/>
          <w:sz w:val="24"/>
          <w:szCs w:val="24"/>
        </w:rPr>
        <w:t xml:space="preserve"> next time</w:t>
      </w:r>
      <w:r w:rsidRPr="00241289">
        <w:rPr>
          <w:rFonts w:ascii="Tahoma" w:hAnsi="Tahoma" w:cs="Tahoma"/>
          <w:sz w:val="24"/>
          <w:szCs w:val="24"/>
        </w:rPr>
        <w:t>?</w:t>
      </w:r>
      <w:r w:rsidR="007D7AB8" w:rsidRPr="00241289">
        <w:rPr>
          <w:rFonts w:ascii="Tahoma" w:hAnsi="Tahoma" w:cs="Tahoma"/>
          <w:sz w:val="24"/>
          <w:szCs w:val="24"/>
        </w:rPr>
        <w:t xml:space="preserve"> You could discuss the findings with a colleague, read the Osteopathic Practice Standards, or explore the resources </w:t>
      </w:r>
      <w:r w:rsidR="00EF3EB8" w:rsidRPr="00241289">
        <w:rPr>
          <w:rFonts w:ascii="Tahoma" w:hAnsi="Tahoma" w:cs="Tahoma"/>
          <w:sz w:val="24"/>
          <w:szCs w:val="24"/>
        </w:rPr>
        <w:t>a</w:t>
      </w:r>
      <w:r w:rsidR="00EF3EB8">
        <w:rPr>
          <w:rFonts w:ascii="Tahoma" w:hAnsi="Tahoma" w:cs="Tahoma"/>
          <w:sz w:val="24"/>
          <w:szCs w:val="24"/>
        </w:rPr>
        <w:t>round</w:t>
      </w:r>
      <w:r w:rsidR="00EF3EB8" w:rsidRPr="00241289">
        <w:rPr>
          <w:rFonts w:ascii="Tahoma" w:hAnsi="Tahoma" w:cs="Tahoma"/>
          <w:sz w:val="24"/>
          <w:szCs w:val="24"/>
        </w:rPr>
        <w:t xml:space="preserve"> </w:t>
      </w:r>
      <w:r w:rsidR="007D7AB8" w:rsidRPr="00241289">
        <w:rPr>
          <w:rFonts w:ascii="Tahoma" w:hAnsi="Tahoma" w:cs="Tahoma"/>
          <w:sz w:val="24"/>
          <w:szCs w:val="24"/>
        </w:rPr>
        <w:t xml:space="preserve">communication and consent available on our website at </w:t>
      </w:r>
      <w:hyperlink r:id="rId21" w:history="1">
        <w:r w:rsidR="007D7AB8" w:rsidRPr="00EF3EB8">
          <w:rPr>
            <w:rStyle w:val="Hyperlink"/>
            <w:rFonts w:ascii="Tahoma" w:hAnsi="Tahoma" w:cs="Tahoma"/>
            <w:sz w:val="24"/>
            <w:szCs w:val="24"/>
          </w:rPr>
          <w:t>cpd.osteopathy.org.uk</w:t>
        </w:r>
      </w:hyperlink>
      <w:r w:rsidR="007D7AB8" w:rsidRPr="00241289">
        <w:rPr>
          <w:rFonts w:ascii="Tahoma" w:hAnsi="Tahoma" w:cs="Tahoma"/>
          <w:sz w:val="24"/>
          <w:szCs w:val="24"/>
        </w:rPr>
        <w:t xml:space="preserve">. </w:t>
      </w:r>
      <w:r w:rsidR="006D2922">
        <w:rPr>
          <w:rFonts w:ascii="Tahoma" w:hAnsi="Tahoma" w:cs="Tahoma"/>
          <w:sz w:val="24"/>
          <w:szCs w:val="24"/>
        </w:rPr>
        <w:t>You will also find</w:t>
      </w:r>
      <w:r w:rsidR="007D7AB8" w:rsidRPr="00241289">
        <w:rPr>
          <w:rFonts w:ascii="Tahoma" w:hAnsi="Tahoma" w:cs="Tahoma"/>
          <w:sz w:val="24"/>
          <w:szCs w:val="24"/>
        </w:rPr>
        <w:t xml:space="preserve"> case studies </w:t>
      </w:r>
      <w:r w:rsidR="00450A87">
        <w:rPr>
          <w:rFonts w:ascii="Tahoma" w:hAnsi="Tahoma" w:cs="Tahoma"/>
          <w:sz w:val="24"/>
          <w:szCs w:val="24"/>
        </w:rPr>
        <w:t>demonstrating</w:t>
      </w:r>
      <w:r w:rsidR="006D2922" w:rsidRPr="00241289">
        <w:rPr>
          <w:rFonts w:ascii="Tahoma" w:hAnsi="Tahoma" w:cs="Tahoma"/>
          <w:sz w:val="24"/>
          <w:szCs w:val="24"/>
        </w:rPr>
        <w:t xml:space="preserve"> </w:t>
      </w:r>
      <w:r w:rsidR="007D7AB8" w:rsidRPr="00241289">
        <w:rPr>
          <w:rFonts w:ascii="Tahoma" w:hAnsi="Tahoma" w:cs="Tahoma"/>
          <w:sz w:val="24"/>
          <w:szCs w:val="24"/>
        </w:rPr>
        <w:t>how osteopaths have responded to the findings in their patient feedback and enhanced practice even further.</w:t>
      </w:r>
    </w:p>
    <w:p w:rsidR="007D7AB8" w:rsidRPr="00EF3EB8" w:rsidRDefault="00463EF7" w:rsidP="00CE6AE3">
      <w:pPr>
        <w:spacing w:after="240" w:line="240" w:lineRule="auto"/>
        <w:rPr>
          <w:rFonts w:ascii="Tahoma" w:hAnsi="Tahoma" w:cs="Tahoma"/>
          <w:sz w:val="24"/>
          <w:szCs w:val="24"/>
        </w:rPr>
      </w:pPr>
      <w:r w:rsidRPr="00241289">
        <w:rPr>
          <w:rFonts w:ascii="Tahoma" w:hAnsi="Tahoma" w:cs="Tahoma"/>
          <w:sz w:val="24"/>
          <w:szCs w:val="24"/>
        </w:rPr>
        <w:t>If you decide to discuss your findings with a colleague, you may find the resources about giving and receiving constructive feedback at the Annex helpful.</w:t>
      </w:r>
    </w:p>
    <w:p w:rsidR="00C970F4" w:rsidRPr="00CE6AE3" w:rsidRDefault="00C970F4" w:rsidP="00241289">
      <w:pPr>
        <w:pBdr>
          <w:top w:val="single" w:sz="4" w:space="1" w:color="auto"/>
          <w:left w:val="single" w:sz="4" w:space="4" w:color="auto"/>
          <w:bottom w:val="single" w:sz="4" w:space="1" w:color="auto"/>
          <w:right w:val="single" w:sz="4" w:space="4" w:color="auto"/>
        </w:pBdr>
        <w:spacing w:after="120" w:line="240" w:lineRule="auto"/>
        <w:rPr>
          <w:rFonts w:ascii="Tahoma" w:hAnsi="Tahoma" w:cs="Tahoma"/>
          <w:b/>
          <w:sz w:val="24"/>
          <w:szCs w:val="24"/>
        </w:rPr>
      </w:pPr>
      <w:r w:rsidRPr="00CE6AE3">
        <w:rPr>
          <w:rFonts w:ascii="Tahoma" w:hAnsi="Tahoma" w:cs="Tahoma"/>
          <w:b/>
          <w:sz w:val="24"/>
          <w:szCs w:val="24"/>
        </w:rPr>
        <w:t xml:space="preserve">What next? What </w:t>
      </w:r>
      <w:r w:rsidR="00EF3EB8" w:rsidRPr="00CE6AE3">
        <w:rPr>
          <w:rFonts w:ascii="Tahoma" w:hAnsi="Tahoma" w:cs="Tahoma"/>
          <w:b/>
          <w:sz w:val="24"/>
          <w:szCs w:val="24"/>
        </w:rPr>
        <w:t>can you</w:t>
      </w:r>
      <w:r w:rsidRPr="00CE6AE3">
        <w:rPr>
          <w:rFonts w:ascii="Tahoma" w:hAnsi="Tahoma" w:cs="Tahoma"/>
          <w:b/>
          <w:sz w:val="24"/>
          <w:szCs w:val="24"/>
        </w:rPr>
        <w:t xml:space="preserve"> do to build on the strengths and to enhance the areas of development? Would you do it differently next time?</w:t>
      </w:r>
    </w:p>
    <w:p w:rsidR="007D7AB8" w:rsidRPr="000A66E2" w:rsidRDefault="007D7AB8" w:rsidP="00241289">
      <w:pPr>
        <w:pBdr>
          <w:top w:val="single" w:sz="4" w:space="1" w:color="auto"/>
          <w:left w:val="single" w:sz="4" w:space="4" w:color="auto"/>
          <w:bottom w:val="single" w:sz="4" w:space="1" w:color="auto"/>
          <w:right w:val="single" w:sz="4" w:space="4" w:color="auto"/>
        </w:pBdr>
        <w:spacing w:after="120" w:line="240" w:lineRule="auto"/>
        <w:rPr>
          <w:rFonts w:ascii="Tahoma" w:hAnsi="Tahoma" w:cs="Tahoma"/>
          <w:sz w:val="24"/>
          <w:szCs w:val="24"/>
        </w:rPr>
      </w:pPr>
      <w:r w:rsidRPr="000A66E2">
        <w:rPr>
          <w:rFonts w:ascii="Tahoma" w:hAnsi="Tahoma" w:cs="Tahoma"/>
          <w:sz w:val="24"/>
          <w:szCs w:val="24"/>
        </w:rPr>
        <w:t>Will you repeat this patient feedback exercise? If so, when and why?</w:t>
      </w:r>
    </w:p>
    <w:p w:rsidR="00305B71" w:rsidRDefault="007D7AB8" w:rsidP="00241289">
      <w:pPr>
        <w:pBdr>
          <w:top w:val="single" w:sz="4" w:space="1" w:color="auto"/>
          <w:left w:val="single" w:sz="4" w:space="4" w:color="auto"/>
          <w:bottom w:val="single" w:sz="4" w:space="1" w:color="auto"/>
          <w:right w:val="single" w:sz="4" w:space="4" w:color="auto"/>
        </w:pBdr>
        <w:spacing w:after="120" w:line="240" w:lineRule="auto"/>
        <w:rPr>
          <w:rFonts w:ascii="Tahoma" w:hAnsi="Tahoma" w:cs="Tahoma"/>
          <w:sz w:val="24"/>
          <w:szCs w:val="24"/>
        </w:rPr>
        <w:sectPr w:rsidR="00305B71" w:rsidSect="000A66E2">
          <w:pgSz w:w="11906" w:h="16838"/>
          <w:pgMar w:top="1440" w:right="1440" w:bottom="1440" w:left="1440" w:header="708" w:footer="708" w:gutter="0"/>
          <w:cols w:space="708"/>
          <w:docGrid w:linePitch="360"/>
        </w:sectPr>
      </w:pPr>
      <w:r w:rsidRPr="00241289">
        <w:rPr>
          <w:rFonts w:ascii="Tahoma" w:hAnsi="Tahoma" w:cs="Tahoma"/>
          <w:sz w:val="24"/>
          <w:szCs w:val="24"/>
        </w:rPr>
        <w:t xml:space="preserve">Use the information in this box to complete the ‘conclusions and next steps’ section of the patient feedback analysis template at the </w:t>
      </w:r>
      <w:r w:rsidR="00C707A7">
        <w:rPr>
          <w:rFonts w:ascii="Tahoma" w:hAnsi="Tahoma" w:cs="Tahoma"/>
          <w:sz w:val="24"/>
          <w:szCs w:val="24"/>
        </w:rPr>
        <w:t>A</w:t>
      </w:r>
      <w:r w:rsidRPr="00241289">
        <w:rPr>
          <w:rFonts w:ascii="Tahoma" w:hAnsi="Tahoma" w:cs="Tahoma"/>
          <w:sz w:val="24"/>
          <w:szCs w:val="24"/>
        </w:rPr>
        <w:t>nnex.</w:t>
      </w:r>
    </w:p>
    <w:p w:rsidR="007F0D34" w:rsidRDefault="007F0D34" w:rsidP="00241289">
      <w:pPr>
        <w:rPr>
          <w:rFonts w:ascii="Tahoma" w:hAnsi="Tahoma" w:cs="Tahoma"/>
          <w:sz w:val="32"/>
          <w:szCs w:val="32"/>
        </w:rPr>
      </w:pPr>
    </w:p>
    <w:p w:rsidR="007F0D34" w:rsidRPr="00607287" w:rsidRDefault="007F0D34" w:rsidP="00241289">
      <w:pPr>
        <w:pStyle w:val="ListParagraph"/>
        <w:numPr>
          <w:ilvl w:val="0"/>
          <w:numId w:val="6"/>
        </w:numPr>
        <w:spacing w:after="240" w:line="240" w:lineRule="auto"/>
        <w:ind w:left="851" w:hanging="851"/>
        <w:contextualSpacing w:val="0"/>
        <w:rPr>
          <w:rFonts w:ascii="Tahoma" w:hAnsi="Tahoma" w:cs="Tahoma"/>
          <w:sz w:val="32"/>
          <w:szCs w:val="32"/>
        </w:rPr>
      </w:pPr>
      <w:r w:rsidRPr="00607287">
        <w:rPr>
          <w:rFonts w:ascii="Tahoma" w:hAnsi="Tahoma" w:cs="Tahoma"/>
          <w:sz w:val="32"/>
          <w:szCs w:val="32"/>
        </w:rPr>
        <w:t>C</w:t>
      </w:r>
      <w:r w:rsidR="00D10A92" w:rsidRPr="00607287">
        <w:rPr>
          <w:rFonts w:ascii="Tahoma" w:hAnsi="Tahoma" w:cs="Tahoma"/>
          <w:sz w:val="32"/>
          <w:szCs w:val="32"/>
        </w:rPr>
        <w:t xml:space="preserve">are and Relational Empathy Measure (CARE) </w:t>
      </w:r>
      <w:r w:rsidRPr="00607287">
        <w:rPr>
          <w:rFonts w:ascii="Tahoma" w:hAnsi="Tahoma" w:cs="Tahoma"/>
          <w:sz w:val="32"/>
          <w:szCs w:val="32"/>
        </w:rPr>
        <w:t>1</w:t>
      </w:r>
    </w:p>
    <w:p w:rsidR="00067953" w:rsidRPr="00607287" w:rsidRDefault="004F5A0C" w:rsidP="00241289">
      <w:pPr>
        <w:pStyle w:val="ListParagraph"/>
        <w:numPr>
          <w:ilvl w:val="0"/>
          <w:numId w:val="6"/>
        </w:numPr>
        <w:spacing w:after="240" w:line="240" w:lineRule="auto"/>
        <w:ind w:left="851" w:hanging="851"/>
        <w:contextualSpacing w:val="0"/>
        <w:rPr>
          <w:rFonts w:ascii="Tahoma" w:hAnsi="Tahoma" w:cs="Tahoma"/>
          <w:sz w:val="32"/>
          <w:szCs w:val="32"/>
        </w:rPr>
      </w:pPr>
      <w:r w:rsidRPr="00607287">
        <w:rPr>
          <w:rFonts w:ascii="Tahoma" w:hAnsi="Tahoma" w:cs="Tahoma"/>
          <w:sz w:val="32"/>
          <w:szCs w:val="32"/>
        </w:rPr>
        <w:t xml:space="preserve">Patient feedback template for adaptation </w:t>
      </w:r>
      <w:r w:rsidR="007F0D34" w:rsidRPr="00607287">
        <w:rPr>
          <w:rFonts w:ascii="Tahoma" w:hAnsi="Tahoma" w:cs="Tahoma"/>
          <w:sz w:val="32"/>
          <w:szCs w:val="32"/>
        </w:rPr>
        <w:t>2</w:t>
      </w:r>
    </w:p>
    <w:p w:rsidR="00502FF6" w:rsidRPr="00607287" w:rsidRDefault="00067953" w:rsidP="00241289">
      <w:pPr>
        <w:pStyle w:val="ListParagraph"/>
        <w:numPr>
          <w:ilvl w:val="0"/>
          <w:numId w:val="6"/>
        </w:numPr>
        <w:spacing w:after="240" w:line="240" w:lineRule="auto"/>
        <w:ind w:left="851" w:hanging="851"/>
        <w:contextualSpacing w:val="0"/>
        <w:rPr>
          <w:rFonts w:ascii="Tahoma" w:hAnsi="Tahoma" w:cs="Tahoma"/>
          <w:sz w:val="32"/>
          <w:szCs w:val="32"/>
        </w:rPr>
      </w:pPr>
      <w:r w:rsidRPr="00607287">
        <w:rPr>
          <w:rFonts w:ascii="Tahoma" w:hAnsi="Tahoma" w:cs="Tahoma"/>
          <w:sz w:val="32"/>
          <w:szCs w:val="32"/>
        </w:rPr>
        <w:t xml:space="preserve">Example Patient Participation Information </w:t>
      </w:r>
      <w:r w:rsidR="00502FF6" w:rsidRPr="00607287">
        <w:rPr>
          <w:rFonts w:ascii="Tahoma" w:hAnsi="Tahoma" w:cs="Tahoma"/>
          <w:sz w:val="32"/>
          <w:szCs w:val="32"/>
        </w:rPr>
        <w:t>Sheet</w:t>
      </w:r>
    </w:p>
    <w:p w:rsidR="00502FF6" w:rsidRPr="00607287" w:rsidRDefault="00502FF6" w:rsidP="00241289">
      <w:pPr>
        <w:pStyle w:val="ListParagraph"/>
        <w:numPr>
          <w:ilvl w:val="0"/>
          <w:numId w:val="6"/>
        </w:numPr>
        <w:spacing w:after="240" w:line="240" w:lineRule="auto"/>
        <w:ind w:left="851" w:hanging="851"/>
        <w:contextualSpacing w:val="0"/>
        <w:rPr>
          <w:rFonts w:ascii="Tahoma" w:hAnsi="Tahoma" w:cs="Tahoma"/>
          <w:sz w:val="32"/>
          <w:szCs w:val="32"/>
        </w:rPr>
      </w:pPr>
      <w:r w:rsidRPr="00607287">
        <w:rPr>
          <w:rFonts w:ascii="Tahoma" w:hAnsi="Tahoma" w:cs="Tahoma"/>
          <w:sz w:val="32"/>
          <w:szCs w:val="32"/>
        </w:rPr>
        <w:t>Patient Feedback Analysis Template</w:t>
      </w:r>
      <w:r w:rsidR="00A474F5" w:rsidRPr="00607287">
        <w:rPr>
          <w:rFonts w:ascii="Tahoma" w:hAnsi="Tahoma" w:cs="Tahoma"/>
          <w:sz w:val="32"/>
          <w:szCs w:val="32"/>
        </w:rPr>
        <w:t xml:space="preserve"> </w:t>
      </w:r>
      <w:r w:rsidR="00067953" w:rsidRPr="00607287">
        <w:rPr>
          <w:rFonts w:ascii="Tahoma" w:hAnsi="Tahoma" w:cs="Tahoma"/>
          <w:sz w:val="32"/>
          <w:szCs w:val="32"/>
        </w:rPr>
        <w:t>Form</w:t>
      </w:r>
    </w:p>
    <w:p w:rsidR="00733CF3" w:rsidRPr="00607287" w:rsidRDefault="00502FF6" w:rsidP="00241289">
      <w:pPr>
        <w:pStyle w:val="ListParagraph"/>
        <w:numPr>
          <w:ilvl w:val="0"/>
          <w:numId w:val="6"/>
        </w:numPr>
        <w:spacing w:after="240" w:line="240" w:lineRule="auto"/>
        <w:ind w:left="851" w:hanging="851"/>
        <w:contextualSpacing w:val="0"/>
        <w:rPr>
          <w:rFonts w:ascii="Tahoma" w:hAnsi="Tahoma" w:cs="Tahoma"/>
          <w:sz w:val="32"/>
          <w:szCs w:val="32"/>
        </w:rPr>
      </w:pPr>
      <w:r w:rsidRPr="00607287">
        <w:rPr>
          <w:rFonts w:ascii="Tahoma" w:hAnsi="Tahoma" w:cs="Tahoma"/>
          <w:sz w:val="32"/>
          <w:szCs w:val="32"/>
        </w:rPr>
        <w:t>Patient Feedback Analysis Template – completed example</w:t>
      </w:r>
    </w:p>
    <w:p w:rsidR="00733CF3" w:rsidRPr="00607287" w:rsidRDefault="00733CF3" w:rsidP="00241289">
      <w:pPr>
        <w:pStyle w:val="ListParagraph"/>
        <w:numPr>
          <w:ilvl w:val="0"/>
          <w:numId w:val="6"/>
        </w:numPr>
        <w:spacing w:after="240" w:line="240" w:lineRule="auto"/>
        <w:ind w:left="851" w:hanging="851"/>
        <w:contextualSpacing w:val="0"/>
        <w:rPr>
          <w:rFonts w:ascii="Tahoma" w:hAnsi="Tahoma" w:cs="Tahoma"/>
          <w:sz w:val="32"/>
          <w:szCs w:val="32"/>
        </w:rPr>
      </w:pPr>
      <w:r w:rsidRPr="00607287">
        <w:rPr>
          <w:rFonts w:ascii="Tahoma" w:hAnsi="Tahoma" w:cs="Tahoma"/>
          <w:sz w:val="32"/>
          <w:szCs w:val="32"/>
        </w:rPr>
        <w:t>Giving and receiving feedback</w:t>
      </w:r>
    </w:p>
    <w:p w:rsidR="00450A87" w:rsidRDefault="00450A87" w:rsidP="00600D05">
      <w:pPr>
        <w:rPr>
          <w:rFonts w:ascii="Tahoma" w:hAnsi="Tahoma" w:cs="Tahoma"/>
          <w:sz w:val="24"/>
          <w:szCs w:val="24"/>
        </w:rPr>
      </w:pPr>
    </w:p>
    <w:p w:rsidR="00450A87" w:rsidRDefault="00450A87" w:rsidP="00600D05">
      <w:pPr>
        <w:rPr>
          <w:rFonts w:ascii="Tahoma" w:hAnsi="Tahoma" w:cs="Tahoma"/>
          <w:sz w:val="24"/>
          <w:szCs w:val="24"/>
        </w:rPr>
      </w:pPr>
    </w:p>
    <w:p w:rsidR="00450A87" w:rsidRDefault="00450A87" w:rsidP="00600D05">
      <w:pPr>
        <w:rPr>
          <w:rFonts w:ascii="Tahoma" w:hAnsi="Tahoma" w:cs="Tahoma"/>
          <w:sz w:val="24"/>
          <w:szCs w:val="24"/>
        </w:rPr>
      </w:pPr>
    </w:p>
    <w:p w:rsidR="00450A87" w:rsidRDefault="00450A87" w:rsidP="00600D05">
      <w:pPr>
        <w:rPr>
          <w:rFonts w:ascii="Tahoma" w:hAnsi="Tahoma" w:cs="Tahoma"/>
          <w:sz w:val="24"/>
          <w:szCs w:val="24"/>
        </w:rPr>
      </w:pPr>
    </w:p>
    <w:p w:rsidR="00450A87" w:rsidRDefault="00450A87" w:rsidP="00600D05">
      <w:pPr>
        <w:rPr>
          <w:rFonts w:ascii="Tahoma" w:hAnsi="Tahoma" w:cs="Tahoma"/>
          <w:sz w:val="24"/>
          <w:szCs w:val="24"/>
        </w:rPr>
      </w:pPr>
    </w:p>
    <w:p w:rsidR="00450A87" w:rsidRDefault="00450A87" w:rsidP="00600D05">
      <w:pPr>
        <w:rPr>
          <w:rFonts w:ascii="Tahoma" w:hAnsi="Tahoma" w:cs="Tahoma"/>
          <w:sz w:val="24"/>
          <w:szCs w:val="24"/>
        </w:rPr>
      </w:pPr>
    </w:p>
    <w:p w:rsidR="00450A87" w:rsidRDefault="00450A87" w:rsidP="00600D05">
      <w:pPr>
        <w:rPr>
          <w:rFonts w:ascii="Tahoma" w:hAnsi="Tahoma" w:cs="Tahoma"/>
          <w:sz w:val="24"/>
          <w:szCs w:val="24"/>
        </w:rPr>
      </w:pPr>
    </w:p>
    <w:p w:rsidR="00450A87" w:rsidRDefault="00450A87" w:rsidP="00600D05">
      <w:pPr>
        <w:rPr>
          <w:rFonts w:ascii="Tahoma" w:hAnsi="Tahoma" w:cs="Tahoma"/>
          <w:sz w:val="24"/>
          <w:szCs w:val="24"/>
        </w:rPr>
      </w:pPr>
    </w:p>
    <w:p w:rsidR="00450A87" w:rsidRDefault="00450A87" w:rsidP="00600D05">
      <w:pPr>
        <w:rPr>
          <w:rFonts w:ascii="Tahoma" w:hAnsi="Tahoma" w:cs="Tahoma"/>
          <w:sz w:val="24"/>
          <w:szCs w:val="24"/>
        </w:rPr>
      </w:pPr>
    </w:p>
    <w:p w:rsidR="00450A87" w:rsidRDefault="00450A87" w:rsidP="00600D05">
      <w:pPr>
        <w:rPr>
          <w:rFonts w:ascii="Tahoma" w:hAnsi="Tahoma" w:cs="Tahoma"/>
          <w:sz w:val="24"/>
          <w:szCs w:val="24"/>
        </w:rPr>
      </w:pPr>
    </w:p>
    <w:p w:rsidR="00450A87" w:rsidRDefault="00450A87" w:rsidP="00600D05">
      <w:pPr>
        <w:rPr>
          <w:rFonts w:ascii="Tahoma" w:hAnsi="Tahoma" w:cs="Tahoma"/>
          <w:sz w:val="24"/>
          <w:szCs w:val="24"/>
        </w:rPr>
      </w:pPr>
    </w:p>
    <w:p w:rsidR="002A638C" w:rsidRDefault="002A638C" w:rsidP="00600D05">
      <w:pPr>
        <w:rPr>
          <w:rFonts w:ascii="Tahoma" w:hAnsi="Tahoma" w:cs="Tahoma"/>
          <w:sz w:val="24"/>
          <w:szCs w:val="24"/>
        </w:rPr>
      </w:pPr>
    </w:p>
    <w:p w:rsidR="002A638C" w:rsidRDefault="002A638C" w:rsidP="00600D05">
      <w:pPr>
        <w:rPr>
          <w:rFonts w:ascii="Tahoma" w:hAnsi="Tahoma" w:cs="Tahoma"/>
          <w:sz w:val="24"/>
          <w:szCs w:val="24"/>
        </w:rPr>
      </w:pPr>
    </w:p>
    <w:p w:rsidR="002A638C" w:rsidRDefault="002A638C" w:rsidP="00600D05">
      <w:pPr>
        <w:rPr>
          <w:rFonts w:ascii="Tahoma" w:hAnsi="Tahoma" w:cs="Tahoma"/>
          <w:sz w:val="24"/>
          <w:szCs w:val="24"/>
        </w:rPr>
      </w:pPr>
    </w:p>
    <w:p w:rsidR="002A638C" w:rsidRDefault="002A638C" w:rsidP="00600D05">
      <w:pPr>
        <w:rPr>
          <w:rFonts w:ascii="Tahoma" w:hAnsi="Tahoma" w:cs="Tahoma"/>
          <w:sz w:val="24"/>
          <w:szCs w:val="24"/>
        </w:rPr>
      </w:pPr>
    </w:p>
    <w:p w:rsidR="002A638C" w:rsidRDefault="002A638C" w:rsidP="00600D05">
      <w:pPr>
        <w:rPr>
          <w:rFonts w:ascii="Tahoma" w:hAnsi="Tahoma" w:cs="Tahoma"/>
          <w:sz w:val="24"/>
          <w:szCs w:val="24"/>
        </w:rPr>
      </w:pPr>
    </w:p>
    <w:p w:rsidR="00E2269F" w:rsidRDefault="007F0D34" w:rsidP="00600D05">
      <w:pPr>
        <w:rPr>
          <w:rFonts w:ascii="Tahoma" w:hAnsi="Tahoma" w:cs="Tahoma"/>
          <w:b/>
          <w:bCs/>
          <w:color w:val="000000" w:themeColor="text1"/>
        </w:rPr>
      </w:pPr>
      <w:r w:rsidRPr="0097597B">
        <w:rPr>
          <w:rFonts w:ascii="Tahoma" w:hAnsi="Tahoma" w:cs="Tahoma"/>
          <w:sz w:val="24"/>
          <w:szCs w:val="24"/>
        </w:rPr>
        <w:t xml:space="preserve">Note – these templates are suggestions, and can be modified, amended and adapted to meet your needs. </w:t>
      </w:r>
    </w:p>
    <w:p w:rsidR="00E2269F" w:rsidRDefault="00E2269F" w:rsidP="00CB340C">
      <w:pPr>
        <w:autoSpaceDE w:val="0"/>
        <w:autoSpaceDN w:val="0"/>
        <w:adjustRightInd w:val="0"/>
        <w:rPr>
          <w:rFonts w:ascii="Tahoma" w:hAnsi="Tahoma" w:cs="Tahoma"/>
          <w:b/>
          <w:bCs/>
          <w:color w:val="000000" w:themeColor="text1"/>
        </w:rPr>
        <w:sectPr w:rsidR="00E2269F">
          <w:headerReference w:type="default" r:id="rId22"/>
          <w:pgSz w:w="11906" w:h="16838"/>
          <w:pgMar w:top="1440" w:right="1440" w:bottom="1440" w:left="1440" w:header="708" w:footer="708" w:gutter="0"/>
          <w:cols w:space="708"/>
          <w:docGrid w:linePitch="360"/>
        </w:sectPr>
      </w:pPr>
    </w:p>
    <w:p w:rsidR="00CB340C" w:rsidRPr="00241289" w:rsidRDefault="008F7340" w:rsidP="008F7340">
      <w:pPr>
        <w:autoSpaceDE w:val="0"/>
        <w:autoSpaceDN w:val="0"/>
        <w:adjustRightInd w:val="0"/>
        <w:spacing w:after="0"/>
        <w:rPr>
          <w:rFonts w:ascii="Tahoma" w:hAnsi="Tahoma" w:cs="Tahoma"/>
          <w:b/>
          <w:bCs/>
          <w:color w:val="000000" w:themeColor="text1"/>
          <w:sz w:val="28"/>
          <w:szCs w:val="28"/>
        </w:rPr>
      </w:pPr>
      <w:r w:rsidRPr="00241289">
        <w:rPr>
          <w:rFonts w:ascii="Tahoma" w:hAnsi="Tahoma" w:cs="Tahoma"/>
          <w:b/>
          <w:bCs/>
          <w:color w:val="000000" w:themeColor="text1"/>
          <w:sz w:val="28"/>
          <w:szCs w:val="28"/>
        </w:rPr>
        <w:lastRenderedPageBreak/>
        <w:t>Resource A</w:t>
      </w:r>
      <w:r w:rsidR="00CB340C" w:rsidRPr="00241289">
        <w:rPr>
          <w:rFonts w:ascii="Tahoma" w:hAnsi="Tahoma" w:cs="Tahoma"/>
          <w:b/>
          <w:bCs/>
          <w:color w:val="000000" w:themeColor="text1"/>
          <w:sz w:val="28"/>
          <w:szCs w:val="28"/>
        </w:rPr>
        <w:t xml:space="preserve"> – </w:t>
      </w:r>
      <w:r w:rsidR="00470683" w:rsidRPr="00241289">
        <w:rPr>
          <w:rFonts w:ascii="Tahoma" w:hAnsi="Tahoma" w:cs="Tahoma"/>
          <w:b/>
          <w:bCs/>
          <w:color w:val="000000" w:themeColor="text1"/>
          <w:sz w:val="28"/>
          <w:szCs w:val="28"/>
        </w:rPr>
        <w:t>Care and Relational Empathy Measure</w:t>
      </w:r>
    </w:p>
    <w:p w:rsidR="00450A87" w:rsidRPr="00241289" w:rsidRDefault="00470683" w:rsidP="00CB340C">
      <w:pPr>
        <w:autoSpaceDE w:val="0"/>
        <w:autoSpaceDN w:val="0"/>
        <w:adjustRightInd w:val="0"/>
        <w:rPr>
          <w:rFonts w:ascii="Tahoma" w:hAnsi="Tahoma" w:cs="Tahoma"/>
          <w:bCs/>
          <w:color w:val="000000" w:themeColor="text1"/>
          <w:sz w:val="24"/>
          <w:szCs w:val="24"/>
        </w:rPr>
      </w:pPr>
      <w:r w:rsidRPr="00241289">
        <w:rPr>
          <w:rFonts w:ascii="Tahoma" w:hAnsi="Tahoma" w:cs="Tahoma"/>
          <w:bCs/>
          <w:color w:val="000000" w:themeColor="text1"/>
          <w:sz w:val="24"/>
          <w:szCs w:val="24"/>
        </w:rPr>
        <w:t xml:space="preserve">Further information about the CARE measure is available at: </w:t>
      </w:r>
      <w:hyperlink r:id="rId23" w:history="1">
        <w:r w:rsidRPr="00241289">
          <w:rPr>
            <w:rStyle w:val="Hyperlink"/>
            <w:rFonts w:ascii="Tahoma" w:hAnsi="Tahoma" w:cs="Tahoma"/>
            <w:bCs/>
            <w:sz w:val="24"/>
            <w:szCs w:val="24"/>
          </w:rPr>
          <w:t>caremeasure.org/about.php</w:t>
        </w:r>
      </w:hyperlink>
      <w:r w:rsidR="00EC55F2" w:rsidRPr="00EC55F2">
        <w:rPr>
          <w:rFonts w:ascii="Tahoma" w:hAnsi="Tahoma" w:cs="Tahoma"/>
          <w:sz w:val="20"/>
          <w:szCs w:val="20"/>
        </w:rPr>
        <w:t>.</w:t>
      </w:r>
      <w:r w:rsidRPr="00241289">
        <w:rPr>
          <w:rFonts w:ascii="Tahoma" w:hAnsi="Tahoma" w:cs="Tahoma"/>
          <w:bCs/>
          <w:color w:val="000000" w:themeColor="text1"/>
          <w:sz w:val="24"/>
          <w:szCs w:val="24"/>
        </w:rPr>
        <w:t xml:space="preserve"> </w:t>
      </w:r>
    </w:p>
    <w:p w:rsidR="00450A87" w:rsidRDefault="00450A87" w:rsidP="00CB340C">
      <w:pPr>
        <w:autoSpaceDE w:val="0"/>
        <w:autoSpaceDN w:val="0"/>
        <w:adjustRightInd w:val="0"/>
        <w:rPr>
          <w:rFonts w:ascii="Tahoma" w:hAnsi="Tahoma" w:cs="Tahoma"/>
          <w:bCs/>
          <w:i/>
          <w:color w:val="000000" w:themeColor="text1"/>
        </w:rPr>
        <w:sectPr w:rsidR="00450A87">
          <w:headerReference w:type="default" r:id="rId24"/>
          <w:pgSz w:w="11906" w:h="16838"/>
          <w:pgMar w:top="1440" w:right="1440" w:bottom="1440" w:left="1440" w:header="708" w:footer="708" w:gutter="0"/>
          <w:cols w:space="708"/>
          <w:docGrid w:linePitch="360"/>
        </w:sectPr>
      </w:pPr>
      <w:r w:rsidRPr="00815BD7">
        <w:rPr>
          <w:rFonts w:ascii="Tahoma" w:hAnsi="Tahoma" w:cs="Tahoma"/>
          <w:bCs/>
          <w:i/>
          <w:noProof/>
          <w:color w:val="000000" w:themeColor="text1"/>
          <w:lang w:eastAsia="en-GB"/>
        </w:rPr>
        <w:drawing>
          <wp:inline distT="0" distB="0" distL="0" distR="0" wp14:anchorId="1FB1A527" wp14:editId="7D197A3E">
            <wp:extent cx="5539688" cy="783203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En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40273" cy="7832862"/>
                    </a:xfrm>
                    <a:prstGeom prst="rect">
                      <a:avLst/>
                    </a:prstGeom>
                  </pic:spPr>
                </pic:pic>
              </a:graphicData>
            </a:graphic>
          </wp:inline>
        </w:drawing>
      </w:r>
    </w:p>
    <w:p w:rsidR="001C577A" w:rsidRPr="00241289" w:rsidRDefault="008F7340" w:rsidP="00241289">
      <w:pPr>
        <w:spacing w:after="120" w:line="240" w:lineRule="auto"/>
        <w:ind w:left="1985" w:hanging="1985"/>
        <w:rPr>
          <w:rFonts w:ascii="Tahoma" w:hAnsi="Tahoma" w:cs="Tahoma"/>
          <w:b/>
          <w:sz w:val="28"/>
          <w:szCs w:val="28"/>
        </w:rPr>
      </w:pPr>
      <w:r w:rsidRPr="00241289">
        <w:rPr>
          <w:rFonts w:ascii="Tahoma" w:hAnsi="Tahoma" w:cs="Tahoma"/>
          <w:b/>
          <w:sz w:val="28"/>
          <w:szCs w:val="28"/>
        </w:rPr>
        <w:lastRenderedPageBreak/>
        <w:t xml:space="preserve">Resource B </w:t>
      </w:r>
      <w:r w:rsidR="00450A87" w:rsidRPr="00241289">
        <w:rPr>
          <w:rFonts w:ascii="Tahoma" w:hAnsi="Tahoma" w:cs="Tahoma"/>
          <w:b/>
          <w:sz w:val="28"/>
          <w:szCs w:val="28"/>
        </w:rPr>
        <w:t>–</w:t>
      </w:r>
      <w:r w:rsidRPr="00241289">
        <w:rPr>
          <w:rFonts w:ascii="Tahoma" w:hAnsi="Tahoma" w:cs="Tahoma"/>
          <w:b/>
          <w:sz w:val="28"/>
          <w:szCs w:val="28"/>
        </w:rPr>
        <w:t xml:space="preserve"> </w:t>
      </w:r>
      <w:r w:rsidR="001C577A" w:rsidRPr="00241289">
        <w:rPr>
          <w:rFonts w:ascii="Tahoma" w:hAnsi="Tahoma" w:cs="Tahoma"/>
          <w:b/>
          <w:sz w:val="28"/>
          <w:szCs w:val="28"/>
        </w:rPr>
        <w:t>Patient feedback template for adaptation instructions</w:t>
      </w:r>
    </w:p>
    <w:p w:rsidR="001C577A" w:rsidRPr="00241289" w:rsidRDefault="001C577A" w:rsidP="00241289">
      <w:pPr>
        <w:spacing w:before="240" w:after="120" w:line="240" w:lineRule="auto"/>
        <w:rPr>
          <w:rFonts w:ascii="Tahoma" w:hAnsi="Tahoma" w:cs="Tahoma"/>
          <w:b/>
          <w:sz w:val="24"/>
          <w:szCs w:val="24"/>
        </w:rPr>
      </w:pPr>
      <w:r w:rsidRPr="00241289">
        <w:rPr>
          <w:rFonts w:ascii="Tahoma" w:hAnsi="Tahoma" w:cs="Tahoma"/>
          <w:b/>
          <w:sz w:val="24"/>
          <w:szCs w:val="24"/>
        </w:rPr>
        <w:t>What is this patient feedback template?</w:t>
      </w:r>
    </w:p>
    <w:p w:rsidR="001C577A" w:rsidRPr="00241289" w:rsidRDefault="001C577A" w:rsidP="00241289">
      <w:pPr>
        <w:spacing w:after="240" w:line="240" w:lineRule="auto"/>
        <w:rPr>
          <w:rFonts w:ascii="Tahoma" w:hAnsi="Tahoma" w:cs="Tahoma"/>
          <w:sz w:val="24"/>
          <w:szCs w:val="24"/>
        </w:rPr>
      </w:pPr>
      <w:r w:rsidRPr="00241289">
        <w:rPr>
          <w:rFonts w:ascii="Tahoma" w:hAnsi="Tahoma" w:cs="Tahoma"/>
          <w:sz w:val="24"/>
          <w:szCs w:val="24"/>
        </w:rPr>
        <w:t xml:space="preserve">This template enables osteopaths to </w:t>
      </w:r>
      <w:r w:rsidR="00DC14D1" w:rsidRPr="00241289">
        <w:rPr>
          <w:rFonts w:ascii="Tahoma" w:hAnsi="Tahoma" w:cs="Tahoma"/>
          <w:sz w:val="24"/>
          <w:szCs w:val="24"/>
        </w:rPr>
        <w:t>explore</w:t>
      </w:r>
      <w:r w:rsidRPr="00241289">
        <w:rPr>
          <w:rFonts w:ascii="Tahoma" w:hAnsi="Tahoma" w:cs="Tahoma"/>
          <w:sz w:val="24"/>
          <w:szCs w:val="24"/>
        </w:rPr>
        <w:t xml:space="preserve"> </w:t>
      </w:r>
      <w:r w:rsidR="00DC14D1" w:rsidRPr="00241289">
        <w:rPr>
          <w:rFonts w:ascii="Tahoma" w:hAnsi="Tahoma" w:cs="Tahoma"/>
          <w:sz w:val="24"/>
          <w:szCs w:val="24"/>
        </w:rPr>
        <w:t>patients’</w:t>
      </w:r>
      <w:r w:rsidRPr="00241289">
        <w:rPr>
          <w:rFonts w:ascii="Tahoma" w:hAnsi="Tahoma" w:cs="Tahoma"/>
          <w:sz w:val="24"/>
          <w:szCs w:val="24"/>
        </w:rPr>
        <w:t xml:space="preserve"> views about their experience of the osteopathic appointment.</w:t>
      </w:r>
    </w:p>
    <w:p w:rsidR="001C577A" w:rsidRPr="00241289" w:rsidRDefault="001C577A" w:rsidP="00241289">
      <w:pPr>
        <w:spacing w:after="120" w:line="240" w:lineRule="auto"/>
        <w:rPr>
          <w:rFonts w:ascii="Tahoma" w:hAnsi="Tahoma" w:cs="Tahoma"/>
          <w:sz w:val="24"/>
          <w:szCs w:val="24"/>
        </w:rPr>
      </w:pPr>
      <w:r w:rsidRPr="00241289">
        <w:rPr>
          <w:rFonts w:ascii="Tahoma" w:hAnsi="Tahoma" w:cs="Tahoma"/>
          <w:sz w:val="24"/>
          <w:szCs w:val="24"/>
        </w:rPr>
        <w:t>This generic template can be adapted by the osteopath to ensure that the information fits the osteopath circumstances. Please check that the following sections all reflect the correct information:</w:t>
      </w:r>
    </w:p>
    <w:p w:rsidR="001C577A" w:rsidRPr="00241289" w:rsidRDefault="00CE6AE3" w:rsidP="00241289">
      <w:pPr>
        <w:pStyle w:val="ListParagraph"/>
        <w:numPr>
          <w:ilvl w:val="0"/>
          <w:numId w:val="16"/>
        </w:numPr>
        <w:spacing w:after="120" w:line="240" w:lineRule="auto"/>
        <w:contextualSpacing w:val="0"/>
        <w:rPr>
          <w:rFonts w:ascii="Tahoma" w:hAnsi="Tahoma" w:cs="Tahoma"/>
          <w:sz w:val="24"/>
          <w:szCs w:val="24"/>
        </w:rPr>
      </w:pPr>
      <w:r>
        <w:rPr>
          <w:rFonts w:ascii="Tahoma" w:hAnsi="Tahoma" w:cs="Tahoma"/>
          <w:sz w:val="24"/>
          <w:szCs w:val="24"/>
        </w:rPr>
        <w:t>about this q</w:t>
      </w:r>
      <w:r w:rsidR="001C577A" w:rsidRPr="00241289">
        <w:rPr>
          <w:rFonts w:ascii="Tahoma" w:hAnsi="Tahoma" w:cs="Tahoma"/>
          <w:sz w:val="24"/>
          <w:szCs w:val="24"/>
        </w:rPr>
        <w:t>uestionnaire</w:t>
      </w:r>
    </w:p>
    <w:p w:rsidR="001C577A" w:rsidRPr="00241289" w:rsidRDefault="00CE6AE3" w:rsidP="00241289">
      <w:pPr>
        <w:pStyle w:val="ListParagraph"/>
        <w:numPr>
          <w:ilvl w:val="0"/>
          <w:numId w:val="16"/>
        </w:numPr>
        <w:spacing w:after="120" w:line="240" w:lineRule="auto"/>
        <w:contextualSpacing w:val="0"/>
        <w:rPr>
          <w:rFonts w:ascii="Tahoma" w:hAnsi="Tahoma" w:cs="Tahoma"/>
          <w:sz w:val="24"/>
          <w:szCs w:val="24"/>
        </w:rPr>
      </w:pPr>
      <w:r>
        <w:rPr>
          <w:rFonts w:ascii="Tahoma" w:hAnsi="Tahoma" w:cs="Tahoma"/>
          <w:sz w:val="24"/>
          <w:szCs w:val="24"/>
        </w:rPr>
        <w:t>q</w:t>
      </w:r>
      <w:r w:rsidR="001C577A" w:rsidRPr="00241289">
        <w:rPr>
          <w:rFonts w:ascii="Tahoma" w:hAnsi="Tahoma" w:cs="Tahoma"/>
          <w:sz w:val="24"/>
          <w:szCs w:val="24"/>
        </w:rPr>
        <w:t>uestions 1 to 9</w:t>
      </w:r>
    </w:p>
    <w:p w:rsidR="001C577A" w:rsidRPr="00241289" w:rsidRDefault="00CE6AE3" w:rsidP="00241289">
      <w:pPr>
        <w:pStyle w:val="ListParagraph"/>
        <w:numPr>
          <w:ilvl w:val="0"/>
          <w:numId w:val="16"/>
        </w:numPr>
        <w:spacing w:after="240" w:line="240" w:lineRule="auto"/>
        <w:contextualSpacing w:val="0"/>
        <w:rPr>
          <w:rFonts w:ascii="Tahoma" w:hAnsi="Tahoma" w:cs="Tahoma"/>
          <w:sz w:val="24"/>
          <w:szCs w:val="24"/>
        </w:rPr>
      </w:pPr>
      <w:r>
        <w:rPr>
          <w:rFonts w:ascii="Tahoma" w:hAnsi="Tahoma" w:cs="Tahoma"/>
          <w:sz w:val="24"/>
          <w:szCs w:val="24"/>
        </w:rPr>
        <w:t>n</w:t>
      </w:r>
      <w:r w:rsidR="001C577A" w:rsidRPr="00241289">
        <w:rPr>
          <w:rFonts w:ascii="Tahoma" w:hAnsi="Tahoma" w:cs="Tahoma"/>
          <w:sz w:val="24"/>
          <w:szCs w:val="24"/>
        </w:rPr>
        <w:t>ext steps</w:t>
      </w:r>
      <w:r>
        <w:rPr>
          <w:rFonts w:ascii="Tahoma" w:hAnsi="Tahoma" w:cs="Tahoma"/>
          <w:sz w:val="24"/>
          <w:szCs w:val="24"/>
        </w:rPr>
        <w:t>.</w:t>
      </w:r>
    </w:p>
    <w:p w:rsidR="001C577A" w:rsidRPr="00241289" w:rsidRDefault="001C577A" w:rsidP="00241289">
      <w:pPr>
        <w:spacing w:before="360" w:after="120" w:line="240" w:lineRule="auto"/>
        <w:rPr>
          <w:rFonts w:ascii="Tahoma" w:hAnsi="Tahoma" w:cs="Tahoma"/>
          <w:b/>
          <w:sz w:val="24"/>
          <w:szCs w:val="24"/>
        </w:rPr>
      </w:pPr>
      <w:r w:rsidRPr="00241289">
        <w:rPr>
          <w:rFonts w:ascii="Tahoma" w:hAnsi="Tahoma" w:cs="Tahoma"/>
          <w:b/>
          <w:sz w:val="24"/>
          <w:szCs w:val="24"/>
        </w:rPr>
        <w:t>Patient feedback</w:t>
      </w:r>
      <w:r w:rsidR="00D10A92" w:rsidRPr="00241289">
        <w:rPr>
          <w:rFonts w:ascii="Tahoma" w:hAnsi="Tahoma" w:cs="Tahoma"/>
          <w:b/>
          <w:sz w:val="24"/>
          <w:szCs w:val="24"/>
        </w:rPr>
        <w:t xml:space="preserve"> template </w:t>
      </w:r>
    </w:p>
    <w:p w:rsidR="001C577A" w:rsidRPr="00815BD7" w:rsidRDefault="001C577A" w:rsidP="00815BD7">
      <w:pPr>
        <w:spacing w:after="240" w:line="240" w:lineRule="auto"/>
        <w:rPr>
          <w:rFonts w:ascii="Tahoma" w:hAnsi="Tahoma" w:cs="Tahoma"/>
          <w:sz w:val="24"/>
          <w:szCs w:val="24"/>
        </w:rPr>
      </w:pPr>
      <w:r w:rsidRPr="00815BD7">
        <w:rPr>
          <w:rFonts w:ascii="Tahoma" w:hAnsi="Tahoma" w:cs="Tahoma"/>
          <w:sz w:val="24"/>
          <w:szCs w:val="24"/>
        </w:rPr>
        <w:t xml:space="preserve">Name of osteopath: </w:t>
      </w:r>
      <w:r w:rsidR="00BF0560" w:rsidRPr="00815BD7">
        <w:rPr>
          <w:rFonts w:ascii="Tahoma" w:hAnsi="Tahoma" w:cs="Tahoma"/>
          <w:sz w:val="24"/>
          <w:szCs w:val="24"/>
        </w:rPr>
        <w:t>………………………………………………………………………</w:t>
      </w:r>
      <w:r w:rsidR="00BF0560" w:rsidRPr="0019279C">
        <w:rPr>
          <w:rFonts w:ascii="Tahoma" w:hAnsi="Tahoma" w:cs="Tahoma"/>
          <w:sz w:val="24"/>
          <w:szCs w:val="24"/>
        </w:rPr>
        <w:t>……</w:t>
      </w:r>
      <w:r w:rsidR="00BF0560" w:rsidRPr="00241289">
        <w:rPr>
          <w:rFonts w:ascii="Tahoma" w:hAnsi="Tahoma" w:cs="Tahoma"/>
          <w:sz w:val="24"/>
          <w:szCs w:val="24"/>
        </w:rPr>
        <w:t>……………</w:t>
      </w:r>
    </w:p>
    <w:p w:rsidR="001C577A" w:rsidRPr="00815BD7" w:rsidRDefault="001C577A" w:rsidP="00815BD7">
      <w:pPr>
        <w:spacing w:after="240" w:line="240" w:lineRule="auto"/>
        <w:rPr>
          <w:rFonts w:ascii="Tahoma" w:hAnsi="Tahoma" w:cs="Tahoma"/>
          <w:sz w:val="24"/>
          <w:szCs w:val="24"/>
        </w:rPr>
      </w:pPr>
      <w:r w:rsidRPr="00815BD7">
        <w:rPr>
          <w:rFonts w:ascii="Tahoma" w:hAnsi="Tahoma" w:cs="Tahoma"/>
          <w:sz w:val="24"/>
          <w:szCs w:val="24"/>
        </w:rPr>
        <w:t>Date of appointment:</w:t>
      </w:r>
      <w:r w:rsidR="00BF0560" w:rsidRPr="00815BD7">
        <w:rPr>
          <w:rFonts w:ascii="Tahoma" w:hAnsi="Tahoma" w:cs="Tahoma"/>
          <w:sz w:val="24"/>
          <w:szCs w:val="24"/>
        </w:rPr>
        <w:t xml:space="preserve"> </w:t>
      </w:r>
      <w:r w:rsidR="00BF0560" w:rsidRPr="0019279C">
        <w:rPr>
          <w:rFonts w:ascii="Tahoma" w:hAnsi="Tahoma" w:cs="Tahoma"/>
          <w:sz w:val="24"/>
          <w:szCs w:val="24"/>
        </w:rPr>
        <w:t>……</w:t>
      </w:r>
      <w:r w:rsidR="00BF0560" w:rsidRPr="00241289">
        <w:rPr>
          <w:rFonts w:ascii="Tahoma" w:hAnsi="Tahoma" w:cs="Tahoma"/>
          <w:sz w:val="24"/>
          <w:szCs w:val="24"/>
        </w:rPr>
        <w:t>…………………………………………………</w:t>
      </w:r>
      <w:r w:rsidR="00BF0560" w:rsidRPr="00BF0560">
        <w:rPr>
          <w:rFonts w:ascii="Tahoma" w:hAnsi="Tahoma" w:cs="Tahoma"/>
          <w:sz w:val="24"/>
          <w:szCs w:val="24"/>
        </w:rPr>
        <w:t>…………………………………</w:t>
      </w:r>
    </w:p>
    <w:p w:rsidR="001C577A" w:rsidRPr="00815BD7" w:rsidRDefault="001C577A" w:rsidP="00815BD7">
      <w:pPr>
        <w:spacing w:before="360" w:after="120" w:line="240" w:lineRule="auto"/>
        <w:rPr>
          <w:rFonts w:ascii="Tahoma" w:hAnsi="Tahoma" w:cs="Tahoma"/>
          <w:b/>
          <w:sz w:val="24"/>
          <w:szCs w:val="24"/>
        </w:rPr>
      </w:pPr>
      <w:r w:rsidRPr="00815BD7">
        <w:rPr>
          <w:rFonts w:ascii="Tahoma" w:hAnsi="Tahoma" w:cs="Tahoma"/>
          <w:b/>
          <w:sz w:val="24"/>
          <w:szCs w:val="24"/>
        </w:rPr>
        <w:t xml:space="preserve">About this Questionnaire </w:t>
      </w:r>
    </w:p>
    <w:p w:rsidR="00C4725B" w:rsidRPr="00815BD7" w:rsidRDefault="001C577A" w:rsidP="00815BD7">
      <w:pPr>
        <w:spacing w:after="240" w:line="240" w:lineRule="auto"/>
        <w:rPr>
          <w:rFonts w:ascii="Tahoma" w:hAnsi="Tahoma" w:cs="Tahoma"/>
          <w:sz w:val="24"/>
          <w:szCs w:val="24"/>
        </w:rPr>
      </w:pPr>
      <w:r w:rsidRPr="00815BD7">
        <w:rPr>
          <w:rFonts w:ascii="Tahoma" w:hAnsi="Tahoma" w:cs="Tahoma"/>
          <w:sz w:val="24"/>
          <w:szCs w:val="24"/>
        </w:rPr>
        <w:t xml:space="preserve">It is important to us to ensure that we continually review and enhance the experience that patients have with us. Please tell us about your </w:t>
      </w:r>
      <w:r w:rsidR="00C4725B" w:rsidRPr="00815BD7">
        <w:rPr>
          <w:rFonts w:ascii="Tahoma" w:hAnsi="Tahoma" w:cs="Tahoma"/>
          <w:sz w:val="24"/>
          <w:szCs w:val="24"/>
        </w:rPr>
        <w:t xml:space="preserve">honest </w:t>
      </w:r>
      <w:r w:rsidRPr="00815BD7">
        <w:rPr>
          <w:rFonts w:ascii="Tahoma" w:hAnsi="Tahoma" w:cs="Tahoma"/>
          <w:sz w:val="24"/>
          <w:szCs w:val="24"/>
        </w:rPr>
        <w:t xml:space="preserve">experience with your osteopath. </w:t>
      </w:r>
    </w:p>
    <w:p w:rsidR="00C4725B" w:rsidRPr="00815BD7" w:rsidRDefault="001C577A" w:rsidP="00815BD7">
      <w:pPr>
        <w:spacing w:after="240" w:line="240" w:lineRule="auto"/>
        <w:rPr>
          <w:rFonts w:ascii="Tahoma" w:hAnsi="Tahoma" w:cs="Tahoma"/>
          <w:sz w:val="24"/>
          <w:szCs w:val="24"/>
        </w:rPr>
      </w:pPr>
      <w:r w:rsidRPr="00815BD7">
        <w:rPr>
          <w:rFonts w:ascii="Tahoma" w:hAnsi="Tahoma" w:cs="Tahoma"/>
          <w:sz w:val="24"/>
          <w:szCs w:val="24"/>
        </w:rPr>
        <w:t>The informa</w:t>
      </w:r>
      <w:r w:rsidR="00C4725B" w:rsidRPr="00815BD7">
        <w:rPr>
          <w:rFonts w:ascii="Tahoma" w:hAnsi="Tahoma" w:cs="Tahoma"/>
          <w:sz w:val="24"/>
          <w:szCs w:val="24"/>
        </w:rPr>
        <w:t>t</w:t>
      </w:r>
      <w:r w:rsidRPr="00815BD7">
        <w:rPr>
          <w:rFonts w:ascii="Tahoma" w:hAnsi="Tahoma" w:cs="Tahoma"/>
          <w:sz w:val="24"/>
          <w:szCs w:val="24"/>
        </w:rPr>
        <w:t xml:space="preserve">ion that you provide will be anonymous </w:t>
      </w:r>
      <w:r w:rsidR="00C4725B" w:rsidRPr="00815BD7">
        <w:rPr>
          <w:rFonts w:ascii="Tahoma" w:hAnsi="Tahoma" w:cs="Tahoma"/>
          <w:sz w:val="24"/>
          <w:szCs w:val="24"/>
        </w:rPr>
        <w:t xml:space="preserve">(you will not be identified) </w:t>
      </w:r>
      <w:r w:rsidRPr="00815BD7">
        <w:rPr>
          <w:rFonts w:ascii="Tahoma" w:hAnsi="Tahoma" w:cs="Tahoma"/>
          <w:sz w:val="24"/>
          <w:szCs w:val="24"/>
        </w:rPr>
        <w:t>and will be used to enhance practice.</w:t>
      </w:r>
      <w:r w:rsidR="00C4725B" w:rsidRPr="00815BD7">
        <w:rPr>
          <w:rFonts w:ascii="Tahoma" w:hAnsi="Tahoma" w:cs="Tahoma"/>
          <w:sz w:val="24"/>
          <w:szCs w:val="24"/>
        </w:rPr>
        <w:t xml:space="preserve"> </w:t>
      </w:r>
    </w:p>
    <w:p w:rsidR="001C577A" w:rsidRPr="00815BD7" w:rsidRDefault="00C4725B" w:rsidP="00815BD7">
      <w:pPr>
        <w:spacing w:after="240" w:line="240" w:lineRule="auto"/>
        <w:rPr>
          <w:rFonts w:ascii="Tahoma" w:hAnsi="Tahoma" w:cs="Tahoma"/>
          <w:sz w:val="24"/>
          <w:szCs w:val="24"/>
        </w:rPr>
      </w:pPr>
      <w:r w:rsidRPr="00815BD7">
        <w:rPr>
          <w:rFonts w:ascii="Tahoma" w:hAnsi="Tahoma" w:cs="Tahoma"/>
          <w:sz w:val="24"/>
          <w:szCs w:val="24"/>
        </w:rPr>
        <w:t>The collective responses may be shared with my peer (another health professional) or my regulator to help me to reflect upon and improve my practice. We will retain data from these questionnaires for up to five years.</w:t>
      </w:r>
    </w:p>
    <w:p w:rsidR="001C577A" w:rsidRPr="00815BD7" w:rsidRDefault="001C577A" w:rsidP="00815BD7">
      <w:pPr>
        <w:spacing w:before="360" w:after="120" w:line="240" w:lineRule="auto"/>
        <w:rPr>
          <w:rFonts w:ascii="Tahoma" w:hAnsi="Tahoma" w:cs="Tahoma"/>
          <w:b/>
          <w:sz w:val="24"/>
          <w:szCs w:val="24"/>
        </w:rPr>
      </w:pPr>
      <w:r w:rsidRPr="00815BD7">
        <w:rPr>
          <w:rFonts w:ascii="Tahoma" w:hAnsi="Tahoma" w:cs="Tahoma"/>
          <w:b/>
          <w:sz w:val="24"/>
          <w:szCs w:val="24"/>
        </w:rPr>
        <w:t>Questions</w:t>
      </w:r>
    </w:p>
    <w:p w:rsidR="001C577A" w:rsidRPr="00815BD7" w:rsidRDefault="001C577A" w:rsidP="00815BD7">
      <w:pPr>
        <w:pStyle w:val="ListParagraph"/>
        <w:numPr>
          <w:ilvl w:val="0"/>
          <w:numId w:val="17"/>
        </w:numPr>
        <w:spacing w:after="120" w:line="240" w:lineRule="auto"/>
        <w:ind w:left="425" w:hanging="425"/>
        <w:contextualSpacing w:val="0"/>
        <w:rPr>
          <w:rFonts w:ascii="Tahoma" w:hAnsi="Tahoma" w:cs="Tahoma"/>
          <w:sz w:val="24"/>
          <w:szCs w:val="24"/>
        </w:rPr>
      </w:pPr>
      <w:r w:rsidRPr="00815BD7">
        <w:rPr>
          <w:rFonts w:ascii="Tahoma" w:hAnsi="Tahoma" w:cs="Tahoma"/>
          <w:sz w:val="24"/>
          <w:szCs w:val="24"/>
        </w:rPr>
        <w:t>How thoroughly did the osteopath ask you about why you had attended?</w:t>
      </w:r>
    </w:p>
    <w:tbl>
      <w:tblPr>
        <w:tblStyle w:val="TableGrid"/>
        <w:tblW w:w="0" w:type="auto"/>
        <w:tblInd w:w="534" w:type="dxa"/>
        <w:tblLook w:val="04A0" w:firstRow="1" w:lastRow="0" w:firstColumn="1" w:lastColumn="0" w:noHBand="0" w:noVBand="1"/>
      </w:tblPr>
      <w:tblGrid>
        <w:gridCol w:w="2976"/>
        <w:gridCol w:w="2651"/>
        <w:gridCol w:w="3081"/>
      </w:tblGrid>
      <w:tr w:rsidR="001C577A" w:rsidRPr="001C5ACA" w:rsidTr="00815BD7">
        <w:tc>
          <w:tcPr>
            <w:tcW w:w="2976" w:type="dxa"/>
          </w:tcPr>
          <w:p w:rsidR="001C577A" w:rsidRPr="00815BD7" w:rsidRDefault="001C577A" w:rsidP="00815BD7">
            <w:pPr>
              <w:spacing w:before="120" w:after="120"/>
              <w:rPr>
                <w:rFonts w:ascii="Tahoma" w:hAnsi="Tahoma" w:cs="Tahoma"/>
                <w:sz w:val="24"/>
                <w:szCs w:val="24"/>
              </w:rPr>
            </w:pPr>
            <w:r w:rsidRPr="00815BD7">
              <w:rPr>
                <w:rFonts w:ascii="Tahoma" w:hAnsi="Tahoma" w:cs="Tahoma"/>
                <w:sz w:val="24"/>
                <w:szCs w:val="24"/>
              </w:rPr>
              <w:t>Not very well</w:t>
            </w:r>
          </w:p>
        </w:tc>
        <w:tc>
          <w:tcPr>
            <w:tcW w:w="2651" w:type="dxa"/>
          </w:tcPr>
          <w:p w:rsidR="001C577A" w:rsidRPr="00815BD7" w:rsidRDefault="001C577A" w:rsidP="00815BD7">
            <w:pPr>
              <w:spacing w:before="120" w:after="120"/>
              <w:rPr>
                <w:rFonts w:ascii="Tahoma" w:hAnsi="Tahoma" w:cs="Tahoma"/>
                <w:sz w:val="24"/>
                <w:szCs w:val="24"/>
              </w:rPr>
            </w:pPr>
            <w:r w:rsidRPr="00815BD7">
              <w:rPr>
                <w:rFonts w:ascii="Tahoma" w:hAnsi="Tahoma" w:cs="Tahoma"/>
                <w:sz w:val="24"/>
                <w:szCs w:val="24"/>
              </w:rPr>
              <w:t>Fairly well</w:t>
            </w:r>
          </w:p>
        </w:tc>
        <w:tc>
          <w:tcPr>
            <w:tcW w:w="3081" w:type="dxa"/>
          </w:tcPr>
          <w:p w:rsidR="001C577A" w:rsidRPr="00815BD7" w:rsidRDefault="001C577A" w:rsidP="00815BD7">
            <w:pPr>
              <w:spacing w:before="120" w:after="120"/>
              <w:rPr>
                <w:rFonts w:ascii="Tahoma" w:hAnsi="Tahoma" w:cs="Tahoma"/>
                <w:sz w:val="24"/>
                <w:szCs w:val="24"/>
              </w:rPr>
            </w:pPr>
            <w:r w:rsidRPr="00815BD7">
              <w:rPr>
                <w:rFonts w:ascii="Tahoma" w:hAnsi="Tahoma" w:cs="Tahoma"/>
                <w:sz w:val="24"/>
                <w:szCs w:val="24"/>
              </w:rPr>
              <w:t>Very well</w:t>
            </w:r>
          </w:p>
        </w:tc>
      </w:tr>
    </w:tbl>
    <w:p w:rsidR="001C577A" w:rsidRPr="00815BD7" w:rsidRDefault="001C577A" w:rsidP="00815BD7">
      <w:pPr>
        <w:pStyle w:val="ListParagraph"/>
        <w:numPr>
          <w:ilvl w:val="0"/>
          <w:numId w:val="17"/>
        </w:numPr>
        <w:spacing w:before="240" w:after="120" w:line="240" w:lineRule="auto"/>
        <w:ind w:left="425" w:hanging="425"/>
        <w:contextualSpacing w:val="0"/>
        <w:rPr>
          <w:rFonts w:ascii="Tahoma" w:hAnsi="Tahoma" w:cs="Tahoma"/>
          <w:sz w:val="24"/>
          <w:szCs w:val="24"/>
        </w:rPr>
      </w:pPr>
      <w:r w:rsidRPr="00815BD7">
        <w:rPr>
          <w:rFonts w:ascii="Tahoma" w:hAnsi="Tahoma" w:cs="Tahoma"/>
          <w:sz w:val="24"/>
          <w:szCs w:val="24"/>
        </w:rPr>
        <w:t>Did you feel the osteopath listened to what you had to say?</w:t>
      </w:r>
    </w:p>
    <w:tbl>
      <w:tblPr>
        <w:tblStyle w:val="TableGrid"/>
        <w:tblW w:w="0" w:type="auto"/>
        <w:tblInd w:w="534" w:type="dxa"/>
        <w:tblLook w:val="04A0" w:firstRow="1" w:lastRow="0" w:firstColumn="1" w:lastColumn="0" w:noHBand="0" w:noVBand="1"/>
      </w:tblPr>
      <w:tblGrid>
        <w:gridCol w:w="2976"/>
        <w:gridCol w:w="2651"/>
        <w:gridCol w:w="3081"/>
      </w:tblGrid>
      <w:tr w:rsidR="001C577A" w:rsidRPr="001C5ACA" w:rsidTr="00815BD7">
        <w:tc>
          <w:tcPr>
            <w:tcW w:w="2976" w:type="dxa"/>
          </w:tcPr>
          <w:p w:rsidR="001C577A" w:rsidRPr="00815BD7" w:rsidRDefault="001C577A" w:rsidP="00815BD7">
            <w:pPr>
              <w:spacing w:before="120" w:after="120"/>
              <w:rPr>
                <w:rFonts w:ascii="Tahoma" w:hAnsi="Tahoma" w:cs="Tahoma"/>
                <w:sz w:val="24"/>
                <w:szCs w:val="24"/>
              </w:rPr>
            </w:pPr>
            <w:r w:rsidRPr="00815BD7">
              <w:rPr>
                <w:rFonts w:ascii="Tahoma" w:hAnsi="Tahoma" w:cs="Tahoma"/>
                <w:sz w:val="24"/>
                <w:szCs w:val="24"/>
              </w:rPr>
              <w:t>Not very well</w:t>
            </w:r>
          </w:p>
        </w:tc>
        <w:tc>
          <w:tcPr>
            <w:tcW w:w="2651" w:type="dxa"/>
          </w:tcPr>
          <w:p w:rsidR="001C577A" w:rsidRPr="00815BD7" w:rsidRDefault="001C577A" w:rsidP="00815BD7">
            <w:pPr>
              <w:spacing w:before="120" w:after="120"/>
              <w:rPr>
                <w:rFonts w:ascii="Tahoma" w:hAnsi="Tahoma" w:cs="Tahoma"/>
                <w:sz w:val="24"/>
                <w:szCs w:val="24"/>
              </w:rPr>
            </w:pPr>
            <w:r w:rsidRPr="00815BD7">
              <w:rPr>
                <w:rFonts w:ascii="Tahoma" w:hAnsi="Tahoma" w:cs="Tahoma"/>
                <w:sz w:val="24"/>
                <w:szCs w:val="24"/>
              </w:rPr>
              <w:t>Fairly well</w:t>
            </w:r>
          </w:p>
        </w:tc>
        <w:tc>
          <w:tcPr>
            <w:tcW w:w="3081" w:type="dxa"/>
          </w:tcPr>
          <w:p w:rsidR="001C577A" w:rsidRPr="00815BD7" w:rsidRDefault="001C577A" w:rsidP="00815BD7">
            <w:pPr>
              <w:spacing w:before="120" w:after="120"/>
              <w:rPr>
                <w:rFonts w:ascii="Tahoma" w:hAnsi="Tahoma" w:cs="Tahoma"/>
                <w:sz w:val="24"/>
                <w:szCs w:val="24"/>
              </w:rPr>
            </w:pPr>
            <w:r w:rsidRPr="00815BD7">
              <w:rPr>
                <w:rFonts w:ascii="Tahoma" w:hAnsi="Tahoma" w:cs="Tahoma"/>
                <w:sz w:val="24"/>
                <w:szCs w:val="24"/>
              </w:rPr>
              <w:t>Very well</w:t>
            </w:r>
          </w:p>
        </w:tc>
      </w:tr>
    </w:tbl>
    <w:p w:rsidR="001C577A" w:rsidRPr="00241289" w:rsidRDefault="001C577A" w:rsidP="00241289">
      <w:pPr>
        <w:pStyle w:val="ListParagraph"/>
        <w:numPr>
          <w:ilvl w:val="0"/>
          <w:numId w:val="17"/>
        </w:numPr>
        <w:spacing w:before="240" w:after="120" w:line="240" w:lineRule="auto"/>
        <w:ind w:left="425" w:hanging="425"/>
        <w:contextualSpacing w:val="0"/>
        <w:rPr>
          <w:rFonts w:ascii="Tahoma" w:hAnsi="Tahoma" w:cs="Tahoma"/>
          <w:sz w:val="24"/>
          <w:szCs w:val="24"/>
        </w:rPr>
      </w:pPr>
      <w:r w:rsidRPr="00241289">
        <w:rPr>
          <w:rFonts w:ascii="Tahoma" w:hAnsi="Tahoma" w:cs="Tahoma"/>
          <w:sz w:val="24"/>
          <w:szCs w:val="24"/>
        </w:rPr>
        <w:t>How well did the osteopath put you at ease during your physical assessment and examination?</w:t>
      </w:r>
    </w:p>
    <w:tbl>
      <w:tblPr>
        <w:tblStyle w:val="TableGrid"/>
        <w:tblW w:w="0" w:type="auto"/>
        <w:tblInd w:w="534" w:type="dxa"/>
        <w:tblLook w:val="04A0" w:firstRow="1" w:lastRow="0" w:firstColumn="1" w:lastColumn="0" w:noHBand="0" w:noVBand="1"/>
      </w:tblPr>
      <w:tblGrid>
        <w:gridCol w:w="2546"/>
        <w:gridCol w:w="3081"/>
        <w:gridCol w:w="3081"/>
      </w:tblGrid>
      <w:tr w:rsidR="001C577A" w:rsidRPr="001C5ACA" w:rsidTr="00815BD7">
        <w:tc>
          <w:tcPr>
            <w:tcW w:w="2546" w:type="dxa"/>
          </w:tcPr>
          <w:p w:rsidR="001C577A" w:rsidRPr="00815BD7" w:rsidRDefault="001C577A" w:rsidP="00815BD7">
            <w:pPr>
              <w:spacing w:before="120" w:after="120"/>
              <w:rPr>
                <w:rFonts w:ascii="Tahoma" w:hAnsi="Tahoma" w:cs="Tahoma"/>
                <w:sz w:val="24"/>
                <w:szCs w:val="24"/>
              </w:rPr>
            </w:pPr>
            <w:r w:rsidRPr="00815BD7">
              <w:rPr>
                <w:rFonts w:ascii="Tahoma" w:hAnsi="Tahoma" w:cs="Tahoma"/>
                <w:sz w:val="24"/>
                <w:szCs w:val="24"/>
              </w:rPr>
              <w:t>Not very well</w:t>
            </w:r>
          </w:p>
        </w:tc>
        <w:tc>
          <w:tcPr>
            <w:tcW w:w="3081" w:type="dxa"/>
          </w:tcPr>
          <w:p w:rsidR="001C577A" w:rsidRPr="00815BD7" w:rsidRDefault="001C577A" w:rsidP="00815BD7">
            <w:pPr>
              <w:spacing w:before="120" w:after="120"/>
              <w:rPr>
                <w:rFonts w:ascii="Tahoma" w:hAnsi="Tahoma" w:cs="Tahoma"/>
                <w:sz w:val="24"/>
                <w:szCs w:val="24"/>
              </w:rPr>
            </w:pPr>
            <w:r w:rsidRPr="00815BD7">
              <w:rPr>
                <w:rFonts w:ascii="Tahoma" w:hAnsi="Tahoma" w:cs="Tahoma"/>
                <w:sz w:val="24"/>
                <w:szCs w:val="24"/>
              </w:rPr>
              <w:t>Fairly well</w:t>
            </w:r>
          </w:p>
        </w:tc>
        <w:tc>
          <w:tcPr>
            <w:tcW w:w="3081" w:type="dxa"/>
          </w:tcPr>
          <w:p w:rsidR="001C577A" w:rsidRPr="00815BD7" w:rsidRDefault="001C577A" w:rsidP="00815BD7">
            <w:pPr>
              <w:spacing w:before="120" w:after="120"/>
              <w:rPr>
                <w:rFonts w:ascii="Tahoma" w:hAnsi="Tahoma" w:cs="Tahoma"/>
                <w:sz w:val="24"/>
                <w:szCs w:val="24"/>
              </w:rPr>
            </w:pPr>
            <w:r w:rsidRPr="00815BD7">
              <w:rPr>
                <w:rFonts w:ascii="Tahoma" w:hAnsi="Tahoma" w:cs="Tahoma"/>
                <w:sz w:val="24"/>
                <w:szCs w:val="24"/>
              </w:rPr>
              <w:t>Very well</w:t>
            </w:r>
          </w:p>
        </w:tc>
      </w:tr>
    </w:tbl>
    <w:p w:rsidR="001C577A" w:rsidRPr="00815BD7" w:rsidRDefault="001C577A" w:rsidP="00815BD7">
      <w:pPr>
        <w:pStyle w:val="ListParagraph"/>
        <w:numPr>
          <w:ilvl w:val="0"/>
          <w:numId w:val="17"/>
        </w:numPr>
        <w:spacing w:after="120" w:line="240" w:lineRule="auto"/>
        <w:ind w:left="425" w:hanging="425"/>
        <w:contextualSpacing w:val="0"/>
        <w:rPr>
          <w:rFonts w:ascii="Tahoma" w:hAnsi="Tahoma" w:cs="Tahoma"/>
          <w:sz w:val="24"/>
          <w:szCs w:val="24"/>
        </w:rPr>
      </w:pPr>
      <w:r w:rsidRPr="00815BD7">
        <w:rPr>
          <w:rFonts w:ascii="Tahoma" w:hAnsi="Tahoma" w:cs="Tahoma"/>
          <w:sz w:val="24"/>
          <w:szCs w:val="24"/>
        </w:rPr>
        <w:lastRenderedPageBreak/>
        <w:t>How well did the osteopath explain your problem?</w:t>
      </w:r>
    </w:p>
    <w:tbl>
      <w:tblPr>
        <w:tblStyle w:val="TableGrid"/>
        <w:tblW w:w="0" w:type="auto"/>
        <w:tblInd w:w="534" w:type="dxa"/>
        <w:tblLook w:val="04A0" w:firstRow="1" w:lastRow="0" w:firstColumn="1" w:lastColumn="0" w:noHBand="0" w:noVBand="1"/>
      </w:tblPr>
      <w:tblGrid>
        <w:gridCol w:w="2546"/>
        <w:gridCol w:w="3081"/>
        <w:gridCol w:w="3081"/>
      </w:tblGrid>
      <w:tr w:rsidR="001C577A" w:rsidRPr="001C5ACA" w:rsidTr="00815BD7">
        <w:tc>
          <w:tcPr>
            <w:tcW w:w="2546" w:type="dxa"/>
          </w:tcPr>
          <w:p w:rsidR="001C577A" w:rsidRPr="00815BD7" w:rsidRDefault="001C577A" w:rsidP="00815BD7">
            <w:pPr>
              <w:spacing w:before="120" w:after="120"/>
              <w:rPr>
                <w:rFonts w:ascii="Tahoma" w:hAnsi="Tahoma" w:cs="Tahoma"/>
                <w:sz w:val="24"/>
                <w:szCs w:val="24"/>
              </w:rPr>
            </w:pPr>
            <w:r w:rsidRPr="00815BD7">
              <w:rPr>
                <w:rFonts w:ascii="Tahoma" w:hAnsi="Tahoma" w:cs="Tahoma"/>
                <w:sz w:val="24"/>
                <w:szCs w:val="24"/>
              </w:rPr>
              <w:t>Not very well</w:t>
            </w:r>
          </w:p>
        </w:tc>
        <w:tc>
          <w:tcPr>
            <w:tcW w:w="3081" w:type="dxa"/>
          </w:tcPr>
          <w:p w:rsidR="001C577A" w:rsidRPr="00815BD7" w:rsidRDefault="001C577A" w:rsidP="00815BD7">
            <w:pPr>
              <w:spacing w:before="120" w:after="120"/>
              <w:rPr>
                <w:rFonts w:ascii="Tahoma" w:hAnsi="Tahoma" w:cs="Tahoma"/>
                <w:sz w:val="24"/>
                <w:szCs w:val="24"/>
              </w:rPr>
            </w:pPr>
            <w:r w:rsidRPr="00815BD7">
              <w:rPr>
                <w:rFonts w:ascii="Tahoma" w:hAnsi="Tahoma" w:cs="Tahoma"/>
                <w:sz w:val="24"/>
                <w:szCs w:val="24"/>
              </w:rPr>
              <w:t>Fairly well</w:t>
            </w:r>
          </w:p>
        </w:tc>
        <w:tc>
          <w:tcPr>
            <w:tcW w:w="3081" w:type="dxa"/>
          </w:tcPr>
          <w:p w:rsidR="001C577A" w:rsidRPr="00815BD7" w:rsidRDefault="001C577A" w:rsidP="00815BD7">
            <w:pPr>
              <w:spacing w:before="120" w:after="120"/>
              <w:rPr>
                <w:rFonts w:ascii="Tahoma" w:hAnsi="Tahoma" w:cs="Tahoma"/>
                <w:sz w:val="24"/>
                <w:szCs w:val="24"/>
              </w:rPr>
            </w:pPr>
            <w:r w:rsidRPr="00815BD7">
              <w:rPr>
                <w:rFonts w:ascii="Tahoma" w:hAnsi="Tahoma" w:cs="Tahoma"/>
                <w:sz w:val="24"/>
                <w:szCs w:val="24"/>
              </w:rPr>
              <w:t>Very well</w:t>
            </w:r>
          </w:p>
        </w:tc>
      </w:tr>
    </w:tbl>
    <w:p w:rsidR="001C577A" w:rsidRPr="00815BD7" w:rsidRDefault="001C577A" w:rsidP="00815BD7">
      <w:pPr>
        <w:pStyle w:val="ListParagraph"/>
        <w:numPr>
          <w:ilvl w:val="0"/>
          <w:numId w:val="17"/>
        </w:numPr>
        <w:spacing w:before="240" w:after="120" w:line="240" w:lineRule="auto"/>
        <w:ind w:left="425" w:hanging="425"/>
        <w:contextualSpacing w:val="0"/>
        <w:rPr>
          <w:rFonts w:ascii="Tahoma" w:hAnsi="Tahoma" w:cs="Tahoma"/>
          <w:sz w:val="24"/>
          <w:szCs w:val="24"/>
        </w:rPr>
      </w:pPr>
      <w:r w:rsidRPr="00815BD7">
        <w:rPr>
          <w:rFonts w:ascii="Tahoma" w:hAnsi="Tahoma" w:cs="Tahoma"/>
          <w:sz w:val="24"/>
          <w:szCs w:val="24"/>
        </w:rPr>
        <w:t>How well did the osteopath engage you in your consultation?</w:t>
      </w:r>
    </w:p>
    <w:tbl>
      <w:tblPr>
        <w:tblStyle w:val="TableGrid"/>
        <w:tblW w:w="0" w:type="auto"/>
        <w:tblInd w:w="534" w:type="dxa"/>
        <w:tblLook w:val="04A0" w:firstRow="1" w:lastRow="0" w:firstColumn="1" w:lastColumn="0" w:noHBand="0" w:noVBand="1"/>
      </w:tblPr>
      <w:tblGrid>
        <w:gridCol w:w="2546"/>
        <w:gridCol w:w="3081"/>
        <w:gridCol w:w="3081"/>
      </w:tblGrid>
      <w:tr w:rsidR="001C577A" w:rsidRPr="001C5ACA" w:rsidTr="00815BD7">
        <w:tc>
          <w:tcPr>
            <w:tcW w:w="2546" w:type="dxa"/>
          </w:tcPr>
          <w:p w:rsidR="001C577A" w:rsidRPr="00815BD7" w:rsidRDefault="001C577A" w:rsidP="00815BD7">
            <w:pPr>
              <w:spacing w:before="120" w:after="120"/>
              <w:rPr>
                <w:rFonts w:ascii="Tahoma" w:hAnsi="Tahoma" w:cs="Tahoma"/>
                <w:sz w:val="24"/>
                <w:szCs w:val="24"/>
              </w:rPr>
            </w:pPr>
            <w:r w:rsidRPr="00815BD7">
              <w:rPr>
                <w:rFonts w:ascii="Tahoma" w:hAnsi="Tahoma" w:cs="Tahoma"/>
                <w:sz w:val="24"/>
                <w:szCs w:val="24"/>
              </w:rPr>
              <w:t>Not very well</w:t>
            </w:r>
          </w:p>
        </w:tc>
        <w:tc>
          <w:tcPr>
            <w:tcW w:w="3081" w:type="dxa"/>
          </w:tcPr>
          <w:p w:rsidR="001C577A" w:rsidRPr="00815BD7" w:rsidRDefault="001C577A" w:rsidP="00815BD7">
            <w:pPr>
              <w:spacing w:before="120" w:after="120"/>
              <w:rPr>
                <w:rFonts w:ascii="Tahoma" w:hAnsi="Tahoma" w:cs="Tahoma"/>
                <w:sz w:val="24"/>
                <w:szCs w:val="24"/>
              </w:rPr>
            </w:pPr>
            <w:r w:rsidRPr="00815BD7">
              <w:rPr>
                <w:rFonts w:ascii="Tahoma" w:hAnsi="Tahoma" w:cs="Tahoma"/>
                <w:sz w:val="24"/>
                <w:szCs w:val="24"/>
              </w:rPr>
              <w:t>Fairly well</w:t>
            </w:r>
          </w:p>
        </w:tc>
        <w:tc>
          <w:tcPr>
            <w:tcW w:w="3081" w:type="dxa"/>
          </w:tcPr>
          <w:p w:rsidR="001C577A" w:rsidRPr="00815BD7" w:rsidRDefault="001C577A" w:rsidP="00815BD7">
            <w:pPr>
              <w:spacing w:before="120" w:after="120"/>
              <w:rPr>
                <w:rFonts w:ascii="Tahoma" w:hAnsi="Tahoma" w:cs="Tahoma"/>
                <w:sz w:val="24"/>
                <w:szCs w:val="24"/>
              </w:rPr>
            </w:pPr>
            <w:r w:rsidRPr="00815BD7">
              <w:rPr>
                <w:rFonts w:ascii="Tahoma" w:hAnsi="Tahoma" w:cs="Tahoma"/>
                <w:sz w:val="24"/>
                <w:szCs w:val="24"/>
              </w:rPr>
              <w:t>Very well</w:t>
            </w:r>
          </w:p>
        </w:tc>
      </w:tr>
    </w:tbl>
    <w:p w:rsidR="001C577A" w:rsidRPr="00815BD7" w:rsidRDefault="001C577A" w:rsidP="00815BD7">
      <w:pPr>
        <w:pStyle w:val="ListParagraph"/>
        <w:numPr>
          <w:ilvl w:val="0"/>
          <w:numId w:val="17"/>
        </w:numPr>
        <w:spacing w:before="240" w:after="120" w:line="240" w:lineRule="auto"/>
        <w:ind w:left="425" w:hanging="425"/>
        <w:contextualSpacing w:val="0"/>
        <w:rPr>
          <w:rFonts w:ascii="Tahoma" w:hAnsi="Tahoma" w:cs="Tahoma"/>
          <w:sz w:val="24"/>
          <w:szCs w:val="24"/>
        </w:rPr>
      </w:pPr>
      <w:r w:rsidRPr="00815BD7">
        <w:rPr>
          <w:rFonts w:ascii="Tahoma" w:hAnsi="Tahoma" w:cs="Tahoma"/>
          <w:sz w:val="24"/>
          <w:szCs w:val="24"/>
        </w:rPr>
        <w:t>Did you feel the osteopath demonstrated concern for your welfare?</w:t>
      </w:r>
    </w:p>
    <w:tbl>
      <w:tblPr>
        <w:tblStyle w:val="TableGrid"/>
        <w:tblW w:w="0" w:type="auto"/>
        <w:tblInd w:w="534" w:type="dxa"/>
        <w:tblLook w:val="04A0" w:firstRow="1" w:lastRow="0" w:firstColumn="1" w:lastColumn="0" w:noHBand="0" w:noVBand="1"/>
      </w:tblPr>
      <w:tblGrid>
        <w:gridCol w:w="2546"/>
        <w:gridCol w:w="3081"/>
        <w:gridCol w:w="3081"/>
      </w:tblGrid>
      <w:tr w:rsidR="001C577A" w:rsidRPr="001C5ACA" w:rsidTr="00815BD7">
        <w:tc>
          <w:tcPr>
            <w:tcW w:w="2546" w:type="dxa"/>
          </w:tcPr>
          <w:p w:rsidR="001C577A" w:rsidRPr="00815BD7" w:rsidRDefault="001C577A" w:rsidP="00815BD7">
            <w:pPr>
              <w:spacing w:before="120" w:after="120"/>
              <w:rPr>
                <w:rFonts w:ascii="Tahoma" w:hAnsi="Tahoma" w:cs="Tahoma"/>
                <w:sz w:val="24"/>
                <w:szCs w:val="24"/>
              </w:rPr>
            </w:pPr>
            <w:r w:rsidRPr="00815BD7">
              <w:rPr>
                <w:rFonts w:ascii="Tahoma" w:hAnsi="Tahoma" w:cs="Tahoma"/>
                <w:sz w:val="24"/>
                <w:szCs w:val="24"/>
              </w:rPr>
              <w:t>Not very well</w:t>
            </w:r>
          </w:p>
        </w:tc>
        <w:tc>
          <w:tcPr>
            <w:tcW w:w="3081" w:type="dxa"/>
          </w:tcPr>
          <w:p w:rsidR="001C577A" w:rsidRPr="00815BD7" w:rsidRDefault="001C577A" w:rsidP="00815BD7">
            <w:pPr>
              <w:spacing w:before="120" w:after="120"/>
              <w:rPr>
                <w:rFonts w:ascii="Tahoma" w:hAnsi="Tahoma" w:cs="Tahoma"/>
                <w:sz w:val="24"/>
                <w:szCs w:val="24"/>
              </w:rPr>
            </w:pPr>
            <w:r w:rsidRPr="00815BD7">
              <w:rPr>
                <w:rFonts w:ascii="Tahoma" w:hAnsi="Tahoma" w:cs="Tahoma"/>
                <w:sz w:val="24"/>
                <w:szCs w:val="24"/>
              </w:rPr>
              <w:t>Fairly well</w:t>
            </w:r>
          </w:p>
        </w:tc>
        <w:tc>
          <w:tcPr>
            <w:tcW w:w="3081" w:type="dxa"/>
          </w:tcPr>
          <w:p w:rsidR="001C577A" w:rsidRPr="00815BD7" w:rsidRDefault="001C577A" w:rsidP="00815BD7">
            <w:pPr>
              <w:spacing w:before="120" w:after="120"/>
              <w:rPr>
                <w:rFonts w:ascii="Tahoma" w:hAnsi="Tahoma" w:cs="Tahoma"/>
                <w:sz w:val="24"/>
                <w:szCs w:val="24"/>
              </w:rPr>
            </w:pPr>
            <w:r w:rsidRPr="00815BD7">
              <w:rPr>
                <w:rFonts w:ascii="Tahoma" w:hAnsi="Tahoma" w:cs="Tahoma"/>
                <w:sz w:val="24"/>
                <w:szCs w:val="24"/>
              </w:rPr>
              <w:t>Very well</w:t>
            </w:r>
          </w:p>
        </w:tc>
      </w:tr>
    </w:tbl>
    <w:p w:rsidR="001C577A" w:rsidRPr="00815BD7" w:rsidRDefault="001C577A" w:rsidP="00815BD7">
      <w:pPr>
        <w:pStyle w:val="ListParagraph"/>
        <w:numPr>
          <w:ilvl w:val="0"/>
          <w:numId w:val="17"/>
        </w:numPr>
        <w:spacing w:before="240" w:after="120" w:line="240" w:lineRule="auto"/>
        <w:ind w:left="425" w:hanging="425"/>
        <w:contextualSpacing w:val="0"/>
        <w:rPr>
          <w:rFonts w:ascii="Tahoma" w:hAnsi="Tahoma" w:cs="Tahoma"/>
          <w:sz w:val="24"/>
          <w:szCs w:val="24"/>
        </w:rPr>
      </w:pPr>
      <w:r w:rsidRPr="00815BD7">
        <w:rPr>
          <w:rFonts w:ascii="Tahoma" w:hAnsi="Tahoma" w:cs="Tahoma"/>
          <w:sz w:val="24"/>
          <w:szCs w:val="24"/>
        </w:rPr>
        <w:t>What did you like about your osteopathy appointment?</w:t>
      </w:r>
    </w:p>
    <w:p w:rsidR="001C577A" w:rsidRDefault="001C577A" w:rsidP="00815BD7">
      <w:pPr>
        <w:pBdr>
          <w:top w:val="single" w:sz="4" w:space="1" w:color="auto"/>
          <w:left w:val="single" w:sz="4" w:space="0" w:color="auto"/>
          <w:bottom w:val="single" w:sz="4" w:space="1" w:color="auto"/>
          <w:right w:val="single" w:sz="4" w:space="4" w:color="auto"/>
        </w:pBdr>
        <w:spacing w:after="120" w:line="240" w:lineRule="auto"/>
        <w:ind w:left="425"/>
        <w:rPr>
          <w:rFonts w:ascii="Tahoma" w:hAnsi="Tahoma" w:cs="Tahoma"/>
        </w:rPr>
      </w:pPr>
    </w:p>
    <w:p w:rsidR="0002407D" w:rsidRDefault="0002407D" w:rsidP="00815BD7">
      <w:pPr>
        <w:pBdr>
          <w:top w:val="single" w:sz="4" w:space="1" w:color="auto"/>
          <w:left w:val="single" w:sz="4" w:space="0" w:color="auto"/>
          <w:bottom w:val="single" w:sz="4" w:space="1" w:color="auto"/>
          <w:right w:val="single" w:sz="4" w:space="4" w:color="auto"/>
        </w:pBdr>
        <w:spacing w:after="120" w:line="240" w:lineRule="auto"/>
        <w:ind w:left="425"/>
        <w:rPr>
          <w:rFonts w:ascii="Tahoma" w:hAnsi="Tahoma" w:cs="Tahoma"/>
        </w:rPr>
      </w:pPr>
    </w:p>
    <w:p w:rsidR="0002407D" w:rsidRDefault="0002407D" w:rsidP="00815BD7">
      <w:pPr>
        <w:pBdr>
          <w:top w:val="single" w:sz="4" w:space="1" w:color="auto"/>
          <w:left w:val="single" w:sz="4" w:space="0" w:color="auto"/>
          <w:bottom w:val="single" w:sz="4" w:space="1" w:color="auto"/>
          <w:right w:val="single" w:sz="4" w:space="4" w:color="auto"/>
        </w:pBdr>
        <w:spacing w:after="120" w:line="240" w:lineRule="auto"/>
        <w:ind w:left="425"/>
        <w:rPr>
          <w:rFonts w:ascii="Tahoma" w:hAnsi="Tahoma" w:cs="Tahoma"/>
        </w:rPr>
      </w:pPr>
    </w:p>
    <w:p w:rsidR="0002407D" w:rsidRPr="00815BD7" w:rsidRDefault="0002407D" w:rsidP="00815BD7">
      <w:pPr>
        <w:pBdr>
          <w:top w:val="single" w:sz="4" w:space="1" w:color="auto"/>
          <w:left w:val="single" w:sz="4" w:space="0" w:color="auto"/>
          <w:bottom w:val="single" w:sz="4" w:space="1" w:color="auto"/>
          <w:right w:val="single" w:sz="4" w:space="4" w:color="auto"/>
        </w:pBdr>
        <w:spacing w:after="120" w:line="240" w:lineRule="auto"/>
        <w:ind w:left="425"/>
        <w:rPr>
          <w:rFonts w:ascii="Tahoma" w:hAnsi="Tahoma" w:cs="Tahoma"/>
        </w:rPr>
      </w:pPr>
    </w:p>
    <w:p w:rsidR="001C577A" w:rsidRPr="00815BD7" w:rsidRDefault="001C577A" w:rsidP="00815BD7">
      <w:pPr>
        <w:pBdr>
          <w:top w:val="single" w:sz="4" w:space="1" w:color="auto"/>
          <w:left w:val="single" w:sz="4" w:space="0" w:color="auto"/>
          <w:bottom w:val="single" w:sz="4" w:space="1" w:color="auto"/>
          <w:right w:val="single" w:sz="4" w:space="4" w:color="auto"/>
        </w:pBdr>
        <w:spacing w:after="120" w:line="240" w:lineRule="auto"/>
        <w:ind w:left="425"/>
        <w:rPr>
          <w:rFonts w:ascii="Tahoma" w:hAnsi="Tahoma" w:cs="Tahoma"/>
        </w:rPr>
      </w:pPr>
    </w:p>
    <w:p w:rsidR="001C577A" w:rsidRPr="00815BD7" w:rsidRDefault="001C577A" w:rsidP="001C577A">
      <w:pPr>
        <w:pStyle w:val="ListParagraph"/>
        <w:numPr>
          <w:ilvl w:val="0"/>
          <w:numId w:val="17"/>
        </w:numPr>
        <w:ind w:left="426" w:hanging="426"/>
        <w:rPr>
          <w:rFonts w:ascii="Tahoma" w:hAnsi="Tahoma" w:cs="Tahoma"/>
          <w:sz w:val="24"/>
          <w:szCs w:val="24"/>
        </w:rPr>
      </w:pPr>
      <w:r w:rsidRPr="00815BD7">
        <w:rPr>
          <w:rFonts w:ascii="Tahoma" w:hAnsi="Tahoma" w:cs="Tahoma"/>
          <w:sz w:val="24"/>
          <w:szCs w:val="24"/>
        </w:rPr>
        <w:t>What could make your osteopathy appointment even better?</w:t>
      </w:r>
    </w:p>
    <w:p w:rsidR="001C577A" w:rsidRPr="00815BD7" w:rsidRDefault="001C577A" w:rsidP="00815BD7">
      <w:pPr>
        <w:pBdr>
          <w:top w:val="single" w:sz="4" w:space="1" w:color="auto"/>
          <w:left w:val="single" w:sz="4" w:space="0" w:color="auto"/>
          <w:bottom w:val="single" w:sz="4" w:space="1" w:color="auto"/>
          <w:right w:val="single" w:sz="4" w:space="4" w:color="auto"/>
        </w:pBdr>
        <w:spacing w:after="120" w:line="240" w:lineRule="auto"/>
        <w:ind w:left="425"/>
        <w:rPr>
          <w:rFonts w:ascii="Tahoma" w:hAnsi="Tahoma" w:cs="Tahoma"/>
        </w:rPr>
      </w:pPr>
    </w:p>
    <w:p w:rsidR="0002407D" w:rsidRPr="00815BD7" w:rsidRDefault="0002407D" w:rsidP="00815BD7">
      <w:pPr>
        <w:pBdr>
          <w:top w:val="single" w:sz="4" w:space="1" w:color="auto"/>
          <w:left w:val="single" w:sz="4" w:space="0" w:color="auto"/>
          <w:bottom w:val="single" w:sz="4" w:space="1" w:color="auto"/>
          <w:right w:val="single" w:sz="4" w:space="4" w:color="auto"/>
        </w:pBdr>
        <w:spacing w:after="120" w:line="240" w:lineRule="auto"/>
        <w:ind w:left="425"/>
        <w:rPr>
          <w:rFonts w:ascii="Tahoma" w:hAnsi="Tahoma" w:cs="Tahoma"/>
        </w:rPr>
      </w:pPr>
    </w:p>
    <w:p w:rsidR="0002407D" w:rsidRPr="00815BD7" w:rsidRDefault="0002407D" w:rsidP="00815BD7">
      <w:pPr>
        <w:pBdr>
          <w:top w:val="single" w:sz="4" w:space="1" w:color="auto"/>
          <w:left w:val="single" w:sz="4" w:space="0" w:color="auto"/>
          <w:bottom w:val="single" w:sz="4" w:space="1" w:color="auto"/>
          <w:right w:val="single" w:sz="4" w:space="4" w:color="auto"/>
        </w:pBdr>
        <w:spacing w:after="120" w:line="240" w:lineRule="auto"/>
        <w:ind w:left="425"/>
        <w:rPr>
          <w:rFonts w:ascii="Tahoma" w:hAnsi="Tahoma" w:cs="Tahoma"/>
        </w:rPr>
      </w:pPr>
    </w:p>
    <w:p w:rsidR="0002407D" w:rsidRPr="00815BD7" w:rsidRDefault="0002407D" w:rsidP="00815BD7">
      <w:pPr>
        <w:pBdr>
          <w:top w:val="single" w:sz="4" w:space="1" w:color="auto"/>
          <w:left w:val="single" w:sz="4" w:space="0" w:color="auto"/>
          <w:bottom w:val="single" w:sz="4" w:space="1" w:color="auto"/>
          <w:right w:val="single" w:sz="4" w:space="4" w:color="auto"/>
        </w:pBdr>
        <w:spacing w:after="120" w:line="240" w:lineRule="auto"/>
        <w:ind w:left="425"/>
        <w:rPr>
          <w:rFonts w:ascii="Tahoma" w:hAnsi="Tahoma" w:cs="Tahoma"/>
        </w:rPr>
      </w:pPr>
    </w:p>
    <w:p w:rsidR="001C577A" w:rsidRPr="00815BD7" w:rsidRDefault="001C577A" w:rsidP="00815BD7">
      <w:pPr>
        <w:pBdr>
          <w:top w:val="single" w:sz="4" w:space="1" w:color="auto"/>
          <w:left w:val="single" w:sz="4" w:space="0" w:color="auto"/>
          <w:bottom w:val="single" w:sz="4" w:space="1" w:color="auto"/>
          <w:right w:val="single" w:sz="4" w:space="4" w:color="auto"/>
        </w:pBdr>
        <w:spacing w:after="120" w:line="240" w:lineRule="auto"/>
        <w:ind w:left="425"/>
        <w:rPr>
          <w:rFonts w:ascii="Tahoma" w:hAnsi="Tahoma" w:cs="Tahoma"/>
        </w:rPr>
      </w:pPr>
    </w:p>
    <w:p w:rsidR="001C577A" w:rsidRPr="00815BD7" w:rsidRDefault="001C577A" w:rsidP="001C577A">
      <w:pPr>
        <w:pStyle w:val="ListParagraph"/>
        <w:numPr>
          <w:ilvl w:val="0"/>
          <w:numId w:val="17"/>
        </w:numPr>
        <w:ind w:left="426" w:hanging="426"/>
        <w:rPr>
          <w:rFonts w:ascii="Tahoma" w:hAnsi="Tahoma" w:cs="Tahoma"/>
          <w:sz w:val="24"/>
          <w:szCs w:val="24"/>
        </w:rPr>
      </w:pPr>
      <w:r w:rsidRPr="00815BD7">
        <w:rPr>
          <w:rFonts w:ascii="Tahoma" w:hAnsi="Tahoma" w:cs="Tahoma"/>
          <w:sz w:val="24"/>
          <w:szCs w:val="24"/>
        </w:rPr>
        <w:t>Do you have any other comments?</w:t>
      </w:r>
    </w:p>
    <w:p w:rsidR="001C577A" w:rsidRPr="00815BD7" w:rsidRDefault="001C577A" w:rsidP="00815BD7">
      <w:pPr>
        <w:pBdr>
          <w:top w:val="single" w:sz="4" w:space="1" w:color="auto"/>
          <w:left w:val="single" w:sz="4" w:space="0" w:color="auto"/>
          <w:bottom w:val="single" w:sz="4" w:space="1" w:color="auto"/>
          <w:right w:val="single" w:sz="4" w:space="4" w:color="auto"/>
        </w:pBdr>
        <w:spacing w:after="120" w:line="240" w:lineRule="auto"/>
        <w:ind w:left="425"/>
        <w:rPr>
          <w:rFonts w:ascii="Tahoma" w:hAnsi="Tahoma" w:cs="Tahoma"/>
        </w:rPr>
      </w:pPr>
    </w:p>
    <w:p w:rsidR="0002407D" w:rsidRPr="00815BD7" w:rsidRDefault="0002407D" w:rsidP="00815BD7">
      <w:pPr>
        <w:pBdr>
          <w:top w:val="single" w:sz="4" w:space="1" w:color="auto"/>
          <w:left w:val="single" w:sz="4" w:space="0" w:color="auto"/>
          <w:bottom w:val="single" w:sz="4" w:space="1" w:color="auto"/>
          <w:right w:val="single" w:sz="4" w:space="4" w:color="auto"/>
        </w:pBdr>
        <w:spacing w:after="120" w:line="240" w:lineRule="auto"/>
        <w:ind w:left="425"/>
        <w:rPr>
          <w:rFonts w:ascii="Tahoma" w:hAnsi="Tahoma" w:cs="Tahoma"/>
        </w:rPr>
      </w:pPr>
    </w:p>
    <w:p w:rsidR="0002407D" w:rsidRPr="00815BD7" w:rsidRDefault="0002407D" w:rsidP="00815BD7">
      <w:pPr>
        <w:pBdr>
          <w:top w:val="single" w:sz="4" w:space="1" w:color="auto"/>
          <w:left w:val="single" w:sz="4" w:space="0" w:color="auto"/>
          <w:bottom w:val="single" w:sz="4" w:space="1" w:color="auto"/>
          <w:right w:val="single" w:sz="4" w:space="4" w:color="auto"/>
        </w:pBdr>
        <w:spacing w:after="120" w:line="240" w:lineRule="auto"/>
        <w:ind w:left="425"/>
        <w:rPr>
          <w:rFonts w:ascii="Tahoma" w:hAnsi="Tahoma" w:cs="Tahoma"/>
        </w:rPr>
      </w:pPr>
    </w:p>
    <w:p w:rsidR="0002407D" w:rsidRPr="00815BD7" w:rsidRDefault="0002407D" w:rsidP="00815BD7">
      <w:pPr>
        <w:pBdr>
          <w:top w:val="single" w:sz="4" w:space="1" w:color="auto"/>
          <w:left w:val="single" w:sz="4" w:space="0" w:color="auto"/>
          <w:bottom w:val="single" w:sz="4" w:space="1" w:color="auto"/>
          <w:right w:val="single" w:sz="4" w:space="4" w:color="auto"/>
        </w:pBdr>
        <w:spacing w:after="120" w:line="240" w:lineRule="auto"/>
        <w:ind w:left="425"/>
        <w:rPr>
          <w:rFonts w:ascii="Tahoma" w:hAnsi="Tahoma" w:cs="Tahoma"/>
        </w:rPr>
      </w:pPr>
    </w:p>
    <w:p w:rsidR="001C577A" w:rsidRPr="00815BD7" w:rsidRDefault="001C577A" w:rsidP="00815BD7">
      <w:pPr>
        <w:pBdr>
          <w:top w:val="single" w:sz="4" w:space="1" w:color="auto"/>
          <w:left w:val="single" w:sz="4" w:space="0" w:color="auto"/>
          <w:bottom w:val="single" w:sz="4" w:space="1" w:color="auto"/>
          <w:right w:val="single" w:sz="4" w:space="4" w:color="auto"/>
        </w:pBdr>
        <w:spacing w:after="120" w:line="240" w:lineRule="auto"/>
        <w:ind w:left="425"/>
        <w:rPr>
          <w:rFonts w:ascii="Tahoma" w:hAnsi="Tahoma" w:cs="Tahoma"/>
        </w:rPr>
      </w:pPr>
    </w:p>
    <w:p w:rsidR="001C577A" w:rsidRPr="00815BD7" w:rsidRDefault="001C577A" w:rsidP="00815BD7">
      <w:pPr>
        <w:spacing w:before="240" w:after="240" w:line="240" w:lineRule="auto"/>
        <w:rPr>
          <w:rFonts w:ascii="Tahoma" w:hAnsi="Tahoma" w:cs="Tahoma"/>
          <w:b/>
        </w:rPr>
      </w:pPr>
      <w:r w:rsidRPr="00815BD7">
        <w:rPr>
          <w:rFonts w:ascii="Tahoma" w:hAnsi="Tahoma" w:cs="Tahoma"/>
          <w:b/>
        </w:rPr>
        <w:t>Next steps</w:t>
      </w:r>
      <w:r w:rsidR="00D026DA" w:rsidRPr="00815BD7">
        <w:rPr>
          <w:rFonts w:ascii="Tahoma" w:hAnsi="Tahoma" w:cs="Tahoma"/>
          <w:b/>
        </w:rPr>
        <w:t xml:space="preserve"> </w:t>
      </w:r>
      <w:r w:rsidRPr="0019279C">
        <w:rPr>
          <w:rFonts w:ascii="Tahoma" w:hAnsi="Tahoma" w:cs="Tahoma"/>
        </w:rPr>
        <w:t>[osteopath to adapt as appropriate]</w:t>
      </w:r>
    </w:p>
    <w:p w:rsidR="001C577A" w:rsidRPr="00815BD7" w:rsidRDefault="001C577A" w:rsidP="00815BD7">
      <w:pPr>
        <w:spacing w:after="240" w:line="240" w:lineRule="auto"/>
        <w:rPr>
          <w:rFonts w:ascii="Tahoma" w:hAnsi="Tahoma" w:cs="Tahoma"/>
        </w:rPr>
      </w:pPr>
      <w:r w:rsidRPr="00815BD7">
        <w:rPr>
          <w:rFonts w:ascii="Tahoma" w:hAnsi="Tahoma" w:cs="Tahoma"/>
          <w:b/>
        </w:rPr>
        <w:t>Returning the questionnaire:</w:t>
      </w:r>
      <w:r w:rsidRPr="00815BD7">
        <w:rPr>
          <w:rFonts w:ascii="Tahoma" w:hAnsi="Tahoma" w:cs="Tahoma"/>
        </w:rPr>
        <w:t xml:space="preserve"> Please return this questionnaire to the feedback box in reception. (This feedback box is emptied weekly). [Adapt as appropriate]</w:t>
      </w:r>
    </w:p>
    <w:p w:rsidR="001C577A" w:rsidRPr="00815BD7" w:rsidRDefault="001C577A" w:rsidP="00815BD7">
      <w:pPr>
        <w:spacing w:after="0" w:line="240" w:lineRule="auto"/>
        <w:rPr>
          <w:rFonts w:ascii="Tahoma" w:hAnsi="Tahoma" w:cs="Tahoma"/>
        </w:rPr>
      </w:pPr>
      <w:r w:rsidRPr="0019279C">
        <w:rPr>
          <w:rFonts w:ascii="Tahoma" w:hAnsi="Tahoma" w:cs="Tahoma"/>
          <w:b/>
        </w:rPr>
        <w:t>Further information:</w:t>
      </w:r>
      <w:r w:rsidRPr="00815BD7">
        <w:rPr>
          <w:rFonts w:ascii="Tahoma" w:hAnsi="Tahoma" w:cs="Tahoma"/>
        </w:rPr>
        <w:t xml:space="preserve"> If you have any questions about completing this form, please contact:</w:t>
      </w:r>
    </w:p>
    <w:p w:rsidR="004C25B1" w:rsidRDefault="004C25B1" w:rsidP="001C577A">
      <w:pPr>
        <w:contextualSpacing/>
        <w:sectPr w:rsidR="004C25B1">
          <w:pgSz w:w="11906" w:h="16838"/>
          <w:pgMar w:top="1440" w:right="1440" w:bottom="1440" w:left="1440" w:header="708" w:footer="708" w:gutter="0"/>
          <w:cols w:space="708"/>
          <w:docGrid w:linePitch="360"/>
        </w:sectPr>
      </w:pPr>
    </w:p>
    <w:p w:rsidR="001C577A" w:rsidRPr="00815BD7" w:rsidRDefault="008F7340" w:rsidP="00815BD7">
      <w:pPr>
        <w:spacing w:after="0" w:line="240" w:lineRule="auto"/>
        <w:rPr>
          <w:rFonts w:ascii="Tahoma" w:hAnsi="Tahoma" w:cs="Tahoma"/>
          <w:b/>
          <w:sz w:val="28"/>
          <w:szCs w:val="28"/>
        </w:rPr>
      </w:pPr>
      <w:r w:rsidRPr="00815BD7">
        <w:rPr>
          <w:rFonts w:ascii="Tahoma" w:hAnsi="Tahoma" w:cs="Tahoma"/>
          <w:b/>
          <w:sz w:val="28"/>
          <w:szCs w:val="28"/>
        </w:rPr>
        <w:lastRenderedPageBreak/>
        <w:t xml:space="preserve">Resource C - </w:t>
      </w:r>
      <w:r w:rsidR="004C25B1" w:rsidRPr="00815BD7">
        <w:rPr>
          <w:rFonts w:ascii="Tahoma" w:hAnsi="Tahoma" w:cs="Tahoma"/>
          <w:b/>
          <w:sz w:val="28"/>
          <w:szCs w:val="28"/>
        </w:rPr>
        <w:t>Example Patient Participation Information Form</w:t>
      </w:r>
    </w:p>
    <w:p w:rsidR="004C25B1" w:rsidRPr="004C25B1" w:rsidRDefault="004C25B1" w:rsidP="00815BD7">
      <w:pPr>
        <w:pStyle w:val="PlainText"/>
        <w:spacing w:after="240"/>
        <w:rPr>
          <w:rFonts w:ascii="Tahoma" w:hAnsi="Tahoma" w:cs="Tahoma"/>
          <w:b/>
          <w:szCs w:val="24"/>
        </w:rPr>
      </w:pPr>
      <w:r>
        <w:rPr>
          <w:rFonts w:ascii="Tahoma" w:hAnsi="Tahoma" w:cs="Tahoma"/>
          <w:b/>
          <w:szCs w:val="24"/>
        </w:rPr>
        <w:t>[Please adapt this for your own purposes]</w:t>
      </w:r>
    </w:p>
    <w:p w:rsidR="004C25B1" w:rsidRDefault="00956B25" w:rsidP="00815BD7">
      <w:pPr>
        <w:pStyle w:val="PlainText"/>
        <w:spacing w:after="240"/>
        <w:rPr>
          <w:rFonts w:ascii="Tahoma" w:hAnsi="Tahoma" w:cs="Tahoma"/>
        </w:rPr>
      </w:pPr>
      <w:r>
        <w:rPr>
          <w:rFonts w:ascii="Tahoma" w:hAnsi="Tahoma" w:cs="Tahoma"/>
        </w:rPr>
        <w:t xml:space="preserve">I am collecting feedback from patients to help me to provide better care for my patients. This anonymous questionnaire asks about your experience </w:t>
      </w:r>
      <w:r w:rsidR="00D54E11">
        <w:rPr>
          <w:rFonts w:ascii="Tahoma" w:hAnsi="Tahoma" w:cs="Tahoma"/>
        </w:rPr>
        <w:t>of my practice – both areas that are going well and areas where I can improve.</w:t>
      </w:r>
      <w:r w:rsidR="00123202">
        <w:rPr>
          <w:rFonts w:ascii="Tahoma" w:hAnsi="Tahoma" w:cs="Tahoma"/>
        </w:rPr>
        <w:t xml:space="preserve"> </w:t>
      </w:r>
    </w:p>
    <w:p w:rsidR="004C25B1" w:rsidRDefault="000A014E" w:rsidP="00815BD7">
      <w:pPr>
        <w:pStyle w:val="PlainText"/>
        <w:spacing w:after="240"/>
        <w:rPr>
          <w:rFonts w:ascii="Tahoma" w:hAnsi="Tahoma" w:cs="Tahoma"/>
        </w:rPr>
      </w:pPr>
      <w:r>
        <w:rPr>
          <w:rFonts w:ascii="Tahoma" w:hAnsi="Tahoma" w:cs="Tahoma"/>
        </w:rPr>
        <w:t xml:space="preserve">Any </w:t>
      </w:r>
      <w:r w:rsidR="00E01682">
        <w:rPr>
          <w:rFonts w:ascii="Tahoma" w:hAnsi="Tahoma" w:cs="Tahoma"/>
        </w:rPr>
        <w:t>views that</w:t>
      </w:r>
      <w:r>
        <w:rPr>
          <w:rFonts w:ascii="Tahoma" w:hAnsi="Tahoma" w:cs="Tahoma"/>
        </w:rPr>
        <w:t xml:space="preserve"> you provide</w:t>
      </w:r>
      <w:r w:rsidR="004C25B1">
        <w:rPr>
          <w:rFonts w:ascii="Tahoma" w:hAnsi="Tahoma" w:cs="Tahoma"/>
        </w:rPr>
        <w:t xml:space="preserve"> </w:t>
      </w:r>
      <w:r w:rsidR="00E01682">
        <w:rPr>
          <w:rFonts w:ascii="Tahoma" w:hAnsi="Tahoma" w:cs="Tahoma"/>
        </w:rPr>
        <w:t>are</w:t>
      </w:r>
      <w:r w:rsidR="004C25B1">
        <w:rPr>
          <w:rFonts w:ascii="Tahoma" w:hAnsi="Tahoma" w:cs="Tahoma"/>
        </w:rPr>
        <w:t xml:space="preserve"> entirely voluntary and anonymous and you can withdraw from the survey at any time.</w:t>
      </w:r>
    </w:p>
    <w:p w:rsidR="004C25B1" w:rsidRDefault="004C25B1" w:rsidP="00815BD7">
      <w:pPr>
        <w:pStyle w:val="PlainText"/>
        <w:spacing w:after="240"/>
        <w:rPr>
          <w:rFonts w:ascii="Tahoma" w:hAnsi="Tahoma" w:cs="Tahoma"/>
        </w:rPr>
      </w:pPr>
      <w:r>
        <w:rPr>
          <w:rFonts w:ascii="Tahoma" w:hAnsi="Tahoma" w:cs="Tahoma"/>
        </w:rPr>
        <w:t xml:space="preserve">Your response to the survey will be taken as consent to participate. The survey will take about </w:t>
      </w:r>
      <w:r w:rsidR="007B7318">
        <w:rPr>
          <w:rFonts w:ascii="Tahoma" w:hAnsi="Tahoma" w:cs="Tahoma"/>
        </w:rPr>
        <w:t xml:space="preserve">five </w:t>
      </w:r>
      <w:r>
        <w:rPr>
          <w:rFonts w:ascii="Tahoma" w:hAnsi="Tahoma" w:cs="Tahoma"/>
        </w:rPr>
        <w:t xml:space="preserve">minutes to complete. </w:t>
      </w:r>
    </w:p>
    <w:p w:rsidR="004C25B1" w:rsidRDefault="004C25B1" w:rsidP="00815BD7">
      <w:pPr>
        <w:pStyle w:val="PlainText"/>
        <w:spacing w:after="240"/>
        <w:rPr>
          <w:rFonts w:ascii="Tahoma" w:hAnsi="Tahoma" w:cs="Tahoma"/>
        </w:rPr>
      </w:pPr>
      <w:r>
        <w:rPr>
          <w:rFonts w:ascii="Tahoma" w:hAnsi="Tahoma" w:cs="Tahoma"/>
        </w:rPr>
        <w:t xml:space="preserve">The results of the surveys will </w:t>
      </w:r>
      <w:r w:rsidR="00F0271D">
        <w:rPr>
          <w:rFonts w:ascii="Tahoma" w:hAnsi="Tahoma" w:cs="Tahoma"/>
        </w:rPr>
        <w:t xml:space="preserve">only ever </w:t>
      </w:r>
      <w:r>
        <w:rPr>
          <w:rFonts w:ascii="Tahoma" w:hAnsi="Tahoma" w:cs="Tahoma"/>
        </w:rPr>
        <w:t xml:space="preserve">be published in forms that </w:t>
      </w:r>
      <w:r w:rsidR="00F0271D">
        <w:rPr>
          <w:rFonts w:ascii="Tahoma" w:hAnsi="Tahoma" w:cs="Tahoma"/>
        </w:rPr>
        <w:t>can not</w:t>
      </w:r>
      <w:r>
        <w:rPr>
          <w:rFonts w:ascii="Tahoma" w:hAnsi="Tahoma" w:cs="Tahoma"/>
        </w:rPr>
        <w:t xml:space="preserve"> identify </w:t>
      </w:r>
      <w:r w:rsidR="00F0271D">
        <w:rPr>
          <w:rFonts w:ascii="Tahoma" w:hAnsi="Tahoma" w:cs="Tahoma"/>
        </w:rPr>
        <w:t xml:space="preserve">you as an </w:t>
      </w:r>
      <w:r>
        <w:rPr>
          <w:rFonts w:ascii="Tahoma" w:hAnsi="Tahoma" w:cs="Tahoma"/>
        </w:rPr>
        <w:t>individual</w:t>
      </w:r>
      <w:r w:rsidR="00F0271D">
        <w:rPr>
          <w:rFonts w:ascii="Tahoma" w:hAnsi="Tahoma" w:cs="Tahoma"/>
        </w:rPr>
        <w:t>.</w:t>
      </w:r>
      <w:r w:rsidR="00F7601C">
        <w:rPr>
          <w:rFonts w:ascii="Tahoma" w:hAnsi="Tahoma" w:cs="Tahoma"/>
        </w:rPr>
        <w:t xml:space="preserve"> </w:t>
      </w:r>
      <w:r w:rsidR="00F0271D">
        <w:rPr>
          <w:rFonts w:ascii="Tahoma" w:hAnsi="Tahoma" w:cs="Tahoma"/>
        </w:rPr>
        <w:t>T</w:t>
      </w:r>
      <w:r w:rsidR="00956B25">
        <w:rPr>
          <w:rFonts w:ascii="Tahoma" w:hAnsi="Tahoma" w:cs="Tahoma"/>
        </w:rPr>
        <w:t xml:space="preserve">he collective results </w:t>
      </w:r>
      <w:r w:rsidR="00F7601C">
        <w:rPr>
          <w:rFonts w:ascii="Tahoma" w:hAnsi="Tahoma" w:cs="Tahoma"/>
        </w:rPr>
        <w:t xml:space="preserve">may be shared with my peer </w:t>
      </w:r>
      <w:r w:rsidR="00C4126B">
        <w:rPr>
          <w:rFonts w:ascii="Tahoma" w:hAnsi="Tahoma" w:cs="Tahoma"/>
        </w:rPr>
        <w:t xml:space="preserve">or with my regulator </w:t>
      </w:r>
      <w:r w:rsidR="00F7601C">
        <w:rPr>
          <w:rFonts w:ascii="Tahoma" w:hAnsi="Tahoma" w:cs="Tahoma"/>
        </w:rPr>
        <w:t xml:space="preserve">in order to help me discuss my practice and </w:t>
      </w:r>
      <w:r w:rsidR="00E876EB">
        <w:rPr>
          <w:rFonts w:ascii="Tahoma" w:hAnsi="Tahoma" w:cs="Tahoma"/>
        </w:rPr>
        <w:t>Continuing P</w:t>
      </w:r>
      <w:r w:rsidR="00FA63E3">
        <w:rPr>
          <w:rFonts w:ascii="Tahoma" w:hAnsi="Tahoma" w:cs="Tahoma"/>
        </w:rPr>
        <w:t>rof</w:t>
      </w:r>
      <w:r w:rsidR="00E876EB">
        <w:rPr>
          <w:rFonts w:ascii="Tahoma" w:hAnsi="Tahoma" w:cs="Tahoma"/>
        </w:rPr>
        <w:t>essional D</w:t>
      </w:r>
      <w:r w:rsidR="00FA63E3">
        <w:rPr>
          <w:rFonts w:ascii="Tahoma" w:hAnsi="Tahoma" w:cs="Tahoma"/>
        </w:rPr>
        <w:t>evelopment (</w:t>
      </w:r>
      <w:r w:rsidR="00F7601C">
        <w:rPr>
          <w:rFonts w:ascii="Tahoma" w:hAnsi="Tahoma" w:cs="Tahoma"/>
        </w:rPr>
        <w:t>CPD</w:t>
      </w:r>
      <w:r w:rsidR="00FA63E3">
        <w:rPr>
          <w:rFonts w:ascii="Tahoma" w:hAnsi="Tahoma" w:cs="Tahoma"/>
        </w:rPr>
        <w:t>)</w:t>
      </w:r>
      <w:r w:rsidR="00F7601C">
        <w:rPr>
          <w:rFonts w:ascii="Tahoma" w:hAnsi="Tahoma" w:cs="Tahoma"/>
        </w:rPr>
        <w:t>.</w:t>
      </w:r>
    </w:p>
    <w:p w:rsidR="004C25B1" w:rsidRPr="00815BD7" w:rsidRDefault="004C25B1" w:rsidP="00815BD7">
      <w:pPr>
        <w:pStyle w:val="PlainText"/>
        <w:spacing w:after="120"/>
        <w:rPr>
          <w:rFonts w:ascii="Tahoma" w:hAnsi="Tahoma" w:cs="Tahoma"/>
          <w:b/>
        </w:rPr>
      </w:pPr>
      <w:r w:rsidRPr="00815BD7">
        <w:rPr>
          <w:rFonts w:ascii="Tahoma" w:hAnsi="Tahoma" w:cs="Tahoma"/>
          <w:b/>
        </w:rPr>
        <w:t>Further information</w:t>
      </w:r>
    </w:p>
    <w:p w:rsidR="004C25B1" w:rsidRDefault="004C25B1" w:rsidP="00815BD7">
      <w:pPr>
        <w:pStyle w:val="PlainText"/>
        <w:spacing w:after="240"/>
        <w:rPr>
          <w:rFonts w:ascii="Tahoma" w:hAnsi="Tahoma" w:cs="Tahoma"/>
        </w:rPr>
      </w:pPr>
      <w:r>
        <w:rPr>
          <w:rFonts w:ascii="Tahoma" w:hAnsi="Tahoma" w:cs="Tahoma"/>
        </w:rPr>
        <w:t>If you have any questions about your participation, please contact:</w:t>
      </w:r>
    </w:p>
    <w:p w:rsidR="004C25B1" w:rsidRDefault="008030D4" w:rsidP="00815BD7">
      <w:pPr>
        <w:pStyle w:val="PlainText"/>
        <w:spacing w:after="240"/>
        <w:rPr>
          <w:rFonts w:ascii="Tahoma" w:hAnsi="Tahoma" w:cs="Tahoma"/>
        </w:rPr>
      </w:pPr>
      <w:r>
        <w:rPr>
          <w:rFonts w:ascii="Tahoma" w:hAnsi="Tahoma" w:cs="Tahoma"/>
        </w:rPr>
        <w:t>Name, address, contact details</w:t>
      </w:r>
    </w:p>
    <w:p w:rsidR="004C25B1" w:rsidRPr="00815BD7" w:rsidRDefault="004C25B1" w:rsidP="00815BD7">
      <w:pPr>
        <w:pStyle w:val="PlainText"/>
        <w:spacing w:after="120"/>
        <w:rPr>
          <w:rFonts w:ascii="Tahoma" w:hAnsi="Tahoma" w:cs="Tahoma"/>
          <w:b/>
        </w:rPr>
      </w:pPr>
      <w:r w:rsidRPr="00815BD7">
        <w:rPr>
          <w:rFonts w:ascii="Tahoma" w:hAnsi="Tahoma" w:cs="Tahoma"/>
          <w:b/>
        </w:rPr>
        <w:t>Data Protection</w:t>
      </w:r>
    </w:p>
    <w:p w:rsidR="004C25B1" w:rsidRDefault="004C25B1" w:rsidP="00815BD7">
      <w:pPr>
        <w:pStyle w:val="PlainText"/>
        <w:spacing w:after="240"/>
        <w:rPr>
          <w:rFonts w:ascii="Tahoma" w:hAnsi="Tahoma" w:cs="Tahoma"/>
        </w:rPr>
      </w:pPr>
      <w:r>
        <w:rPr>
          <w:rFonts w:ascii="Tahoma" w:hAnsi="Tahoma" w:cs="Tahoma"/>
        </w:rPr>
        <w:t>All data collected in this survey will be held securely</w:t>
      </w:r>
      <w:r w:rsidR="00B4751C">
        <w:rPr>
          <w:rFonts w:ascii="Tahoma" w:hAnsi="Tahoma" w:cs="Tahoma"/>
        </w:rPr>
        <w:t xml:space="preserve"> and will be destroyed </w:t>
      </w:r>
      <w:r w:rsidR="00C96C5B">
        <w:rPr>
          <w:rFonts w:ascii="Tahoma" w:hAnsi="Tahoma" w:cs="Tahoma"/>
        </w:rPr>
        <w:t xml:space="preserve">as soon as it is no longer required for analytical purposes and </w:t>
      </w:r>
      <w:r w:rsidR="00B4751C">
        <w:rPr>
          <w:rFonts w:ascii="Tahoma" w:hAnsi="Tahoma" w:cs="Tahoma"/>
        </w:rPr>
        <w:t xml:space="preserve">after </w:t>
      </w:r>
      <w:r w:rsidR="00F0271D">
        <w:rPr>
          <w:rFonts w:ascii="Tahoma" w:hAnsi="Tahoma" w:cs="Tahoma"/>
        </w:rPr>
        <w:t xml:space="preserve">no more than </w:t>
      </w:r>
      <w:r w:rsidR="00C96C5B">
        <w:rPr>
          <w:rFonts w:ascii="Tahoma" w:hAnsi="Tahoma" w:cs="Tahoma"/>
        </w:rPr>
        <w:t xml:space="preserve">three </w:t>
      </w:r>
      <w:r w:rsidR="00B4751C">
        <w:rPr>
          <w:rFonts w:ascii="Tahoma" w:hAnsi="Tahoma" w:cs="Tahoma"/>
        </w:rPr>
        <w:t>years.</w:t>
      </w:r>
    </w:p>
    <w:p w:rsidR="00865208" w:rsidRDefault="00865208" w:rsidP="004C25B1">
      <w:pPr>
        <w:pStyle w:val="PlainText"/>
        <w:rPr>
          <w:rFonts w:ascii="Tahoma" w:hAnsi="Tahoma" w:cs="Tahoma"/>
        </w:rPr>
        <w:sectPr w:rsidR="00865208">
          <w:pgSz w:w="11906" w:h="16838"/>
          <w:pgMar w:top="1440" w:right="1440" w:bottom="1440" w:left="1440" w:header="708" w:footer="708" w:gutter="0"/>
          <w:cols w:space="708"/>
          <w:docGrid w:linePitch="360"/>
        </w:sectPr>
      </w:pPr>
    </w:p>
    <w:p w:rsidR="00865208" w:rsidRPr="00815BD7" w:rsidRDefault="008F7340" w:rsidP="00865208">
      <w:pPr>
        <w:rPr>
          <w:rFonts w:ascii="Tahoma" w:hAnsi="Tahoma" w:cs="Tahoma"/>
          <w:b/>
          <w:color w:val="000000" w:themeColor="text1"/>
          <w:sz w:val="28"/>
          <w:szCs w:val="28"/>
        </w:rPr>
      </w:pPr>
      <w:r w:rsidRPr="00815BD7">
        <w:rPr>
          <w:rFonts w:ascii="Tahoma" w:hAnsi="Tahoma" w:cs="Tahoma"/>
          <w:b/>
          <w:color w:val="000000" w:themeColor="text1"/>
          <w:sz w:val="28"/>
          <w:szCs w:val="28"/>
        </w:rPr>
        <w:lastRenderedPageBreak/>
        <w:t>Resource D</w:t>
      </w:r>
      <w:r w:rsidR="007B7318">
        <w:rPr>
          <w:rFonts w:ascii="Tahoma" w:hAnsi="Tahoma" w:cs="Tahoma"/>
          <w:b/>
          <w:color w:val="000000" w:themeColor="text1"/>
          <w:sz w:val="28"/>
          <w:szCs w:val="28"/>
        </w:rPr>
        <w:t xml:space="preserve"> – </w:t>
      </w:r>
      <w:r w:rsidR="00865208" w:rsidRPr="00815BD7">
        <w:rPr>
          <w:rFonts w:ascii="Tahoma" w:hAnsi="Tahoma" w:cs="Tahoma"/>
          <w:b/>
          <w:color w:val="000000" w:themeColor="text1"/>
          <w:sz w:val="28"/>
          <w:szCs w:val="28"/>
        </w:rPr>
        <w:t>Pat</w:t>
      </w:r>
      <w:r w:rsidR="00282D84" w:rsidRPr="00815BD7">
        <w:rPr>
          <w:rFonts w:ascii="Tahoma" w:hAnsi="Tahoma" w:cs="Tahoma"/>
          <w:b/>
          <w:color w:val="000000" w:themeColor="text1"/>
          <w:sz w:val="28"/>
          <w:szCs w:val="28"/>
        </w:rPr>
        <w:t>ient Feedback Analysis Template</w:t>
      </w:r>
    </w:p>
    <w:p w:rsidR="00865208" w:rsidRPr="00815BD7" w:rsidRDefault="00865208" w:rsidP="00815BD7">
      <w:pPr>
        <w:spacing w:after="120" w:line="240" w:lineRule="auto"/>
        <w:rPr>
          <w:rFonts w:ascii="Tahoma" w:hAnsi="Tahoma" w:cs="Tahoma"/>
          <w:b/>
          <w:color w:val="000000" w:themeColor="text1"/>
          <w:sz w:val="24"/>
          <w:szCs w:val="24"/>
        </w:rPr>
      </w:pPr>
      <w:r w:rsidRPr="00815BD7">
        <w:rPr>
          <w:rFonts w:ascii="Tahoma" w:hAnsi="Tahoma" w:cs="Tahoma"/>
          <w:b/>
          <w:color w:val="000000" w:themeColor="text1"/>
          <w:sz w:val="24"/>
          <w:szCs w:val="24"/>
        </w:rPr>
        <w:t>Aims</w:t>
      </w:r>
    </w:p>
    <w:p w:rsidR="00865208" w:rsidRDefault="00865208" w:rsidP="00815BD7">
      <w:pPr>
        <w:pBdr>
          <w:top w:val="single" w:sz="4" w:space="1" w:color="auto"/>
          <w:left w:val="single" w:sz="4" w:space="4" w:color="auto"/>
          <w:bottom w:val="single" w:sz="4" w:space="1" w:color="auto"/>
          <w:right w:val="single" w:sz="4" w:space="4" w:color="auto"/>
        </w:pBdr>
        <w:spacing w:after="120" w:line="240" w:lineRule="auto"/>
        <w:rPr>
          <w:rFonts w:ascii="Tahoma" w:hAnsi="Tahoma" w:cs="Tahoma"/>
          <w:color w:val="000000" w:themeColor="text1"/>
          <w:sz w:val="24"/>
          <w:szCs w:val="24"/>
        </w:rPr>
      </w:pPr>
    </w:p>
    <w:p w:rsidR="007B7318" w:rsidRPr="00815BD7" w:rsidRDefault="007B7318" w:rsidP="00815BD7">
      <w:pPr>
        <w:pBdr>
          <w:top w:val="single" w:sz="4" w:space="1" w:color="auto"/>
          <w:left w:val="single" w:sz="4" w:space="4" w:color="auto"/>
          <w:bottom w:val="single" w:sz="4" w:space="1" w:color="auto"/>
          <w:right w:val="single" w:sz="4" w:space="4" w:color="auto"/>
        </w:pBdr>
        <w:spacing w:after="120" w:line="240" w:lineRule="auto"/>
        <w:rPr>
          <w:rFonts w:ascii="Tahoma" w:hAnsi="Tahoma" w:cs="Tahoma"/>
          <w:color w:val="000000" w:themeColor="text1"/>
          <w:sz w:val="24"/>
          <w:szCs w:val="24"/>
        </w:rPr>
      </w:pPr>
    </w:p>
    <w:p w:rsidR="00865208" w:rsidRPr="00815BD7" w:rsidRDefault="00865208" w:rsidP="00815BD7">
      <w:pPr>
        <w:pBdr>
          <w:top w:val="single" w:sz="4" w:space="1" w:color="auto"/>
          <w:left w:val="single" w:sz="4" w:space="4" w:color="auto"/>
          <w:bottom w:val="single" w:sz="4" w:space="1" w:color="auto"/>
          <w:right w:val="single" w:sz="4" w:space="4" w:color="auto"/>
        </w:pBdr>
        <w:spacing w:after="120" w:line="240" w:lineRule="auto"/>
        <w:rPr>
          <w:rFonts w:ascii="Tahoma" w:hAnsi="Tahoma" w:cs="Tahoma"/>
          <w:color w:val="000000" w:themeColor="text1"/>
          <w:sz w:val="24"/>
          <w:szCs w:val="24"/>
        </w:rPr>
      </w:pPr>
    </w:p>
    <w:p w:rsidR="00865208" w:rsidRPr="00815BD7" w:rsidRDefault="00865208" w:rsidP="00815BD7">
      <w:pPr>
        <w:pBdr>
          <w:top w:val="single" w:sz="4" w:space="1" w:color="auto"/>
          <w:left w:val="single" w:sz="4" w:space="4" w:color="auto"/>
          <w:bottom w:val="single" w:sz="4" w:space="1" w:color="auto"/>
          <w:right w:val="single" w:sz="4" w:space="4" w:color="auto"/>
        </w:pBdr>
        <w:spacing w:after="120" w:line="240" w:lineRule="auto"/>
        <w:rPr>
          <w:rFonts w:ascii="Tahoma" w:hAnsi="Tahoma" w:cs="Tahoma"/>
          <w:color w:val="000000" w:themeColor="text1"/>
          <w:sz w:val="24"/>
          <w:szCs w:val="24"/>
        </w:rPr>
      </w:pPr>
    </w:p>
    <w:p w:rsidR="00865208" w:rsidRPr="00815BD7" w:rsidRDefault="00282D84" w:rsidP="00815BD7">
      <w:pPr>
        <w:spacing w:before="240" w:after="120" w:line="240" w:lineRule="auto"/>
        <w:rPr>
          <w:rFonts w:ascii="Tahoma" w:hAnsi="Tahoma" w:cs="Tahoma"/>
          <w:b/>
          <w:color w:val="000000" w:themeColor="text1"/>
          <w:sz w:val="24"/>
          <w:szCs w:val="24"/>
        </w:rPr>
      </w:pPr>
      <w:r w:rsidRPr="00815BD7">
        <w:rPr>
          <w:rFonts w:ascii="Tahoma" w:hAnsi="Tahoma" w:cs="Tahoma"/>
          <w:b/>
          <w:color w:val="000000" w:themeColor="text1"/>
          <w:sz w:val="24"/>
          <w:szCs w:val="24"/>
        </w:rPr>
        <w:t>Method</w:t>
      </w:r>
    </w:p>
    <w:tbl>
      <w:tblPr>
        <w:tblStyle w:val="TableGrid"/>
        <w:tblW w:w="0" w:type="auto"/>
        <w:tblLook w:val="04A0" w:firstRow="1" w:lastRow="0" w:firstColumn="1" w:lastColumn="0" w:noHBand="0" w:noVBand="1"/>
      </w:tblPr>
      <w:tblGrid>
        <w:gridCol w:w="9242"/>
      </w:tblGrid>
      <w:tr w:rsidR="00865208" w:rsidRPr="007B7318" w:rsidTr="00AA6D28">
        <w:tc>
          <w:tcPr>
            <w:tcW w:w="9576" w:type="dxa"/>
          </w:tcPr>
          <w:p w:rsidR="00865208" w:rsidRDefault="00865208" w:rsidP="00815BD7">
            <w:pPr>
              <w:spacing w:after="120"/>
              <w:rPr>
                <w:rFonts w:ascii="Tahoma" w:hAnsi="Tahoma" w:cs="Tahoma"/>
                <w:color w:val="000000" w:themeColor="text1"/>
                <w:sz w:val="24"/>
                <w:szCs w:val="24"/>
              </w:rPr>
            </w:pPr>
          </w:p>
          <w:p w:rsidR="007B7318" w:rsidRPr="00815BD7" w:rsidRDefault="007B7318" w:rsidP="00815BD7">
            <w:pPr>
              <w:spacing w:after="120"/>
              <w:rPr>
                <w:rFonts w:ascii="Tahoma" w:hAnsi="Tahoma" w:cs="Tahoma"/>
                <w:color w:val="000000" w:themeColor="text1"/>
                <w:sz w:val="24"/>
                <w:szCs w:val="24"/>
              </w:rPr>
            </w:pPr>
          </w:p>
          <w:p w:rsidR="00865208" w:rsidRPr="00815BD7" w:rsidRDefault="00865208" w:rsidP="00815BD7">
            <w:pPr>
              <w:spacing w:after="120"/>
              <w:rPr>
                <w:rFonts w:ascii="Tahoma" w:hAnsi="Tahoma" w:cs="Tahoma"/>
                <w:color w:val="000000" w:themeColor="text1"/>
                <w:sz w:val="24"/>
                <w:szCs w:val="24"/>
              </w:rPr>
            </w:pPr>
          </w:p>
          <w:p w:rsidR="00865208" w:rsidRPr="00815BD7" w:rsidRDefault="00865208" w:rsidP="00AA6D28">
            <w:pPr>
              <w:spacing w:after="200" w:line="276" w:lineRule="auto"/>
              <w:rPr>
                <w:rFonts w:ascii="Tahoma" w:hAnsi="Tahoma" w:cs="Tahoma"/>
                <w:b/>
                <w:color w:val="000000" w:themeColor="text1"/>
                <w:sz w:val="24"/>
                <w:szCs w:val="24"/>
              </w:rPr>
            </w:pPr>
          </w:p>
        </w:tc>
      </w:tr>
    </w:tbl>
    <w:p w:rsidR="00865208" w:rsidRPr="00815BD7" w:rsidRDefault="00282D84" w:rsidP="00815BD7">
      <w:pPr>
        <w:spacing w:before="240" w:after="120" w:line="240" w:lineRule="auto"/>
        <w:rPr>
          <w:rFonts w:ascii="Tahoma" w:hAnsi="Tahoma" w:cs="Tahoma"/>
          <w:b/>
          <w:color w:val="000000" w:themeColor="text1"/>
          <w:sz w:val="24"/>
          <w:szCs w:val="24"/>
        </w:rPr>
      </w:pPr>
      <w:r w:rsidRPr="00815BD7">
        <w:rPr>
          <w:rFonts w:ascii="Tahoma" w:hAnsi="Tahoma" w:cs="Tahoma"/>
          <w:b/>
          <w:color w:val="000000" w:themeColor="text1"/>
          <w:sz w:val="24"/>
          <w:szCs w:val="24"/>
        </w:rPr>
        <w:t>Results</w:t>
      </w:r>
    </w:p>
    <w:tbl>
      <w:tblPr>
        <w:tblStyle w:val="TableGrid"/>
        <w:tblW w:w="0" w:type="auto"/>
        <w:tblLook w:val="04A0" w:firstRow="1" w:lastRow="0" w:firstColumn="1" w:lastColumn="0" w:noHBand="0" w:noVBand="1"/>
      </w:tblPr>
      <w:tblGrid>
        <w:gridCol w:w="9242"/>
      </w:tblGrid>
      <w:tr w:rsidR="00865208" w:rsidRPr="007B7318" w:rsidTr="00AA6D28">
        <w:tc>
          <w:tcPr>
            <w:tcW w:w="9576" w:type="dxa"/>
          </w:tcPr>
          <w:p w:rsidR="00865208" w:rsidRDefault="00865208" w:rsidP="00815BD7">
            <w:pPr>
              <w:spacing w:after="120"/>
              <w:rPr>
                <w:rFonts w:ascii="Tahoma" w:hAnsi="Tahoma" w:cs="Tahoma"/>
                <w:color w:val="000000" w:themeColor="text1"/>
                <w:sz w:val="24"/>
                <w:szCs w:val="24"/>
              </w:rPr>
            </w:pPr>
          </w:p>
          <w:p w:rsidR="007B7318" w:rsidRPr="00815BD7" w:rsidRDefault="007B7318" w:rsidP="00815BD7">
            <w:pPr>
              <w:spacing w:after="120"/>
              <w:rPr>
                <w:rFonts w:ascii="Tahoma" w:hAnsi="Tahoma" w:cs="Tahoma"/>
                <w:color w:val="000000" w:themeColor="text1"/>
                <w:sz w:val="24"/>
                <w:szCs w:val="24"/>
              </w:rPr>
            </w:pPr>
          </w:p>
          <w:p w:rsidR="00865208" w:rsidRPr="00815BD7" w:rsidRDefault="00865208" w:rsidP="00AA6D28">
            <w:pPr>
              <w:spacing w:after="200" w:line="276" w:lineRule="auto"/>
              <w:rPr>
                <w:rFonts w:ascii="Tahoma" w:hAnsi="Tahoma" w:cs="Tahoma"/>
                <w:b/>
                <w:color w:val="000000" w:themeColor="text1"/>
                <w:sz w:val="24"/>
                <w:szCs w:val="24"/>
              </w:rPr>
            </w:pPr>
          </w:p>
        </w:tc>
      </w:tr>
    </w:tbl>
    <w:p w:rsidR="00865208" w:rsidRPr="00815BD7" w:rsidRDefault="00865208" w:rsidP="00815BD7">
      <w:pPr>
        <w:spacing w:before="240" w:after="120" w:line="240" w:lineRule="auto"/>
        <w:rPr>
          <w:rFonts w:ascii="Tahoma" w:hAnsi="Tahoma" w:cs="Tahoma"/>
          <w:b/>
          <w:color w:val="000000" w:themeColor="text1"/>
          <w:sz w:val="24"/>
          <w:szCs w:val="24"/>
        </w:rPr>
      </w:pPr>
      <w:r w:rsidRPr="00815BD7">
        <w:rPr>
          <w:rFonts w:ascii="Tahoma" w:hAnsi="Tahoma" w:cs="Tahoma"/>
          <w:b/>
          <w:color w:val="000000" w:themeColor="text1"/>
          <w:sz w:val="24"/>
          <w:szCs w:val="24"/>
        </w:rPr>
        <w:t>Strengths</w:t>
      </w:r>
    </w:p>
    <w:tbl>
      <w:tblPr>
        <w:tblStyle w:val="TableGrid"/>
        <w:tblW w:w="0" w:type="auto"/>
        <w:tblLook w:val="04A0" w:firstRow="1" w:lastRow="0" w:firstColumn="1" w:lastColumn="0" w:noHBand="0" w:noVBand="1"/>
      </w:tblPr>
      <w:tblGrid>
        <w:gridCol w:w="9242"/>
      </w:tblGrid>
      <w:tr w:rsidR="00865208" w:rsidRPr="007B7318" w:rsidTr="00AA6D28">
        <w:tc>
          <w:tcPr>
            <w:tcW w:w="9576" w:type="dxa"/>
          </w:tcPr>
          <w:p w:rsidR="00865208" w:rsidRPr="00815BD7" w:rsidRDefault="00865208" w:rsidP="00815BD7">
            <w:pPr>
              <w:spacing w:after="120"/>
              <w:rPr>
                <w:rFonts w:ascii="Tahoma" w:hAnsi="Tahoma" w:cs="Tahoma"/>
                <w:color w:val="000000" w:themeColor="text1"/>
                <w:sz w:val="24"/>
                <w:szCs w:val="24"/>
              </w:rPr>
            </w:pPr>
          </w:p>
          <w:p w:rsidR="00865208" w:rsidRPr="00815BD7" w:rsidRDefault="00865208" w:rsidP="00815BD7">
            <w:pPr>
              <w:spacing w:after="120"/>
              <w:rPr>
                <w:rFonts w:ascii="Tahoma" w:hAnsi="Tahoma" w:cs="Tahoma"/>
                <w:color w:val="000000" w:themeColor="text1"/>
                <w:sz w:val="24"/>
                <w:szCs w:val="24"/>
              </w:rPr>
            </w:pPr>
          </w:p>
          <w:p w:rsidR="00865208" w:rsidRPr="00815BD7" w:rsidRDefault="00865208" w:rsidP="00AA6D28">
            <w:pPr>
              <w:spacing w:after="200" w:line="276" w:lineRule="auto"/>
              <w:rPr>
                <w:b/>
                <w:color w:val="000000" w:themeColor="text1"/>
                <w:sz w:val="24"/>
                <w:szCs w:val="24"/>
              </w:rPr>
            </w:pPr>
          </w:p>
        </w:tc>
      </w:tr>
    </w:tbl>
    <w:p w:rsidR="00865208" w:rsidRPr="00815BD7" w:rsidRDefault="00865208" w:rsidP="00815BD7">
      <w:pPr>
        <w:spacing w:before="240" w:after="120" w:line="240" w:lineRule="auto"/>
        <w:rPr>
          <w:rFonts w:ascii="Tahoma" w:hAnsi="Tahoma" w:cs="Tahoma"/>
          <w:b/>
          <w:color w:val="000000" w:themeColor="text1"/>
          <w:sz w:val="24"/>
          <w:szCs w:val="24"/>
        </w:rPr>
      </w:pPr>
      <w:r w:rsidRPr="00815BD7">
        <w:rPr>
          <w:rFonts w:ascii="Tahoma" w:hAnsi="Tahoma" w:cs="Tahoma"/>
          <w:b/>
          <w:color w:val="000000" w:themeColor="text1"/>
          <w:sz w:val="24"/>
          <w:szCs w:val="24"/>
        </w:rPr>
        <w:t>Areas for Development</w:t>
      </w:r>
    </w:p>
    <w:tbl>
      <w:tblPr>
        <w:tblStyle w:val="TableGrid"/>
        <w:tblW w:w="0" w:type="auto"/>
        <w:tblLook w:val="04A0" w:firstRow="1" w:lastRow="0" w:firstColumn="1" w:lastColumn="0" w:noHBand="0" w:noVBand="1"/>
      </w:tblPr>
      <w:tblGrid>
        <w:gridCol w:w="9242"/>
      </w:tblGrid>
      <w:tr w:rsidR="00865208" w:rsidRPr="007B7318" w:rsidTr="00AA6D28">
        <w:tc>
          <w:tcPr>
            <w:tcW w:w="9576" w:type="dxa"/>
          </w:tcPr>
          <w:p w:rsidR="00865208" w:rsidRDefault="00865208" w:rsidP="00815BD7">
            <w:pPr>
              <w:spacing w:after="120"/>
              <w:rPr>
                <w:rFonts w:ascii="Tahoma" w:hAnsi="Tahoma" w:cs="Tahoma"/>
                <w:color w:val="000000" w:themeColor="text1"/>
                <w:sz w:val="24"/>
                <w:szCs w:val="24"/>
              </w:rPr>
            </w:pPr>
          </w:p>
          <w:p w:rsidR="007B7318" w:rsidRPr="00815BD7" w:rsidRDefault="007B7318" w:rsidP="00815BD7">
            <w:pPr>
              <w:spacing w:after="120"/>
              <w:rPr>
                <w:rFonts w:ascii="Tahoma" w:hAnsi="Tahoma" w:cs="Tahoma"/>
                <w:color w:val="000000" w:themeColor="text1"/>
                <w:sz w:val="24"/>
                <w:szCs w:val="24"/>
              </w:rPr>
            </w:pPr>
          </w:p>
          <w:p w:rsidR="00865208" w:rsidRPr="00815BD7" w:rsidRDefault="00865208" w:rsidP="00815BD7">
            <w:pPr>
              <w:spacing w:after="120"/>
              <w:rPr>
                <w:rFonts w:ascii="Tahoma" w:hAnsi="Tahoma" w:cs="Tahoma"/>
                <w:color w:val="000000" w:themeColor="text1"/>
                <w:sz w:val="24"/>
                <w:szCs w:val="24"/>
              </w:rPr>
            </w:pPr>
          </w:p>
          <w:p w:rsidR="00865208" w:rsidRPr="00815BD7" w:rsidRDefault="00865208" w:rsidP="00AA6D28">
            <w:pPr>
              <w:spacing w:after="200" w:line="276" w:lineRule="auto"/>
              <w:rPr>
                <w:b/>
                <w:color w:val="000000" w:themeColor="text1"/>
                <w:sz w:val="24"/>
                <w:szCs w:val="24"/>
              </w:rPr>
            </w:pPr>
          </w:p>
        </w:tc>
      </w:tr>
    </w:tbl>
    <w:p w:rsidR="00865208" w:rsidRPr="00815BD7" w:rsidRDefault="00865208" w:rsidP="00815BD7">
      <w:pPr>
        <w:spacing w:before="240" w:after="120" w:line="240" w:lineRule="auto"/>
        <w:rPr>
          <w:rFonts w:ascii="Tahoma" w:hAnsi="Tahoma" w:cs="Tahoma"/>
          <w:b/>
          <w:color w:val="000000" w:themeColor="text1"/>
          <w:sz w:val="24"/>
          <w:szCs w:val="24"/>
        </w:rPr>
      </w:pPr>
      <w:r w:rsidRPr="00815BD7">
        <w:rPr>
          <w:rFonts w:ascii="Tahoma" w:hAnsi="Tahoma" w:cs="Tahoma"/>
          <w:b/>
          <w:color w:val="000000" w:themeColor="text1"/>
          <w:sz w:val="24"/>
          <w:szCs w:val="24"/>
        </w:rPr>
        <w:t>Action Plan and next steps</w:t>
      </w:r>
    </w:p>
    <w:tbl>
      <w:tblPr>
        <w:tblStyle w:val="TableGrid"/>
        <w:tblW w:w="0" w:type="auto"/>
        <w:tblLook w:val="04A0" w:firstRow="1" w:lastRow="0" w:firstColumn="1" w:lastColumn="0" w:noHBand="0" w:noVBand="1"/>
      </w:tblPr>
      <w:tblGrid>
        <w:gridCol w:w="9242"/>
      </w:tblGrid>
      <w:tr w:rsidR="00865208" w:rsidRPr="007B7318" w:rsidTr="00AA6D28">
        <w:tc>
          <w:tcPr>
            <w:tcW w:w="9576" w:type="dxa"/>
          </w:tcPr>
          <w:p w:rsidR="007B7318" w:rsidRPr="00815BD7" w:rsidRDefault="007B7318" w:rsidP="00815BD7">
            <w:pPr>
              <w:spacing w:after="120"/>
              <w:rPr>
                <w:rFonts w:ascii="Tahoma" w:hAnsi="Tahoma" w:cs="Tahoma"/>
                <w:color w:val="000000" w:themeColor="text1"/>
                <w:sz w:val="24"/>
                <w:szCs w:val="24"/>
              </w:rPr>
            </w:pPr>
          </w:p>
          <w:p w:rsidR="00865208" w:rsidRPr="00815BD7" w:rsidRDefault="00865208" w:rsidP="00815BD7">
            <w:pPr>
              <w:spacing w:after="120"/>
              <w:rPr>
                <w:rFonts w:ascii="Tahoma" w:hAnsi="Tahoma" w:cs="Tahoma"/>
                <w:color w:val="000000" w:themeColor="text1"/>
                <w:sz w:val="24"/>
                <w:szCs w:val="24"/>
              </w:rPr>
            </w:pPr>
          </w:p>
          <w:p w:rsidR="00865208" w:rsidRPr="00815BD7" w:rsidRDefault="00865208" w:rsidP="00815BD7">
            <w:pPr>
              <w:spacing w:after="120"/>
              <w:rPr>
                <w:rFonts w:ascii="Tahoma" w:hAnsi="Tahoma" w:cs="Tahoma"/>
                <w:color w:val="000000" w:themeColor="text1"/>
                <w:sz w:val="24"/>
                <w:szCs w:val="24"/>
              </w:rPr>
            </w:pPr>
          </w:p>
          <w:p w:rsidR="00865208" w:rsidRPr="00815BD7" w:rsidRDefault="00865208" w:rsidP="00AA6D28">
            <w:pPr>
              <w:spacing w:after="200" w:line="276" w:lineRule="auto"/>
              <w:rPr>
                <w:rFonts w:ascii="Tahoma" w:hAnsi="Tahoma" w:cs="Tahoma"/>
                <w:b/>
                <w:color w:val="000000" w:themeColor="text1"/>
                <w:sz w:val="24"/>
                <w:szCs w:val="24"/>
              </w:rPr>
            </w:pPr>
          </w:p>
        </w:tc>
      </w:tr>
    </w:tbl>
    <w:p w:rsidR="00502FF6" w:rsidRDefault="00502FF6" w:rsidP="00865208">
      <w:pPr>
        <w:rPr>
          <w:rFonts w:ascii="Tahoma" w:hAnsi="Tahoma" w:cs="Tahoma"/>
          <w:b/>
          <w:color w:val="000000" w:themeColor="text1"/>
        </w:rPr>
        <w:sectPr w:rsidR="00502FF6">
          <w:pgSz w:w="11906" w:h="16838"/>
          <w:pgMar w:top="1440" w:right="1440" w:bottom="1440" w:left="1440" w:header="708" w:footer="708" w:gutter="0"/>
          <w:cols w:space="708"/>
          <w:docGrid w:linePitch="360"/>
        </w:sectPr>
      </w:pPr>
    </w:p>
    <w:p w:rsidR="00865208" w:rsidRPr="00815BD7" w:rsidRDefault="00502FF6" w:rsidP="00815BD7">
      <w:pPr>
        <w:ind w:left="1843" w:hanging="1843"/>
        <w:rPr>
          <w:rFonts w:ascii="Tahoma" w:hAnsi="Tahoma" w:cs="Tahoma"/>
          <w:b/>
          <w:color w:val="000000" w:themeColor="text1"/>
          <w:sz w:val="28"/>
          <w:szCs w:val="28"/>
        </w:rPr>
      </w:pPr>
      <w:r w:rsidRPr="00815BD7">
        <w:rPr>
          <w:rFonts w:ascii="Tahoma" w:hAnsi="Tahoma" w:cs="Tahoma"/>
          <w:b/>
          <w:color w:val="000000" w:themeColor="text1"/>
          <w:sz w:val="28"/>
          <w:szCs w:val="28"/>
        </w:rPr>
        <w:lastRenderedPageBreak/>
        <w:t xml:space="preserve">Resource E </w:t>
      </w:r>
      <w:r w:rsidR="000A7AFC">
        <w:rPr>
          <w:rFonts w:ascii="Tahoma" w:hAnsi="Tahoma" w:cs="Tahoma"/>
          <w:b/>
          <w:color w:val="000000" w:themeColor="text1"/>
          <w:sz w:val="28"/>
          <w:szCs w:val="28"/>
        </w:rPr>
        <w:t xml:space="preserve">– </w:t>
      </w:r>
      <w:r w:rsidR="00865208" w:rsidRPr="00815BD7">
        <w:rPr>
          <w:rFonts w:ascii="Tahoma" w:hAnsi="Tahoma" w:cs="Tahoma"/>
          <w:b/>
          <w:color w:val="000000" w:themeColor="text1"/>
          <w:sz w:val="28"/>
          <w:szCs w:val="28"/>
        </w:rPr>
        <w:t>Patient Feedback Analysis Template – completed example</w:t>
      </w:r>
    </w:p>
    <w:p w:rsidR="00865208" w:rsidRPr="00815BD7" w:rsidRDefault="00865208" w:rsidP="00815BD7">
      <w:pPr>
        <w:spacing w:before="240" w:after="120" w:line="240" w:lineRule="auto"/>
        <w:rPr>
          <w:rFonts w:ascii="Tahoma" w:hAnsi="Tahoma" w:cs="Tahoma"/>
          <w:b/>
          <w:color w:val="000000" w:themeColor="text1"/>
          <w:sz w:val="24"/>
          <w:szCs w:val="24"/>
        </w:rPr>
      </w:pPr>
      <w:r w:rsidRPr="00815BD7">
        <w:rPr>
          <w:rFonts w:ascii="Tahoma" w:hAnsi="Tahoma" w:cs="Tahoma"/>
          <w:b/>
          <w:color w:val="000000" w:themeColor="text1"/>
          <w:sz w:val="24"/>
          <w:szCs w:val="24"/>
        </w:rPr>
        <w:t>Aim</w:t>
      </w:r>
    </w:p>
    <w:p w:rsidR="00865208" w:rsidRPr="00815BD7" w:rsidRDefault="00865208" w:rsidP="00815BD7">
      <w:pPr>
        <w:pBdr>
          <w:top w:val="single" w:sz="4" w:space="1" w:color="auto"/>
          <w:left w:val="single" w:sz="4" w:space="4" w:color="auto"/>
          <w:bottom w:val="single" w:sz="4" w:space="1" w:color="auto"/>
          <w:right w:val="single" w:sz="4" w:space="4" w:color="auto"/>
        </w:pBdr>
        <w:spacing w:after="0" w:line="240" w:lineRule="auto"/>
        <w:ind w:left="142"/>
        <w:rPr>
          <w:rFonts w:ascii="Tahoma" w:hAnsi="Tahoma" w:cs="Tahoma"/>
          <w:color w:val="000000" w:themeColor="text1"/>
          <w:sz w:val="24"/>
          <w:szCs w:val="24"/>
        </w:rPr>
      </w:pPr>
      <w:r w:rsidRPr="00815BD7">
        <w:rPr>
          <w:rFonts w:ascii="Tahoma" w:hAnsi="Tahoma" w:cs="Tahoma"/>
          <w:color w:val="000000" w:themeColor="text1"/>
          <w:sz w:val="24"/>
          <w:szCs w:val="24"/>
        </w:rPr>
        <w:t xml:space="preserve">I am interested to understand how patients feel about their treatment and their experience of treatment with me. I have never provided my patients with the opportunity to feedback anonymously before and I am interested to understand whether I can improve their experience with me. </w:t>
      </w:r>
    </w:p>
    <w:p w:rsidR="00865208" w:rsidRPr="00815BD7" w:rsidRDefault="00865208" w:rsidP="00815BD7">
      <w:pPr>
        <w:spacing w:before="240" w:after="120" w:line="240" w:lineRule="auto"/>
        <w:rPr>
          <w:rFonts w:ascii="Tahoma" w:hAnsi="Tahoma" w:cs="Tahoma"/>
          <w:b/>
          <w:color w:val="000000" w:themeColor="text1"/>
          <w:sz w:val="24"/>
          <w:szCs w:val="24"/>
        </w:rPr>
      </w:pPr>
      <w:r w:rsidRPr="00815BD7">
        <w:rPr>
          <w:rFonts w:ascii="Tahoma" w:hAnsi="Tahoma" w:cs="Tahoma"/>
          <w:b/>
          <w:color w:val="000000" w:themeColor="text1"/>
          <w:sz w:val="24"/>
          <w:szCs w:val="24"/>
        </w:rPr>
        <w:t>Method</w:t>
      </w:r>
    </w:p>
    <w:tbl>
      <w:tblPr>
        <w:tblStyle w:val="TableGrid"/>
        <w:tblW w:w="0" w:type="auto"/>
        <w:tblInd w:w="108" w:type="dxa"/>
        <w:tblLook w:val="04A0" w:firstRow="1" w:lastRow="0" w:firstColumn="1" w:lastColumn="0" w:noHBand="0" w:noVBand="1"/>
      </w:tblPr>
      <w:tblGrid>
        <w:gridCol w:w="9134"/>
      </w:tblGrid>
      <w:tr w:rsidR="00865208" w:rsidRPr="0039377E" w:rsidTr="00815BD7">
        <w:tc>
          <w:tcPr>
            <w:tcW w:w="9134" w:type="dxa"/>
          </w:tcPr>
          <w:p w:rsidR="00865208" w:rsidRPr="00815BD7" w:rsidRDefault="00865208" w:rsidP="00815BD7">
            <w:pPr>
              <w:spacing w:after="120"/>
              <w:rPr>
                <w:rFonts w:ascii="Tahoma" w:hAnsi="Tahoma" w:cs="Tahoma"/>
                <w:color w:val="000000" w:themeColor="text1"/>
                <w:sz w:val="24"/>
                <w:szCs w:val="24"/>
              </w:rPr>
            </w:pPr>
            <w:r w:rsidRPr="00815BD7">
              <w:rPr>
                <w:rFonts w:ascii="Tahoma" w:hAnsi="Tahoma" w:cs="Tahoma"/>
                <w:color w:val="000000" w:themeColor="text1"/>
                <w:sz w:val="24"/>
                <w:szCs w:val="24"/>
              </w:rPr>
              <w:t>I gave out a questionnaire to every patient seen from 7 to 21 November 2011 and asked them to complete it and put it in the box by reception. I also emailed the questionnaire to patients and asked them to email to me or to post in the stamped addressed envelope enclosed.</w:t>
            </w:r>
          </w:p>
          <w:p w:rsidR="00865208" w:rsidRPr="00815BD7" w:rsidRDefault="00865208" w:rsidP="00815BD7">
            <w:pPr>
              <w:spacing w:after="120"/>
              <w:rPr>
                <w:rFonts w:ascii="Tahoma" w:hAnsi="Tahoma" w:cs="Tahoma"/>
                <w:color w:val="000000" w:themeColor="text1"/>
                <w:sz w:val="24"/>
                <w:szCs w:val="24"/>
              </w:rPr>
            </w:pPr>
            <w:r w:rsidRPr="00815BD7">
              <w:rPr>
                <w:rFonts w:ascii="Tahoma" w:hAnsi="Tahoma" w:cs="Tahoma"/>
                <w:color w:val="000000" w:themeColor="text1"/>
                <w:sz w:val="24"/>
                <w:szCs w:val="24"/>
              </w:rPr>
              <w:t>I decided to use consecutive patients so that I had a good balance of new and ongoing patients.</w:t>
            </w:r>
          </w:p>
          <w:p w:rsidR="00865208" w:rsidRPr="00815BD7" w:rsidRDefault="00865208" w:rsidP="00815BD7">
            <w:pPr>
              <w:spacing w:after="120"/>
              <w:rPr>
                <w:rFonts w:ascii="Tahoma" w:hAnsi="Tahoma" w:cs="Tahoma"/>
                <w:color w:val="000000" w:themeColor="text1"/>
                <w:sz w:val="24"/>
                <w:szCs w:val="24"/>
              </w:rPr>
            </w:pPr>
            <w:r w:rsidRPr="00815BD7">
              <w:rPr>
                <w:rFonts w:ascii="Tahoma" w:hAnsi="Tahoma" w:cs="Tahoma"/>
                <w:color w:val="000000" w:themeColor="text1"/>
                <w:sz w:val="24"/>
                <w:szCs w:val="24"/>
              </w:rPr>
              <w:t>I gave out a total of 22 surveys to 22 patients who attended during this time. Three of the patients were children. I gave the questionnaire for the children to the parents.</w:t>
            </w:r>
          </w:p>
          <w:p w:rsidR="00865208" w:rsidRPr="0039377E" w:rsidRDefault="00865208" w:rsidP="00815BD7">
            <w:pPr>
              <w:rPr>
                <w:rFonts w:ascii="Tahoma" w:hAnsi="Tahoma" w:cs="Tahoma"/>
                <w:b/>
                <w:color w:val="000000" w:themeColor="text1"/>
              </w:rPr>
            </w:pPr>
            <w:r w:rsidRPr="00815BD7">
              <w:rPr>
                <w:rFonts w:ascii="Tahoma" w:hAnsi="Tahoma" w:cs="Tahoma"/>
                <w:color w:val="000000" w:themeColor="text1"/>
                <w:sz w:val="24"/>
                <w:szCs w:val="24"/>
              </w:rPr>
              <w:t>I received 10 responses.</w:t>
            </w:r>
          </w:p>
        </w:tc>
      </w:tr>
    </w:tbl>
    <w:p w:rsidR="00865208" w:rsidRPr="00815BD7" w:rsidRDefault="00865208" w:rsidP="00815BD7">
      <w:pPr>
        <w:spacing w:before="240" w:after="120" w:line="240" w:lineRule="auto"/>
        <w:rPr>
          <w:rFonts w:ascii="Tahoma" w:hAnsi="Tahoma" w:cs="Tahoma"/>
          <w:b/>
          <w:color w:val="000000" w:themeColor="text1"/>
          <w:sz w:val="24"/>
          <w:szCs w:val="24"/>
        </w:rPr>
      </w:pPr>
      <w:r w:rsidRPr="00815BD7">
        <w:rPr>
          <w:rFonts w:ascii="Tahoma" w:hAnsi="Tahoma" w:cs="Tahoma"/>
          <w:b/>
          <w:color w:val="000000" w:themeColor="text1"/>
          <w:sz w:val="24"/>
          <w:szCs w:val="24"/>
        </w:rPr>
        <w:t>Results</w:t>
      </w:r>
    </w:p>
    <w:tbl>
      <w:tblPr>
        <w:tblStyle w:val="TableGrid"/>
        <w:tblW w:w="0" w:type="auto"/>
        <w:tblLook w:val="04A0" w:firstRow="1" w:lastRow="0" w:firstColumn="1" w:lastColumn="0" w:noHBand="0" w:noVBand="1"/>
      </w:tblPr>
      <w:tblGrid>
        <w:gridCol w:w="9242"/>
      </w:tblGrid>
      <w:tr w:rsidR="00865208" w:rsidRPr="0039377E" w:rsidTr="00AA6D28">
        <w:tc>
          <w:tcPr>
            <w:tcW w:w="9576" w:type="dxa"/>
          </w:tcPr>
          <w:p w:rsidR="00865208" w:rsidRPr="00815BD7" w:rsidRDefault="00865208" w:rsidP="00815BD7">
            <w:pPr>
              <w:spacing w:before="120" w:after="240"/>
              <w:rPr>
                <w:rFonts w:ascii="Tahoma" w:hAnsi="Tahoma" w:cs="Tahoma"/>
                <w:b/>
                <w:color w:val="000000" w:themeColor="text1"/>
                <w:sz w:val="24"/>
                <w:szCs w:val="24"/>
              </w:rPr>
            </w:pPr>
            <w:r w:rsidRPr="00815BD7">
              <w:rPr>
                <w:rFonts w:ascii="Tahoma" w:hAnsi="Tahoma" w:cs="Tahoma"/>
                <w:b/>
                <w:color w:val="000000" w:themeColor="text1"/>
                <w:sz w:val="24"/>
                <w:szCs w:val="24"/>
              </w:rPr>
              <w:t>Did the Osteopath</w:t>
            </w:r>
          </w:p>
          <w:p w:rsidR="00865208" w:rsidRPr="0039377E" w:rsidRDefault="00865208" w:rsidP="00815BD7">
            <w:pPr>
              <w:ind w:left="142"/>
              <w:rPr>
                <w:i/>
                <w:color w:val="000000" w:themeColor="text1"/>
              </w:rPr>
            </w:pPr>
            <w:r w:rsidRPr="0039377E">
              <w:rPr>
                <w:i/>
                <w:noProof/>
                <w:color w:val="000000" w:themeColor="text1"/>
                <w:lang w:eastAsia="en-GB"/>
              </w:rPr>
              <w:drawing>
                <wp:inline distT="0" distB="0" distL="0" distR="0" wp14:anchorId="418D5059" wp14:editId="6550456A">
                  <wp:extent cx="5556250" cy="3333750"/>
                  <wp:effectExtent l="0" t="0" r="2540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65208" w:rsidRPr="0039377E" w:rsidRDefault="00865208" w:rsidP="00815BD7">
            <w:pPr>
              <w:spacing w:before="120" w:after="120"/>
              <w:rPr>
                <w:rFonts w:ascii="Tahoma" w:hAnsi="Tahoma" w:cs="Tahoma"/>
                <w:b/>
                <w:color w:val="000000" w:themeColor="text1"/>
              </w:rPr>
            </w:pPr>
            <w:r w:rsidRPr="00815BD7">
              <w:rPr>
                <w:rFonts w:ascii="Tahoma" w:hAnsi="Tahoma" w:cs="Tahoma"/>
                <w:color w:val="000000" w:themeColor="text1"/>
              </w:rPr>
              <w:t xml:space="preserve">Note: We have used a very simple </w:t>
            </w:r>
            <w:r w:rsidR="00DC14D1" w:rsidRPr="00815BD7">
              <w:rPr>
                <w:rFonts w:ascii="Tahoma" w:hAnsi="Tahoma" w:cs="Tahoma"/>
                <w:color w:val="000000" w:themeColor="text1"/>
              </w:rPr>
              <w:t>PowerPoint</w:t>
            </w:r>
            <w:r w:rsidRPr="00815BD7">
              <w:rPr>
                <w:rFonts w:ascii="Tahoma" w:hAnsi="Tahoma" w:cs="Tahoma"/>
                <w:color w:val="000000" w:themeColor="text1"/>
              </w:rPr>
              <w:t xml:space="preserve"> slide to display these results visually.</w:t>
            </w:r>
          </w:p>
        </w:tc>
      </w:tr>
    </w:tbl>
    <w:p w:rsidR="00865208" w:rsidRPr="0039377E" w:rsidRDefault="00865208" w:rsidP="00865208">
      <w:pPr>
        <w:rPr>
          <w:rFonts w:ascii="Tahoma" w:hAnsi="Tahoma" w:cs="Tahoma"/>
          <w:b/>
          <w:color w:val="000000" w:themeColor="text1"/>
        </w:rPr>
      </w:pPr>
    </w:p>
    <w:p w:rsidR="00865208" w:rsidRPr="00815BD7" w:rsidRDefault="00865208" w:rsidP="00815BD7">
      <w:pPr>
        <w:spacing w:before="240" w:after="120" w:line="240" w:lineRule="auto"/>
        <w:rPr>
          <w:rFonts w:ascii="Tahoma" w:hAnsi="Tahoma" w:cs="Tahoma"/>
          <w:b/>
          <w:color w:val="000000" w:themeColor="text1"/>
          <w:sz w:val="24"/>
          <w:szCs w:val="24"/>
        </w:rPr>
      </w:pPr>
      <w:r w:rsidRPr="00815BD7">
        <w:rPr>
          <w:rFonts w:ascii="Tahoma" w:hAnsi="Tahoma" w:cs="Tahoma"/>
          <w:b/>
          <w:color w:val="000000" w:themeColor="text1"/>
          <w:sz w:val="24"/>
          <w:szCs w:val="24"/>
        </w:rPr>
        <w:lastRenderedPageBreak/>
        <w:t>Strengths</w:t>
      </w:r>
    </w:p>
    <w:tbl>
      <w:tblPr>
        <w:tblStyle w:val="TableGrid"/>
        <w:tblW w:w="0" w:type="auto"/>
        <w:tblInd w:w="108" w:type="dxa"/>
        <w:tblLook w:val="04A0" w:firstRow="1" w:lastRow="0" w:firstColumn="1" w:lastColumn="0" w:noHBand="0" w:noVBand="1"/>
      </w:tblPr>
      <w:tblGrid>
        <w:gridCol w:w="9134"/>
      </w:tblGrid>
      <w:tr w:rsidR="00865208" w:rsidRPr="0039377E" w:rsidTr="00815BD7">
        <w:tc>
          <w:tcPr>
            <w:tcW w:w="9134" w:type="dxa"/>
          </w:tcPr>
          <w:p w:rsidR="00865208" w:rsidRPr="00815BD7" w:rsidRDefault="00865208" w:rsidP="00CE6AE3">
            <w:pPr>
              <w:spacing w:after="120"/>
              <w:rPr>
                <w:rFonts w:ascii="Tahoma" w:hAnsi="Tahoma" w:cs="Tahoma"/>
                <w:color w:val="000000" w:themeColor="text1"/>
                <w:sz w:val="24"/>
                <w:szCs w:val="24"/>
              </w:rPr>
            </w:pPr>
            <w:r w:rsidRPr="00815BD7">
              <w:rPr>
                <w:rFonts w:ascii="Tahoma" w:hAnsi="Tahoma" w:cs="Tahoma"/>
                <w:color w:val="000000" w:themeColor="text1"/>
                <w:sz w:val="24"/>
                <w:szCs w:val="24"/>
              </w:rPr>
              <w:t xml:space="preserve">Areas of strength included: </w:t>
            </w:r>
          </w:p>
          <w:p w:rsidR="00865208" w:rsidRPr="00815BD7" w:rsidRDefault="002638EF" w:rsidP="00CE6AE3">
            <w:pPr>
              <w:pStyle w:val="ListParagraph"/>
              <w:numPr>
                <w:ilvl w:val="0"/>
                <w:numId w:val="32"/>
              </w:numPr>
              <w:spacing w:after="120"/>
              <w:contextualSpacing w:val="0"/>
              <w:rPr>
                <w:rFonts w:ascii="Tahoma" w:hAnsi="Tahoma" w:cs="Tahoma"/>
                <w:color w:val="000000" w:themeColor="text1"/>
                <w:sz w:val="24"/>
                <w:szCs w:val="24"/>
              </w:rPr>
            </w:pPr>
            <w:r>
              <w:rPr>
                <w:rFonts w:ascii="Tahoma" w:hAnsi="Tahoma" w:cs="Tahoma"/>
                <w:color w:val="000000" w:themeColor="text1"/>
                <w:sz w:val="24"/>
                <w:szCs w:val="24"/>
              </w:rPr>
              <w:t>h</w:t>
            </w:r>
            <w:r w:rsidR="00865208" w:rsidRPr="00815BD7">
              <w:rPr>
                <w:rFonts w:ascii="Tahoma" w:hAnsi="Tahoma" w:cs="Tahoma"/>
                <w:color w:val="000000" w:themeColor="text1"/>
                <w:sz w:val="24"/>
                <w:szCs w:val="24"/>
              </w:rPr>
              <w:t>ow thoroughly I asked about why the patient had attended</w:t>
            </w:r>
          </w:p>
          <w:p w:rsidR="00865208" w:rsidRPr="00815BD7" w:rsidRDefault="002638EF" w:rsidP="00CE6AE3">
            <w:pPr>
              <w:pStyle w:val="ListParagraph"/>
              <w:numPr>
                <w:ilvl w:val="0"/>
                <w:numId w:val="32"/>
              </w:numPr>
              <w:spacing w:after="120"/>
              <w:contextualSpacing w:val="0"/>
              <w:rPr>
                <w:rFonts w:ascii="Tahoma" w:hAnsi="Tahoma" w:cs="Tahoma"/>
                <w:color w:val="000000" w:themeColor="text1"/>
                <w:sz w:val="24"/>
                <w:szCs w:val="24"/>
              </w:rPr>
            </w:pPr>
            <w:r>
              <w:rPr>
                <w:rFonts w:ascii="Tahoma" w:hAnsi="Tahoma" w:cs="Tahoma"/>
                <w:color w:val="000000" w:themeColor="text1"/>
                <w:sz w:val="24"/>
                <w:szCs w:val="24"/>
              </w:rPr>
              <w:t>l</w:t>
            </w:r>
            <w:r w:rsidR="00865208" w:rsidRPr="00815BD7">
              <w:rPr>
                <w:rFonts w:ascii="Tahoma" w:hAnsi="Tahoma" w:cs="Tahoma"/>
                <w:color w:val="000000" w:themeColor="text1"/>
                <w:sz w:val="24"/>
                <w:szCs w:val="24"/>
              </w:rPr>
              <w:t>istening to what the patient had to say.</w:t>
            </w:r>
          </w:p>
          <w:p w:rsidR="00865208" w:rsidRPr="00815BD7" w:rsidRDefault="002638EF" w:rsidP="00CE6AE3">
            <w:pPr>
              <w:pStyle w:val="ListParagraph"/>
              <w:numPr>
                <w:ilvl w:val="0"/>
                <w:numId w:val="32"/>
              </w:numPr>
              <w:spacing w:after="120"/>
              <w:contextualSpacing w:val="0"/>
              <w:rPr>
                <w:rFonts w:ascii="Tahoma" w:hAnsi="Tahoma" w:cs="Tahoma"/>
                <w:color w:val="000000" w:themeColor="text1"/>
                <w:sz w:val="24"/>
                <w:szCs w:val="24"/>
              </w:rPr>
            </w:pPr>
            <w:r>
              <w:rPr>
                <w:rFonts w:ascii="Tahoma" w:hAnsi="Tahoma" w:cs="Tahoma"/>
                <w:color w:val="000000" w:themeColor="text1"/>
                <w:sz w:val="24"/>
                <w:szCs w:val="24"/>
              </w:rPr>
              <w:t>p</w:t>
            </w:r>
            <w:r w:rsidR="00865208" w:rsidRPr="00815BD7">
              <w:rPr>
                <w:rFonts w:ascii="Tahoma" w:hAnsi="Tahoma" w:cs="Tahoma"/>
                <w:color w:val="000000" w:themeColor="text1"/>
                <w:sz w:val="24"/>
                <w:szCs w:val="24"/>
              </w:rPr>
              <w:t>utting the patient at ease during their physical assessment and examination.</w:t>
            </w:r>
          </w:p>
          <w:p w:rsidR="00865208" w:rsidRPr="0039377E" w:rsidRDefault="002638EF" w:rsidP="00815BD7">
            <w:pPr>
              <w:pStyle w:val="ListParagraph"/>
              <w:numPr>
                <w:ilvl w:val="0"/>
                <w:numId w:val="32"/>
              </w:numPr>
              <w:contextualSpacing w:val="0"/>
              <w:rPr>
                <w:i/>
                <w:color w:val="000000" w:themeColor="text1"/>
              </w:rPr>
            </w:pPr>
            <w:r>
              <w:rPr>
                <w:rFonts w:ascii="Tahoma" w:hAnsi="Tahoma" w:cs="Tahoma"/>
                <w:color w:val="000000" w:themeColor="text1"/>
                <w:sz w:val="24"/>
                <w:szCs w:val="24"/>
              </w:rPr>
              <w:t>e</w:t>
            </w:r>
            <w:r w:rsidR="00865208" w:rsidRPr="00815BD7">
              <w:rPr>
                <w:rFonts w:ascii="Tahoma" w:hAnsi="Tahoma" w:cs="Tahoma"/>
                <w:color w:val="000000" w:themeColor="text1"/>
                <w:sz w:val="24"/>
                <w:szCs w:val="24"/>
              </w:rPr>
              <w:t xml:space="preserve">xplaining the </w:t>
            </w:r>
            <w:r w:rsidR="00DC14D1" w:rsidRPr="00815BD7">
              <w:rPr>
                <w:rFonts w:ascii="Tahoma" w:hAnsi="Tahoma" w:cs="Tahoma"/>
                <w:color w:val="000000" w:themeColor="text1"/>
                <w:sz w:val="24"/>
                <w:szCs w:val="24"/>
              </w:rPr>
              <w:t>patient’s</w:t>
            </w:r>
            <w:r w:rsidR="00865208" w:rsidRPr="00815BD7">
              <w:rPr>
                <w:rFonts w:ascii="Tahoma" w:hAnsi="Tahoma" w:cs="Tahoma"/>
                <w:color w:val="000000" w:themeColor="text1"/>
                <w:sz w:val="24"/>
                <w:szCs w:val="24"/>
              </w:rPr>
              <w:t xml:space="preserve"> problem.</w:t>
            </w:r>
          </w:p>
        </w:tc>
      </w:tr>
    </w:tbl>
    <w:p w:rsidR="00865208" w:rsidRPr="00815BD7" w:rsidRDefault="00865208" w:rsidP="00815BD7">
      <w:pPr>
        <w:spacing w:before="240" w:after="120" w:line="240" w:lineRule="auto"/>
        <w:rPr>
          <w:rFonts w:ascii="Tahoma" w:hAnsi="Tahoma" w:cs="Tahoma"/>
          <w:b/>
          <w:color w:val="000000" w:themeColor="text1"/>
          <w:sz w:val="24"/>
          <w:szCs w:val="24"/>
        </w:rPr>
      </w:pPr>
      <w:r w:rsidRPr="00815BD7">
        <w:rPr>
          <w:rFonts w:ascii="Tahoma" w:hAnsi="Tahoma" w:cs="Tahoma"/>
          <w:b/>
          <w:color w:val="000000" w:themeColor="text1"/>
          <w:sz w:val="24"/>
          <w:szCs w:val="24"/>
        </w:rPr>
        <w:t>Areas for Development</w:t>
      </w:r>
    </w:p>
    <w:tbl>
      <w:tblPr>
        <w:tblStyle w:val="TableGrid"/>
        <w:tblW w:w="0" w:type="auto"/>
        <w:tblInd w:w="108" w:type="dxa"/>
        <w:tblLook w:val="04A0" w:firstRow="1" w:lastRow="0" w:firstColumn="1" w:lastColumn="0" w:noHBand="0" w:noVBand="1"/>
      </w:tblPr>
      <w:tblGrid>
        <w:gridCol w:w="9134"/>
      </w:tblGrid>
      <w:tr w:rsidR="00865208" w:rsidRPr="0039377E" w:rsidTr="00815BD7">
        <w:tc>
          <w:tcPr>
            <w:tcW w:w="9134" w:type="dxa"/>
          </w:tcPr>
          <w:p w:rsidR="00865208" w:rsidRPr="00815BD7" w:rsidRDefault="00865208" w:rsidP="00815BD7">
            <w:pPr>
              <w:spacing w:after="120"/>
              <w:rPr>
                <w:rFonts w:ascii="Tahoma" w:hAnsi="Tahoma" w:cs="Tahoma"/>
                <w:color w:val="000000" w:themeColor="text1"/>
                <w:sz w:val="24"/>
                <w:szCs w:val="24"/>
              </w:rPr>
            </w:pPr>
            <w:r w:rsidRPr="00815BD7">
              <w:rPr>
                <w:rFonts w:ascii="Tahoma" w:hAnsi="Tahoma" w:cs="Tahoma"/>
                <w:color w:val="000000" w:themeColor="text1"/>
                <w:sz w:val="24"/>
                <w:szCs w:val="24"/>
              </w:rPr>
              <w:t>Areas for development included:</w:t>
            </w:r>
          </w:p>
          <w:p w:rsidR="00865208" w:rsidRPr="0039377E" w:rsidRDefault="002638EF" w:rsidP="0019279C">
            <w:pPr>
              <w:rPr>
                <w:b/>
                <w:color w:val="000000" w:themeColor="text1"/>
              </w:rPr>
            </w:pPr>
            <w:r>
              <w:rPr>
                <w:rFonts w:ascii="Tahoma" w:hAnsi="Tahoma" w:cs="Tahoma"/>
                <w:color w:val="000000" w:themeColor="text1"/>
                <w:sz w:val="24"/>
                <w:szCs w:val="24"/>
              </w:rPr>
              <w:t>‘</w:t>
            </w:r>
            <w:r w:rsidR="00865208" w:rsidRPr="00815BD7">
              <w:rPr>
                <w:rFonts w:ascii="Tahoma" w:hAnsi="Tahoma" w:cs="Tahoma"/>
                <w:color w:val="000000" w:themeColor="text1"/>
                <w:sz w:val="24"/>
                <w:szCs w:val="24"/>
              </w:rPr>
              <w:t>In two of the questionnaires for patients coming in on a Tuesday I noticed that scores were slightly lower for engaging the patient in consultation and demonstrating concern for your welfare’.</w:t>
            </w:r>
          </w:p>
        </w:tc>
      </w:tr>
    </w:tbl>
    <w:p w:rsidR="00865208" w:rsidRPr="00815BD7" w:rsidRDefault="00865208" w:rsidP="00815BD7">
      <w:pPr>
        <w:spacing w:before="240" w:after="120" w:line="240" w:lineRule="auto"/>
        <w:rPr>
          <w:rFonts w:ascii="Tahoma" w:hAnsi="Tahoma" w:cs="Tahoma"/>
          <w:b/>
          <w:color w:val="000000" w:themeColor="text1"/>
          <w:sz w:val="24"/>
          <w:szCs w:val="24"/>
        </w:rPr>
      </w:pPr>
      <w:r w:rsidRPr="00815BD7">
        <w:rPr>
          <w:rFonts w:ascii="Tahoma" w:hAnsi="Tahoma" w:cs="Tahoma"/>
          <w:b/>
          <w:color w:val="000000" w:themeColor="text1"/>
          <w:sz w:val="24"/>
          <w:szCs w:val="24"/>
        </w:rPr>
        <w:t>Action Plan and next steps</w:t>
      </w:r>
    </w:p>
    <w:tbl>
      <w:tblPr>
        <w:tblStyle w:val="TableGrid"/>
        <w:tblW w:w="0" w:type="auto"/>
        <w:tblInd w:w="108" w:type="dxa"/>
        <w:tblLook w:val="04A0" w:firstRow="1" w:lastRow="0" w:firstColumn="1" w:lastColumn="0" w:noHBand="0" w:noVBand="1"/>
      </w:tblPr>
      <w:tblGrid>
        <w:gridCol w:w="9134"/>
      </w:tblGrid>
      <w:tr w:rsidR="00865208" w:rsidRPr="0039377E" w:rsidTr="00815BD7">
        <w:trPr>
          <w:trHeight w:val="5568"/>
        </w:trPr>
        <w:tc>
          <w:tcPr>
            <w:tcW w:w="9134" w:type="dxa"/>
          </w:tcPr>
          <w:p w:rsidR="00865208" w:rsidRPr="00815BD7" w:rsidRDefault="00865208" w:rsidP="00815BD7">
            <w:pPr>
              <w:spacing w:after="120"/>
              <w:rPr>
                <w:rFonts w:ascii="Tahoma" w:hAnsi="Tahoma" w:cs="Tahoma"/>
                <w:b/>
                <w:color w:val="000000" w:themeColor="text1"/>
                <w:sz w:val="24"/>
                <w:szCs w:val="24"/>
              </w:rPr>
            </w:pPr>
            <w:r w:rsidRPr="00815BD7">
              <w:rPr>
                <w:rFonts w:ascii="Tahoma" w:hAnsi="Tahoma" w:cs="Tahoma"/>
                <w:b/>
                <w:color w:val="000000" w:themeColor="text1"/>
                <w:sz w:val="24"/>
                <w:szCs w:val="24"/>
              </w:rPr>
              <w:t>Action Plan</w:t>
            </w:r>
          </w:p>
          <w:p w:rsidR="00865208" w:rsidRPr="00815BD7" w:rsidRDefault="00865208" w:rsidP="00815BD7">
            <w:pPr>
              <w:spacing w:after="240"/>
              <w:rPr>
                <w:rFonts w:ascii="Tahoma" w:hAnsi="Tahoma" w:cs="Tahoma"/>
                <w:color w:val="000000" w:themeColor="text1"/>
                <w:sz w:val="24"/>
                <w:szCs w:val="24"/>
              </w:rPr>
            </w:pPr>
            <w:r w:rsidRPr="00815BD7">
              <w:rPr>
                <w:rFonts w:ascii="Tahoma" w:hAnsi="Tahoma" w:cs="Tahoma"/>
                <w:color w:val="000000" w:themeColor="text1"/>
                <w:sz w:val="24"/>
                <w:szCs w:val="24"/>
              </w:rPr>
              <w:t>I realise that I am always keen to finish on time on Tuesday as I have to pick up my daughter from after school club. I have now ensured that I schedule the last appointment on Tuesday at an earlier time.</w:t>
            </w:r>
          </w:p>
          <w:p w:rsidR="00865208" w:rsidRPr="00815BD7" w:rsidRDefault="00865208" w:rsidP="00815BD7">
            <w:pPr>
              <w:spacing w:after="240"/>
              <w:rPr>
                <w:rFonts w:ascii="Tahoma" w:hAnsi="Tahoma" w:cs="Tahoma"/>
                <w:color w:val="000000" w:themeColor="text1"/>
                <w:sz w:val="24"/>
                <w:szCs w:val="24"/>
              </w:rPr>
            </w:pPr>
            <w:r w:rsidRPr="00815BD7">
              <w:rPr>
                <w:rFonts w:ascii="Tahoma" w:hAnsi="Tahoma" w:cs="Tahoma"/>
                <w:color w:val="000000" w:themeColor="text1"/>
                <w:sz w:val="24"/>
                <w:szCs w:val="24"/>
              </w:rPr>
              <w:t>I recognise that my responses are not ‘significant’ of the population of patients that I see yet. However, I am interested to explore further patients to see if I can gather any other information about my practice that I wasn’t previously aware of.</w:t>
            </w:r>
          </w:p>
          <w:p w:rsidR="00865208" w:rsidRPr="00815BD7" w:rsidRDefault="00865208" w:rsidP="00815BD7">
            <w:pPr>
              <w:spacing w:after="240"/>
              <w:rPr>
                <w:rFonts w:ascii="Tahoma" w:hAnsi="Tahoma" w:cs="Tahoma"/>
                <w:color w:val="000000" w:themeColor="text1"/>
                <w:sz w:val="24"/>
                <w:szCs w:val="24"/>
              </w:rPr>
            </w:pPr>
            <w:r w:rsidRPr="00815BD7">
              <w:rPr>
                <w:rFonts w:ascii="Tahoma" w:hAnsi="Tahoma" w:cs="Tahoma"/>
                <w:color w:val="000000" w:themeColor="text1"/>
                <w:sz w:val="24"/>
                <w:szCs w:val="24"/>
              </w:rPr>
              <w:t>I am not an expert in statistics and I feel that I may benefit from learning more about how to analyse my patient feedback. I intend to explore this with some of my colleagues to see if they can recommend some useful CPD in this area for next year.</w:t>
            </w:r>
          </w:p>
          <w:p w:rsidR="00865208" w:rsidRPr="00815BD7" w:rsidRDefault="00865208" w:rsidP="00815BD7">
            <w:pPr>
              <w:spacing w:after="240"/>
              <w:rPr>
                <w:rFonts w:ascii="Tahoma" w:hAnsi="Tahoma" w:cs="Tahoma"/>
                <w:color w:val="000000" w:themeColor="text1"/>
                <w:sz w:val="24"/>
                <w:szCs w:val="24"/>
              </w:rPr>
            </w:pPr>
            <w:r w:rsidRPr="00815BD7">
              <w:rPr>
                <w:rFonts w:ascii="Tahoma" w:hAnsi="Tahoma" w:cs="Tahoma"/>
                <w:color w:val="000000" w:themeColor="text1"/>
                <w:sz w:val="24"/>
                <w:szCs w:val="24"/>
              </w:rPr>
              <w:t>I intend to repeat the questionnaires early next year to see whether there have been any changes.</w:t>
            </w:r>
          </w:p>
          <w:p w:rsidR="00865208" w:rsidRPr="00815BD7" w:rsidRDefault="00865208" w:rsidP="00815BD7">
            <w:pPr>
              <w:spacing w:after="120"/>
              <w:rPr>
                <w:rFonts w:ascii="Tahoma" w:hAnsi="Tahoma" w:cs="Tahoma"/>
                <w:b/>
                <w:color w:val="000000" w:themeColor="text1"/>
                <w:sz w:val="24"/>
                <w:szCs w:val="24"/>
              </w:rPr>
            </w:pPr>
            <w:r w:rsidRPr="00815BD7">
              <w:rPr>
                <w:rFonts w:ascii="Tahoma" w:hAnsi="Tahoma" w:cs="Tahoma"/>
                <w:b/>
                <w:color w:val="000000" w:themeColor="text1"/>
                <w:sz w:val="24"/>
                <w:szCs w:val="24"/>
              </w:rPr>
              <w:t>Mapping Grid</w:t>
            </w:r>
          </w:p>
          <w:p w:rsidR="00865208" w:rsidRPr="0039377E" w:rsidRDefault="00865208" w:rsidP="00815BD7">
            <w:pPr>
              <w:rPr>
                <w:rFonts w:ascii="Tahoma" w:hAnsi="Tahoma" w:cs="Tahoma"/>
                <w:b/>
                <w:color w:val="000000" w:themeColor="text1"/>
              </w:rPr>
            </w:pPr>
            <w:r w:rsidRPr="00815BD7">
              <w:rPr>
                <w:rFonts w:ascii="Tahoma" w:hAnsi="Tahoma" w:cs="Tahoma"/>
                <w:color w:val="000000" w:themeColor="text1"/>
                <w:sz w:val="24"/>
                <w:szCs w:val="24"/>
              </w:rPr>
              <w:t>The patient questionnaires have helped me identify evidence that I appear to be meeting the requirements in Theme 1 – Communication and Patient Partnership.</w:t>
            </w:r>
          </w:p>
        </w:tc>
      </w:tr>
    </w:tbl>
    <w:p w:rsidR="00865208" w:rsidRPr="0039377E" w:rsidRDefault="00865208" w:rsidP="00865208">
      <w:pPr>
        <w:rPr>
          <w:rFonts w:ascii="Tahoma" w:hAnsi="Tahoma" w:cs="Tahoma"/>
          <w:b/>
          <w:color w:val="000000" w:themeColor="text1"/>
        </w:rPr>
      </w:pPr>
    </w:p>
    <w:p w:rsidR="00463EF7" w:rsidRDefault="00463EF7" w:rsidP="004C25B1">
      <w:pPr>
        <w:pStyle w:val="PlainText"/>
        <w:rPr>
          <w:rFonts w:ascii="Tahoma" w:hAnsi="Tahoma" w:cs="Tahoma"/>
        </w:rPr>
        <w:sectPr w:rsidR="00463EF7">
          <w:pgSz w:w="11906" w:h="16838"/>
          <w:pgMar w:top="1440" w:right="1440" w:bottom="1440" w:left="1440" w:header="708" w:footer="708" w:gutter="0"/>
          <w:cols w:space="708"/>
          <w:docGrid w:linePitch="360"/>
        </w:sectPr>
      </w:pPr>
    </w:p>
    <w:p w:rsidR="00463EF7" w:rsidRPr="00815BD7" w:rsidRDefault="00FF2B84" w:rsidP="00815BD7">
      <w:pPr>
        <w:ind w:left="1843" w:hanging="1843"/>
        <w:rPr>
          <w:rFonts w:ascii="Tahoma" w:hAnsi="Tahoma" w:cs="Tahoma"/>
          <w:b/>
          <w:color w:val="000000" w:themeColor="text1"/>
          <w:sz w:val="28"/>
          <w:szCs w:val="28"/>
        </w:rPr>
      </w:pPr>
      <w:r w:rsidRPr="00815BD7">
        <w:rPr>
          <w:rFonts w:ascii="Tahoma" w:hAnsi="Tahoma" w:cs="Tahoma"/>
          <w:b/>
          <w:color w:val="000000" w:themeColor="text1"/>
          <w:sz w:val="28"/>
          <w:szCs w:val="28"/>
        </w:rPr>
        <w:lastRenderedPageBreak/>
        <w:t xml:space="preserve">Resource F - </w:t>
      </w:r>
      <w:r w:rsidR="00463EF7" w:rsidRPr="00815BD7">
        <w:rPr>
          <w:rFonts w:ascii="Tahoma" w:hAnsi="Tahoma" w:cs="Tahoma"/>
          <w:b/>
          <w:color w:val="000000" w:themeColor="text1"/>
          <w:sz w:val="28"/>
          <w:szCs w:val="28"/>
        </w:rPr>
        <w:t>Giving and receiving feedback</w:t>
      </w:r>
    </w:p>
    <w:p w:rsidR="00463EF7" w:rsidRPr="000706D6" w:rsidRDefault="00463EF7" w:rsidP="00815BD7">
      <w:pPr>
        <w:spacing w:after="240" w:line="240" w:lineRule="auto"/>
        <w:rPr>
          <w:rFonts w:ascii="Tahoma" w:hAnsi="Tahoma" w:cs="Tahoma"/>
          <w:sz w:val="24"/>
          <w:szCs w:val="24"/>
        </w:rPr>
      </w:pPr>
      <w:r w:rsidRPr="0019279C">
        <w:rPr>
          <w:rFonts w:ascii="Tahoma" w:hAnsi="Tahoma" w:cs="Tahoma"/>
          <w:sz w:val="24"/>
          <w:szCs w:val="24"/>
        </w:rPr>
        <w:t>The giving, and receiving, of feedback is a skill that may be more familiar to some osteopaths than others. Those who work in osteopathic education, who mentor colleagues, or who work in an NHS context, might be used to undergoing some form of peer observation process. For those who work in a m</w:t>
      </w:r>
      <w:r w:rsidRPr="000706D6">
        <w:rPr>
          <w:rFonts w:ascii="Tahoma" w:hAnsi="Tahoma" w:cs="Tahoma"/>
          <w:sz w:val="24"/>
          <w:szCs w:val="24"/>
        </w:rPr>
        <w:t xml:space="preserve">ore isolated setting, giving and/or receiving feedback may be less familiar and potentially daunting. </w:t>
      </w:r>
    </w:p>
    <w:p w:rsidR="00463EF7" w:rsidRPr="000706D6" w:rsidRDefault="00463EF7" w:rsidP="00815BD7">
      <w:pPr>
        <w:spacing w:after="240" w:line="240" w:lineRule="auto"/>
        <w:rPr>
          <w:rFonts w:ascii="Tahoma" w:hAnsi="Tahoma" w:cs="Tahoma"/>
          <w:sz w:val="24"/>
          <w:szCs w:val="24"/>
        </w:rPr>
      </w:pPr>
      <w:r w:rsidRPr="000706D6">
        <w:rPr>
          <w:rFonts w:ascii="Tahoma" w:hAnsi="Tahoma" w:cs="Tahoma"/>
          <w:sz w:val="24"/>
          <w:szCs w:val="24"/>
        </w:rPr>
        <w:t>There are some useful resources available on feedback published by the London Deanery (</w:t>
      </w:r>
      <w:hyperlink r:id="rId27" w:history="1">
        <w:r w:rsidRPr="000706D6">
          <w:rPr>
            <w:rStyle w:val="Hyperlink"/>
            <w:rFonts w:ascii="Tahoma" w:hAnsi="Tahoma" w:cs="Tahoma"/>
            <w:sz w:val="24"/>
            <w:szCs w:val="24"/>
          </w:rPr>
          <w:t>faculty.londondeanery.ac.uk/e-learning/feedback</w:t>
        </w:r>
      </w:hyperlink>
      <w:r w:rsidRPr="0019279C">
        <w:rPr>
          <w:rFonts w:ascii="Tahoma" w:hAnsi="Tahoma" w:cs="Tahoma"/>
          <w:sz w:val="24"/>
          <w:szCs w:val="24"/>
        </w:rPr>
        <w:t xml:space="preserve">). This is aimed at an educational setting, but many of the principles will apply in the case of peer feedback as well. </w:t>
      </w:r>
    </w:p>
    <w:p w:rsidR="00463EF7" w:rsidRPr="000706D6" w:rsidRDefault="00463EF7" w:rsidP="00815BD7">
      <w:pPr>
        <w:spacing w:after="120" w:line="240" w:lineRule="auto"/>
        <w:rPr>
          <w:rFonts w:ascii="Tahoma" w:hAnsi="Tahoma" w:cs="Tahoma"/>
          <w:sz w:val="24"/>
          <w:szCs w:val="24"/>
        </w:rPr>
      </w:pPr>
      <w:r w:rsidRPr="000706D6">
        <w:rPr>
          <w:rFonts w:ascii="Tahoma" w:hAnsi="Tahoma" w:cs="Tahoma"/>
          <w:sz w:val="24"/>
          <w:szCs w:val="24"/>
        </w:rPr>
        <w:t>When giving feedback, there are some useful tips to bear in mind:</w:t>
      </w:r>
    </w:p>
    <w:p w:rsidR="00463EF7" w:rsidRPr="000706D6" w:rsidRDefault="00CE6AE3" w:rsidP="00815BD7">
      <w:pPr>
        <w:pStyle w:val="ListParagraph"/>
        <w:numPr>
          <w:ilvl w:val="0"/>
          <w:numId w:val="8"/>
        </w:numPr>
        <w:spacing w:after="120" w:line="240" w:lineRule="auto"/>
        <w:contextualSpacing w:val="0"/>
        <w:rPr>
          <w:rFonts w:ascii="Tahoma" w:hAnsi="Tahoma" w:cs="Tahoma"/>
          <w:sz w:val="24"/>
          <w:szCs w:val="24"/>
        </w:rPr>
      </w:pPr>
      <w:r>
        <w:rPr>
          <w:rFonts w:ascii="Tahoma" w:hAnsi="Tahoma" w:cs="Tahoma"/>
          <w:sz w:val="24"/>
          <w:szCs w:val="24"/>
        </w:rPr>
        <w:t>u</w:t>
      </w:r>
      <w:r w:rsidR="00463EF7" w:rsidRPr="000706D6">
        <w:rPr>
          <w:rFonts w:ascii="Tahoma" w:hAnsi="Tahoma" w:cs="Tahoma"/>
          <w:sz w:val="24"/>
          <w:szCs w:val="24"/>
        </w:rPr>
        <w:t>se open questions to encou</w:t>
      </w:r>
      <w:r>
        <w:rPr>
          <w:rFonts w:ascii="Tahoma" w:hAnsi="Tahoma" w:cs="Tahoma"/>
          <w:sz w:val="24"/>
          <w:szCs w:val="24"/>
        </w:rPr>
        <w:t>rage reflection, for example, ‘Did that go as planned?, ‘h</w:t>
      </w:r>
      <w:r w:rsidR="00463EF7" w:rsidRPr="000706D6">
        <w:rPr>
          <w:rFonts w:ascii="Tahoma" w:hAnsi="Tahoma" w:cs="Tahoma"/>
          <w:sz w:val="24"/>
          <w:szCs w:val="24"/>
        </w:rPr>
        <w:t>ow do you think the patient felt</w:t>
      </w:r>
      <w:r>
        <w:rPr>
          <w:rFonts w:ascii="Tahoma" w:hAnsi="Tahoma" w:cs="Tahoma"/>
          <w:sz w:val="24"/>
          <w:szCs w:val="24"/>
        </w:rPr>
        <w:t>, ‘w</w:t>
      </w:r>
      <w:r w:rsidR="00463EF7" w:rsidRPr="000706D6">
        <w:rPr>
          <w:rFonts w:ascii="Tahoma" w:hAnsi="Tahoma" w:cs="Tahoma"/>
          <w:sz w:val="24"/>
          <w:szCs w:val="24"/>
        </w:rPr>
        <w:t xml:space="preserve">ould you do </w:t>
      </w:r>
      <w:r>
        <w:rPr>
          <w:rFonts w:ascii="Tahoma" w:hAnsi="Tahoma" w:cs="Tahoma"/>
          <w:sz w:val="24"/>
          <w:szCs w:val="24"/>
        </w:rPr>
        <w:t>anything differently next time?’</w:t>
      </w:r>
    </w:p>
    <w:p w:rsidR="00463EF7" w:rsidRPr="000706D6" w:rsidRDefault="00CE6AE3" w:rsidP="00815BD7">
      <w:pPr>
        <w:pStyle w:val="ListParagraph"/>
        <w:numPr>
          <w:ilvl w:val="0"/>
          <w:numId w:val="8"/>
        </w:numPr>
        <w:spacing w:after="120" w:line="240" w:lineRule="auto"/>
        <w:contextualSpacing w:val="0"/>
        <w:rPr>
          <w:rFonts w:ascii="Tahoma" w:hAnsi="Tahoma" w:cs="Tahoma"/>
          <w:sz w:val="24"/>
          <w:szCs w:val="24"/>
        </w:rPr>
      </w:pPr>
      <w:r>
        <w:rPr>
          <w:rFonts w:ascii="Tahoma" w:hAnsi="Tahoma" w:cs="Tahoma"/>
          <w:sz w:val="24"/>
          <w:szCs w:val="24"/>
        </w:rPr>
        <w:t>f</w:t>
      </w:r>
      <w:r w:rsidR="00463EF7" w:rsidRPr="000706D6">
        <w:rPr>
          <w:rFonts w:ascii="Tahoma" w:hAnsi="Tahoma" w:cs="Tahoma"/>
          <w:sz w:val="24"/>
          <w:szCs w:val="24"/>
        </w:rPr>
        <w:t xml:space="preserve">ocus on the positive – it may be helpful, of course, to help highlight areas where things could be done better, but don’t be unnecessarily negative </w:t>
      </w:r>
    </w:p>
    <w:p w:rsidR="00463EF7" w:rsidRPr="000706D6" w:rsidRDefault="00CE6AE3" w:rsidP="00815BD7">
      <w:pPr>
        <w:pStyle w:val="ListParagraph"/>
        <w:numPr>
          <w:ilvl w:val="0"/>
          <w:numId w:val="8"/>
        </w:numPr>
        <w:spacing w:after="120" w:line="240" w:lineRule="auto"/>
        <w:contextualSpacing w:val="0"/>
        <w:rPr>
          <w:rFonts w:ascii="Tahoma" w:hAnsi="Tahoma" w:cs="Tahoma"/>
          <w:sz w:val="24"/>
          <w:szCs w:val="24"/>
        </w:rPr>
      </w:pPr>
      <w:r>
        <w:rPr>
          <w:rFonts w:ascii="Tahoma" w:hAnsi="Tahoma" w:cs="Tahoma"/>
          <w:sz w:val="24"/>
          <w:szCs w:val="24"/>
        </w:rPr>
        <w:t>b</w:t>
      </w:r>
      <w:r w:rsidR="00463EF7" w:rsidRPr="000706D6">
        <w:rPr>
          <w:rFonts w:ascii="Tahoma" w:hAnsi="Tahoma" w:cs="Tahoma"/>
          <w:sz w:val="24"/>
          <w:szCs w:val="24"/>
        </w:rPr>
        <w:t xml:space="preserve">e sensitive about the impact of what you say – feedback is for the recipient’s benefit, not the giver’s </w:t>
      </w:r>
    </w:p>
    <w:p w:rsidR="00463EF7" w:rsidRPr="000706D6" w:rsidRDefault="00CE6AE3" w:rsidP="00815BD7">
      <w:pPr>
        <w:pStyle w:val="ListParagraph"/>
        <w:numPr>
          <w:ilvl w:val="0"/>
          <w:numId w:val="8"/>
        </w:numPr>
        <w:spacing w:after="120" w:line="240" w:lineRule="auto"/>
        <w:contextualSpacing w:val="0"/>
        <w:rPr>
          <w:rFonts w:ascii="Tahoma" w:hAnsi="Tahoma" w:cs="Tahoma"/>
          <w:sz w:val="24"/>
          <w:szCs w:val="24"/>
        </w:rPr>
      </w:pPr>
      <w:r>
        <w:rPr>
          <w:rFonts w:ascii="Tahoma" w:hAnsi="Tahoma" w:cs="Tahoma"/>
          <w:sz w:val="24"/>
          <w:szCs w:val="24"/>
        </w:rPr>
        <w:t>b</w:t>
      </w:r>
      <w:r w:rsidR="00463EF7" w:rsidRPr="000706D6">
        <w:rPr>
          <w:rFonts w:ascii="Tahoma" w:hAnsi="Tahoma" w:cs="Tahoma"/>
          <w:sz w:val="24"/>
          <w:szCs w:val="24"/>
        </w:rPr>
        <w:t>e supportive</w:t>
      </w:r>
    </w:p>
    <w:p w:rsidR="00463EF7" w:rsidRPr="000706D6" w:rsidRDefault="00CE6AE3" w:rsidP="00815BD7">
      <w:pPr>
        <w:pStyle w:val="ListParagraph"/>
        <w:numPr>
          <w:ilvl w:val="0"/>
          <w:numId w:val="8"/>
        </w:numPr>
        <w:spacing w:after="120" w:line="240" w:lineRule="auto"/>
        <w:contextualSpacing w:val="0"/>
        <w:rPr>
          <w:rFonts w:ascii="Tahoma" w:hAnsi="Tahoma" w:cs="Tahoma"/>
          <w:sz w:val="24"/>
          <w:szCs w:val="24"/>
        </w:rPr>
      </w:pPr>
      <w:r>
        <w:rPr>
          <w:rFonts w:ascii="Tahoma" w:hAnsi="Tahoma" w:cs="Tahoma"/>
          <w:sz w:val="24"/>
          <w:szCs w:val="24"/>
        </w:rPr>
        <w:t>d</w:t>
      </w:r>
      <w:r w:rsidR="00463EF7" w:rsidRPr="000706D6">
        <w:rPr>
          <w:rFonts w:ascii="Tahoma" w:hAnsi="Tahoma" w:cs="Tahoma"/>
          <w:sz w:val="24"/>
          <w:szCs w:val="24"/>
        </w:rPr>
        <w:t xml:space="preserve">on’t overload – focus on two or three key messages </w:t>
      </w:r>
    </w:p>
    <w:p w:rsidR="00463EF7" w:rsidRPr="000706D6" w:rsidRDefault="00CE6AE3" w:rsidP="00815BD7">
      <w:pPr>
        <w:pStyle w:val="ListParagraph"/>
        <w:numPr>
          <w:ilvl w:val="0"/>
          <w:numId w:val="8"/>
        </w:numPr>
        <w:spacing w:after="240" w:line="240" w:lineRule="auto"/>
        <w:ind w:left="714" w:hanging="357"/>
        <w:contextualSpacing w:val="0"/>
        <w:rPr>
          <w:rFonts w:ascii="Tahoma" w:hAnsi="Tahoma" w:cs="Tahoma"/>
          <w:sz w:val="24"/>
          <w:szCs w:val="24"/>
        </w:rPr>
      </w:pPr>
      <w:r>
        <w:rPr>
          <w:rFonts w:ascii="Tahoma" w:hAnsi="Tahoma" w:cs="Tahoma"/>
          <w:sz w:val="24"/>
          <w:szCs w:val="24"/>
        </w:rPr>
        <w:t>i</w:t>
      </w:r>
      <w:r w:rsidR="00463EF7" w:rsidRPr="000706D6">
        <w:rPr>
          <w:rFonts w:ascii="Tahoma" w:hAnsi="Tahoma" w:cs="Tahoma"/>
          <w:sz w:val="24"/>
          <w:szCs w:val="24"/>
        </w:rPr>
        <w:t xml:space="preserve">f you met resistance when giving feedback, perhaps you need to rephrase it. </w:t>
      </w:r>
    </w:p>
    <w:p w:rsidR="00463EF7" w:rsidRPr="000706D6" w:rsidRDefault="00463EF7" w:rsidP="00815BD7">
      <w:pPr>
        <w:spacing w:after="120" w:line="240" w:lineRule="auto"/>
        <w:rPr>
          <w:rFonts w:ascii="Tahoma" w:hAnsi="Tahoma" w:cs="Tahoma"/>
          <w:sz w:val="24"/>
          <w:szCs w:val="24"/>
        </w:rPr>
      </w:pPr>
      <w:r w:rsidRPr="000706D6">
        <w:rPr>
          <w:rFonts w:ascii="Tahoma" w:hAnsi="Tahoma" w:cs="Tahoma"/>
          <w:sz w:val="24"/>
          <w:szCs w:val="24"/>
        </w:rPr>
        <w:t>When receiving feedback:</w:t>
      </w:r>
    </w:p>
    <w:p w:rsidR="00463EF7" w:rsidRPr="000706D6" w:rsidRDefault="002638EF" w:rsidP="00815BD7">
      <w:pPr>
        <w:pStyle w:val="ListParagraph"/>
        <w:numPr>
          <w:ilvl w:val="0"/>
          <w:numId w:val="9"/>
        </w:numPr>
        <w:spacing w:after="120" w:line="240" w:lineRule="auto"/>
        <w:contextualSpacing w:val="0"/>
        <w:rPr>
          <w:rFonts w:ascii="Tahoma" w:hAnsi="Tahoma" w:cs="Tahoma"/>
          <w:sz w:val="24"/>
          <w:szCs w:val="24"/>
        </w:rPr>
      </w:pPr>
      <w:r>
        <w:rPr>
          <w:rFonts w:ascii="Tahoma" w:hAnsi="Tahoma" w:cs="Tahoma"/>
          <w:sz w:val="24"/>
          <w:szCs w:val="24"/>
        </w:rPr>
        <w:t>a</w:t>
      </w:r>
      <w:r w:rsidR="00463EF7" w:rsidRPr="000706D6">
        <w:rPr>
          <w:rFonts w:ascii="Tahoma" w:hAnsi="Tahoma" w:cs="Tahoma"/>
          <w:sz w:val="24"/>
          <w:szCs w:val="24"/>
        </w:rPr>
        <w:t>ssume it’s constructive</w:t>
      </w:r>
    </w:p>
    <w:p w:rsidR="00463EF7" w:rsidRPr="000706D6" w:rsidRDefault="002638EF" w:rsidP="00815BD7">
      <w:pPr>
        <w:pStyle w:val="ListParagraph"/>
        <w:numPr>
          <w:ilvl w:val="0"/>
          <w:numId w:val="9"/>
        </w:numPr>
        <w:spacing w:after="120" w:line="240" w:lineRule="auto"/>
        <w:contextualSpacing w:val="0"/>
        <w:rPr>
          <w:rFonts w:ascii="Tahoma" w:hAnsi="Tahoma" w:cs="Tahoma"/>
          <w:sz w:val="24"/>
          <w:szCs w:val="24"/>
        </w:rPr>
      </w:pPr>
      <w:r>
        <w:rPr>
          <w:rFonts w:ascii="Tahoma" w:hAnsi="Tahoma" w:cs="Tahoma"/>
          <w:sz w:val="24"/>
          <w:szCs w:val="24"/>
        </w:rPr>
        <w:t>a</w:t>
      </w:r>
      <w:r w:rsidR="00463EF7" w:rsidRPr="000706D6">
        <w:rPr>
          <w:rFonts w:ascii="Tahoma" w:hAnsi="Tahoma" w:cs="Tahoma"/>
          <w:sz w:val="24"/>
          <w:szCs w:val="24"/>
        </w:rPr>
        <w:t>ccept it positively</w:t>
      </w:r>
    </w:p>
    <w:p w:rsidR="00463EF7" w:rsidRPr="000706D6" w:rsidRDefault="002638EF" w:rsidP="00815BD7">
      <w:pPr>
        <w:pStyle w:val="ListParagraph"/>
        <w:numPr>
          <w:ilvl w:val="0"/>
          <w:numId w:val="9"/>
        </w:numPr>
        <w:spacing w:after="240" w:line="240" w:lineRule="auto"/>
        <w:ind w:left="714" w:hanging="357"/>
        <w:contextualSpacing w:val="0"/>
        <w:rPr>
          <w:rFonts w:ascii="Tahoma" w:hAnsi="Tahoma" w:cs="Tahoma"/>
          <w:sz w:val="24"/>
          <w:szCs w:val="24"/>
        </w:rPr>
      </w:pPr>
      <w:r>
        <w:rPr>
          <w:rFonts w:ascii="Tahoma" w:hAnsi="Tahoma" w:cs="Tahoma"/>
          <w:sz w:val="24"/>
          <w:szCs w:val="24"/>
        </w:rPr>
        <w:t>d</w:t>
      </w:r>
      <w:r w:rsidR="00463EF7" w:rsidRPr="000706D6">
        <w:rPr>
          <w:rFonts w:ascii="Tahoma" w:hAnsi="Tahoma" w:cs="Tahoma"/>
          <w:sz w:val="24"/>
          <w:szCs w:val="24"/>
        </w:rPr>
        <w:t>on’t be defensive</w:t>
      </w:r>
      <w:r>
        <w:rPr>
          <w:rFonts w:ascii="Tahoma" w:hAnsi="Tahoma" w:cs="Tahoma"/>
          <w:sz w:val="24"/>
          <w:szCs w:val="24"/>
        </w:rPr>
        <w:t>.</w:t>
      </w:r>
    </w:p>
    <w:p w:rsidR="00463EF7" w:rsidRPr="000706D6" w:rsidRDefault="00463EF7" w:rsidP="00815BD7">
      <w:pPr>
        <w:spacing w:line="240" w:lineRule="auto"/>
        <w:rPr>
          <w:rFonts w:ascii="Tahoma" w:hAnsi="Tahoma" w:cs="Tahoma"/>
          <w:sz w:val="24"/>
          <w:szCs w:val="24"/>
        </w:rPr>
      </w:pPr>
      <w:r w:rsidRPr="000706D6">
        <w:rPr>
          <w:rFonts w:ascii="Tahoma" w:hAnsi="Tahoma" w:cs="Tahoma"/>
          <w:sz w:val="24"/>
          <w:szCs w:val="24"/>
        </w:rPr>
        <w:t xml:space="preserve">If all this sounds overly formal and intimidating, please don’t worry. Remember that you’ll be undertaking this activity with someone that you’ve asked and agreed to work with because you trust their judgement. In most cases, it will be a two way activity as well, so you’ll be both giving and receiving feedback at some point. Be honest, respectful and kind. </w:t>
      </w:r>
    </w:p>
    <w:p w:rsidR="00754325" w:rsidRDefault="00754325" w:rsidP="004C25B1">
      <w:pPr>
        <w:pStyle w:val="PlainText"/>
        <w:rPr>
          <w:rFonts w:ascii="Tahoma" w:hAnsi="Tahoma" w:cs="Tahoma"/>
        </w:rPr>
        <w:sectPr w:rsidR="00754325">
          <w:pgSz w:w="11906" w:h="16838"/>
          <w:pgMar w:top="1440" w:right="1440" w:bottom="1440" w:left="1440" w:header="708" w:footer="708" w:gutter="0"/>
          <w:cols w:space="708"/>
          <w:docGrid w:linePitch="360"/>
        </w:sectPr>
      </w:pPr>
    </w:p>
    <w:p w:rsidR="00754325" w:rsidRPr="001A1B2F" w:rsidRDefault="00754325" w:rsidP="00754325">
      <w:pPr>
        <w:jc w:val="both"/>
        <w:rPr>
          <w:rFonts w:ascii="Tahoma" w:hAnsi="Tahoma" w:cs="Tahoma"/>
          <w:sz w:val="24"/>
          <w:szCs w:val="24"/>
        </w:rPr>
      </w:pPr>
      <w:r w:rsidRPr="001A1B2F">
        <w:rPr>
          <w:rFonts w:ascii="Tahoma" w:hAnsi="Tahoma" w:cs="Tahoma"/>
          <w:sz w:val="24"/>
          <w:szCs w:val="24"/>
        </w:rPr>
        <w:lastRenderedPageBreak/>
        <w:t xml:space="preserve">If you have any queries on the workbook or CPD in general, please feel free to get in touch: </w:t>
      </w:r>
    </w:p>
    <w:p w:rsidR="00754325" w:rsidRPr="001A1B2F" w:rsidRDefault="00754325" w:rsidP="00754325">
      <w:pPr>
        <w:spacing w:after="0" w:line="240" w:lineRule="auto"/>
        <w:jc w:val="both"/>
        <w:rPr>
          <w:rFonts w:ascii="Tahoma" w:eastAsia="Calibri" w:hAnsi="Tahoma" w:cs="Tahoma"/>
          <w:sz w:val="24"/>
          <w:szCs w:val="24"/>
          <w:lang w:val="en-US"/>
        </w:rPr>
      </w:pPr>
      <w:r w:rsidRPr="001A1B2F">
        <w:rPr>
          <w:rFonts w:ascii="Tahoma" w:eastAsia="Calibri" w:hAnsi="Tahoma" w:cs="Tahoma"/>
          <w:sz w:val="24"/>
          <w:szCs w:val="24"/>
          <w:lang w:val="en-US"/>
        </w:rPr>
        <w:t>General Osteopathic Council</w:t>
      </w:r>
    </w:p>
    <w:p w:rsidR="00754325" w:rsidRPr="001A1B2F" w:rsidRDefault="00754325" w:rsidP="00754325">
      <w:pPr>
        <w:spacing w:after="0" w:line="240" w:lineRule="auto"/>
        <w:jc w:val="both"/>
        <w:rPr>
          <w:rFonts w:ascii="Tahoma" w:eastAsia="Calibri" w:hAnsi="Tahoma" w:cs="Tahoma"/>
          <w:sz w:val="24"/>
          <w:szCs w:val="24"/>
          <w:lang w:val="en-US"/>
        </w:rPr>
      </w:pPr>
      <w:r w:rsidRPr="001A1B2F">
        <w:rPr>
          <w:rFonts w:ascii="Tahoma" w:eastAsia="Calibri" w:hAnsi="Tahoma" w:cs="Tahoma"/>
          <w:sz w:val="24"/>
          <w:szCs w:val="24"/>
          <w:lang w:val="en-US"/>
        </w:rPr>
        <w:t>Osteopathy House</w:t>
      </w:r>
    </w:p>
    <w:p w:rsidR="00754325" w:rsidRPr="001A1B2F" w:rsidRDefault="00754325" w:rsidP="00754325">
      <w:pPr>
        <w:spacing w:after="0" w:line="240" w:lineRule="auto"/>
        <w:jc w:val="both"/>
        <w:rPr>
          <w:rFonts w:ascii="Tahoma" w:eastAsia="Calibri" w:hAnsi="Tahoma" w:cs="Tahoma"/>
          <w:sz w:val="24"/>
          <w:szCs w:val="24"/>
          <w:lang w:val="en-US"/>
        </w:rPr>
      </w:pPr>
      <w:r w:rsidRPr="001A1B2F">
        <w:rPr>
          <w:rFonts w:ascii="Tahoma" w:eastAsia="Calibri" w:hAnsi="Tahoma" w:cs="Tahoma"/>
          <w:sz w:val="24"/>
          <w:szCs w:val="24"/>
          <w:lang w:val="en-US"/>
        </w:rPr>
        <w:t>176 Tower Bridge Road</w:t>
      </w:r>
    </w:p>
    <w:p w:rsidR="00754325" w:rsidRPr="001A1B2F" w:rsidRDefault="00754325" w:rsidP="00754325">
      <w:pPr>
        <w:spacing w:after="0" w:line="240" w:lineRule="auto"/>
        <w:jc w:val="both"/>
        <w:rPr>
          <w:rFonts w:ascii="Tahoma" w:eastAsia="Calibri" w:hAnsi="Tahoma" w:cs="Tahoma"/>
          <w:sz w:val="24"/>
          <w:szCs w:val="24"/>
          <w:lang w:val="en-US"/>
        </w:rPr>
      </w:pPr>
      <w:r w:rsidRPr="001A1B2F">
        <w:rPr>
          <w:rFonts w:ascii="Tahoma" w:eastAsia="Calibri" w:hAnsi="Tahoma" w:cs="Tahoma"/>
          <w:sz w:val="24"/>
          <w:szCs w:val="24"/>
          <w:lang w:val="en-US"/>
        </w:rPr>
        <w:t>London SE1 3LU</w:t>
      </w:r>
    </w:p>
    <w:p w:rsidR="00754325" w:rsidRDefault="00754325" w:rsidP="00754325">
      <w:pPr>
        <w:spacing w:after="0" w:line="240" w:lineRule="auto"/>
        <w:jc w:val="both"/>
        <w:rPr>
          <w:rFonts w:ascii="Tahoma" w:eastAsia="Calibri" w:hAnsi="Tahoma" w:cs="Tahoma"/>
          <w:sz w:val="24"/>
          <w:szCs w:val="24"/>
          <w:lang w:val="en-US"/>
        </w:rPr>
      </w:pPr>
    </w:p>
    <w:p w:rsidR="00754325" w:rsidRDefault="00754325" w:rsidP="00754325">
      <w:pPr>
        <w:spacing w:after="0" w:line="240" w:lineRule="auto"/>
        <w:jc w:val="both"/>
        <w:rPr>
          <w:rFonts w:ascii="Tahoma" w:eastAsia="Calibri" w:hAnsi="Tahoma" w:cs="Tahoma"/>
          <w:sz w:val="24"/>
          <w:szCs w:val="24"/>
          <w:lang w:val="en-US"/>
        </w:rPr>
      </w:pPr>
      <w:r>
        <w:rPr>
          <w:rFonts w:ascii="Tahoma" w:eastAsia="Calibri" w:hAnsi="Tahoma" w:cs="Tahoma"/>
          <w:sz w:val="24"/>
          <w:szCs w:val="24"/>
          <w:lang w:val="en-US"/>
        </w:rPr>
        <w:t xml:space="preserve">Email: </w:t>
      </w:r>
      <w:hyperlink r:id="rId28" w:history="1">
        <w:r w:rsidRPr="00754539">
          <w:rPr>
            <w:rStyle w:val="Hyperlink"/>
            <w:rFonts w:ascii="Tahoma" w:eastAsia="Calibri" w:hAnsi="Tahoma" w:cs="Tahoma"/>
            <w:sz w:val="24"/>
            <w:szCs w:val="24"/>
            <w:lang w:val="en-US"/>
          </w:rPr>
          <w:t>newcpd@osteopathy.org.uk</w:t>
        </w:r>
      </w:hyperlink>
    </w:p>
    <w:p w:rsidR="00754325" w:rsidRPr="001A1B2F" w:rsidRDefault="002405FC" w:rsidP="00754325">
      <w:pPr>
        <w:spacing w:after="0" w:line="240" w:lineRule="auto"/>
        <w:jc w:val="both"/>
        <w:rPr>
          <w:rStyle w:val="Hyperlink"/>
          <w:rFonts w:ascii="Tahoma" w:hAnsi="Tahoma" w:cs="Tahoma"/>
          <w:sz w:val="24"/>
          <w:szCs w:val="24"/>
        </w:rPr>
      </w:pPr>
      <w:hyperlink r:id="rId29" w:history="1">
        <w:r w:rsidR="00754325" w:rsidRPr="001A1B2F">
          <w:rPr>
            <w:rStyle w:val="Hyperlink"/>
            <w:rFonts w:ascii="Tahoma" w:hAnsi="Tahoma" w:cs="Tahoma"/>
            <w:sz w:val="24"/>
            <w:szCs w:val="24"/>
          </w:rPr>
          <w:t>osteopathy.org.uk</w:t>
        </w:r>
      </w:hyperlink>
      <w:r w:rsidR="00754325" w:rsidRPr="001A1B2F">
        <w:rPr>
          <w:rStyle w:val="Hyperlink"/>
          <w:rFonts w:ascii="Tahoma" w:hAnsi="Tahoma" w:cs="Tahoma"/>
          <w:sz w:val="24"/>
          <w:szCs w:val="24"/>
        </w:rPr>
        <w:t xml:space="preserve"> </w:t>
      </w:r>
    </w:p>
    <w:p w:rsidR="00754325" w:rsidRPr="001A1B2F" w:rsidRDefault="002405FC" w:rsidP="00754325">
      <w:pPr>
        <w:spacing w:after="0" w:line="240" w:lineRule="auto"/>
        <w:jc w:val="both"/>
        <w:rPr>
          <w:rFonts w:ascii="Tahoma" w:eastAsia="Calibri" w:hAnsi="Tahoma" w:cs="Tahoma"/>
          <w:sz w:val="24"/>
          <w:szCs w:val="24"/>
          <w:lang w:val="en-US"/>
        </w:rPr>
      </w:pPr>
      <w:hyperlink r:id="rId30" w:history="1">
        <w:r w:rsidR="00754325" w:rsidRPr="003916EB">
          <w:rPr>
            <w:rStyle w:val="Hyperlink"/>
            <w:rFonts w:ascii="Tahoma" w:eastAsia="Calibri" w:hAnsi="Tahoma" w:cs="Tahoma"/>
            <w:sz w:val="24"/>
            <w:szCs w:val="24"/>
            <w:lang w:val="en-US"/>
          </w:rPr>
          <w:t>cpd.osteopathy.org.uk</w:t>
        </w:r>
      </w:hyperlink>
      <w:r w:rsidR="00754325">
        <w:rPr>
          <w:rFonts w:ascii="Tahoma" w:eastAsia="Calibri" w:hAnsi="Tahoma" w:cs="Tahoma"/>
          <w:sz w:val="24"/>
          <w:szCs w:val="24"/>
          <w:lang w:val="en-US"/>
        </w:rPr>
        <w:t xml:space="preserve">  </w:t>
      </w:r>
    </w:p>
    <w:p w:rsidR="00754325" w:rsidRPr="001A1B2F" w:rsidRDefault="00754325" w:rsidP="00754325">
      <w:pPr>
        <w:spacing w:after="0" w:line="240" w:lineRule="auto"/>
        <w:jc w:val="both"/>
        <w:rPr>
          <w:rFonts w:ascii="Tahoma" w:eastAsia="Calibri" w:hAnsi="Tahoma" w:cs="Tahoma"/>
          <w:sz w:val="24"/>
          <w:szCs w:val="24"/>
          <w:lang w:val="en-US"/>
        </w:rPr>
      </w:pPr>
    </w:p>
    <w:p w:rsidR="00754325" w:rsidRPr="001A1B2F" w:rsidRDefault="00754325" w:rsidP="00754325">
      <w:pPr>
        <w:spacing w:after="0" w:line="240" w:lineRule="auto"/>
        <w:jc w:val="both"/>
        <w:rPr>
          <w:rFonts w:ascii="Tahoma" w:eastAsia="Calibri" w:hAnsi="Tahoma" w:cs="Tahoma"/>
          <w:sz w:val="24"/>
          <w:szCs w:val="24"/>
          <w:lang w:val="en-US"/>
        </w:rPr>
      </w:pPr>
      <w:r w:rsidRPr="001A1B2F">
        <w:rPr>
          <w:rFonts w:ascii="Tahoma" w:eastAsia="Calibri" w:hAnsi="Tahoma" w:cs="Tahoma"/>
          <w:sz w:val="24"/>
          <w:szCs w:val="24"/>
          <w:lang w:val="en-US"/>
        </w:rPr>
        <w:t>The GOsC is a charity registered in England and Wales (1172749)</w:t>
      </w:r>
    </w:p>
    <w:p w:rsidR="004C25B1" w:rsidRDefault="004C25B1" w:rsidP="004C25B1">
      <w:pPr>
        <w:pStyle w:val="PlainText"/>
        <w:rPr>
          <w:rFonts w:ascii="Tahoma" w:hAnsi="Tahoma" w:cs="Tahoma"/>
        </w:rPr>
      </w:pPr>
    </w:p>
    <w:p w:rsidR="00F2399B" w:rsidRDefault="00F2399B" w:rsidP="004C25B1">
      <w:pPr>
        <w:pStyle w:val="PlainText"/>
        <w:rPr>
          <w:rFonts w:ascii="Tahoma" w:hAnsi="Tahoma" w:cs="Tahoma"/>
        </w:rPr>
      </w:pPr>
    </w:p>
    <w:p w:rsidR="00F2399B" w:rsidRDefault="00F2399B" w:rsidP="004C25B1">
      <w:pPr>
        <w:pStyle w:val="PlainText"/>
        <w:rPr>
          <w:rFonts w:ascii="Tahoma" w:hAnsi="Tahoma" w:cs="Tahoma"/>
        </w:rPr>
      </w:pPr>
    </w:p>
    <w:p w:rsidR="00F2399B" w:rsidRDefault="00F2399B" w:rsidP="004C25B1">
      <w:pPr>
        <w:pStyle w:val="PlainText"/>
        <w:rPr>
          <w:rFonts w:ascii="Tahoma" w:hAnsi="Tahoma" w:cs="Tahoma"/>
        </w:rPr>
      </w:pPr>
    </w:p>
    <w:p w:rsidR="00F2399B" w:rsidRDefault="00F2399B" w:rsidP="004C25B1">
      <w:pPr>
        <w:pStyle w:val="PlainText"/>
        <w:rPr>
          <w:rFonts w:ascii="Tahoma" w:hAnsi="Tahoma" w:cs="Tahoma"/>
        </w:rPr>
      </w:pPr>
    </w:p>
    <w:p w:rsidR="00F2399B" w:rsidRDefault="00F2399B" w:rsidP="004C25B1">
      <w:pPr>
        <w:pStyle w:val="PlainText"/>
        <w:rPr>
          <w:rFonts w:ascii="Tahoma" w:hAnsi="Tahoma" w:cs="Tahoma"/>
        </w:rPr>
      </w:pPr>
    </w:p>
    <w:p w:rsidR="00F2399B" w:rsidRDefault="00F2399B" w:rsidP="004C25B1">
      <w:pPr>
        <w:pStyle w:val="PlainText"/>
        <w:rPr>
          <w:rFonts w:ascii="Tahoma" w:hAnsi="Tahoma" w:cs="Tahoma"/>
        </w:rPr>
      </w:pPr>
    </w:p>
    <w:p w:rsidR="00F2399B" w:rsidRDefault="00F2399B" w:rsidP="004C25B1">
      <w:pPr>
        <w:pStyle w:val="PlainText"/>
        <w:rPr>
          <w:rFonts w:ascii="Tahoma" w:hAnsi="Tahoma" w:cs="Tahoma"/>
        </w:rPr>
      </w:pPr>
    </w:p>
    <w:p w:rsidR="00F2399B" w:rsidRDefault="00F2399B" w:rsidP="004C25B1">
      <w:pPr>
        <w:pStyle w:val="PlainText"/>
        <w:rPr>
          <w:rFonts w:ascii="Tahoma" w:hAnsi="Tahoma" w:cs="Tahoma"/>
        </w:rPr>
      </w:pPr>
    </w:p>
    <w:p w:rsidR="00F2399B" w:rsidRDefault="00F2399B" w:rsidP="004C25B1">
      <w:pPr>
        <w:pStyle w:val="PlainText"/>
        <w:rPr>
          <w:rFonts w:ascii="Tahoma" w:hAnsi="Tahoma" w:cs="Tahoma"/>
        </w:rPr>
      </w:pPr>
    </w:p>
    <w:p w:rsidR="00F2399B" w:rsidRDefault="00F2399B" w:rsidP="004C25B1">
      <w:pPr>
        <w:pStyle w:val="PlainText"/>
        <w:rPr>
          <w:rFonts w:ascii="Tahoma" w:hAnsi="Tahoma" w:cs="Tahoma"/>
        </w:rPr>
      </w:pPr>
    </w:p>
    <w:p w:rsidR="00F2399B" w:rsidRDefault="00F2399B" w:rsidP="004C25B1">
      <w:pPr>
        <w:pStyle w:val="PlainText"/>
        <w:rPr>
          <w:rFonts w:ascii="Tahoma" w:hAnsi="Tahoma" w:cs="Tahoma"/>
        </w:rPr>
      </w:pPr>
    </w:p>
    <w:p w:rsidR="00F2399B" w:rsidRDefault="00F2399B" w:rsidP="004C25B1">
      <w:pPr>
        <w:pStyle w:val="PlainText"/>
        <w:rPr>
          <w:rFonts w:ascii="Tahoma" w:hAnsi="Tahoma" w:cs="Tahoma"/>
        </w:rPr>
      </w:pPr>
    </w:p>
    <w:p w:rsidR="00F2399B" w:rsidRDefault="00F2399B" w:rsidP="004C25B1">
      <w:pPr>
        <w:pStyle w:val="PlainText"/>
        <w:rPr>
          <w:rFonts w:ascii="Tahoma" w:hAnsi="Tahoma" w:cs="Tahoma"/>
        </w:rPr>
      </w:pPr>
    </w:p>
    <w:p w:rsidR="00F2399B" w:rsidRDefault="00F2399B" w:rsidP="004C25B1">
      <w:pPr>
        <w:pStyle w:val="PlainText"/>
        <w:rPr>
          <w:rFonts w:ascii="Tahoma" w:hAnsi="Tahoma" w:cs="Tahoma"/>
        </w:rPr>
      </w:pPr>
    </w:p>
    <w:p w:rsidR="00F2399B" w:rsidRDefault="00F2399B" w:rsidP="004C25B1">
      <w:pPr>
        <w:pStyle w:val="PlainText"/>
        <w:rPr>
          <w:rFonts w:ascii="Tahoma" w:hAnsi="Tahoma" w:cs="Tahoma"/>
        </w:rPr>
      </w:pPr>
    </w:p>
    <w:p w:rsidR="00F2399B" w:rsidRDefault="00F2399B" w:rsidP="004C25B1">
      <w:pPr>
        <w:pStyle w:val="PlainText"/>
        <w:rPr>
          <w:rFonts w:ascii="Tahoma" w:hAnsi="Tahoma" w:cs="Tahoma"/>
        </w:rPr>
      </w:pPr>
    </w:p>
    <w:p w:rsidR="00F2399B" w:rsidRDefault="00F2399B" w:rsidP="004C25B1">
      <w:pPr>
        <w:pStyle w:val="PlainText"/>
        <w:rPr>
          <w:rFonts w:ascii="Tahoma" w:hAnsi="Tahoma" w:cs="Tahoma"/>
        </w:rPr>
      </w:pPr>
    </w:p>
    <w:p w:rsidR="00F2399B" w:rsidRDefault="00F2399B" w:rsidP="004C25B1">
      <w:pPr>
        <w:pStyle w:val="PlainText"/>
        <w:rPr>
          <w:rFonts w:ascii="Tahoma" w:hAnsi="Tahoma" w:cs="Tahoma"/>
        </w:rPr>
      </w:pPr>
    </w:p>
    <w:p w:rsidR="00F2399B" w:rsidRDefault="00F2399B" w:rsidP="004C25B1">
      <w:pPr>
        <w:pStyle w:val="PlainText"/>
        <w:rPr>
          <w:rFonts w:ascii="Tahoma" w:hAnsi="Tahoma" w:cs="Tahoma"/>
        </w:rPr>
      </w:pPr>
    </w:p>
    <w:p w:rsidR="00F2399B" w:rsidRDefault="00F2399B" w:rsidP="004C25B1">
      <w:pPr>
        <w:pStyle w:val="PlainText"/>
        <w:rPr>
          <w:rFonts w:ascii="Tahoma" w:hAnsi="Tahoma" w:cs="Tahoma"/>
        </w:rPr>
      </w:pPr>
    </w:p>
    <w:p w:rsidR="00F2399B" w:rsidRDefault="00F2399B" w:rsidP="004C25B1">
      <w:pPr>
        <w:pStyle w:val="PlainText"/>
        <w:rPr>
          <w:rFonts w:ascii="Tahoma" w:hAnsi="Tahoma" w:cs="Tahoma"/>
        </w:rPr>
      </w:pPr>
    </w:p>
    <w:p w:rsidR="00F2399B" w:rsidRDefault="00F2399B" w:rsidP="004C25B1">
      <w:pPr>
        <w:pStyle w:val="PlainText"/>
        <w:rPr>
          <w:rFonts w:ascii="Tahoma" w:hAnsi="Tahoma" w:cs="Tahoma"/>
        </w:rPr>
      </w:pPr>
    </w:p>
    <w:p w:rsidR="00F2399B" w:rsidRDefault="00F2399B" w:rsidP="004C25B1">
      <w:pPr>
        <w:pStyle w:val="PlainText"/>
        <w:rPr>
          <w:rFonts w:ascii="Tahoma" w:hAnsi="Tahoma" w:cs="Tahoma"/>
        </w:rPr>
      </w:pPr>
    </w:p>
    <w:p w:rsidR="00F2399B" w:rsidRDefault="00F2399B" w:rsidP="004C25B1">
      <w:pPr>
        <w:pStyle w:val="PlainText"/>
        <w:rPr>
          <w:rFonts w:ascii="Tahoma" w:hAnsi="Tahoma" w:cs="Tahoma"/>
        </w:rPr>
      </w:pPr>
    </w:p>
    <w:p w:rsidR="00F2399B" w:rsidRDefault="00F2399B" w:rsidP="004C25B1">
      <w:pPr>
        <w:pStyle w:val="PlainText"/>
        <w:rPr>
          <w:rFonts w:ascii="Tahoma" w:hAnsi="Tahoma" w:cs="Tahoma"/>
        </w:rPr>
      </w:pPr>
    </w:p>
    <w:p w:rsidR="00F2399B" w:rsidRDefault="00F2399B" w:rsidP="004C25B1">
      <w:pPr>
        <w:pStyle w:val="PlainText"/>
        <w:rPr>
          <w:rFonts w:ascii="Tahoma" w:hAnsi="Tahoma" w:cs="Tahoma"/>
        </w:rPr>
      </w:pPr>
    </w:p>
    <w:p w:rsidR="00F2399B" w:rsidRDefault="00F2399B" w:rsidP="004C25B1">
      <w:pPr>
        <w:pStyle w:val="PlainText"/>
        <w:rPr>
          <w:rFonts w:ascii="Tahoma" w:hAnsi="Tahoma" w:cs="Tahoma"/>
        </w:rPr>
      </w:pPr>
    </w:p>
    <w:p w:rsidR="00F2399B" w:rsidRDefault="00F2399B" w:rsidP="00F2399B">
      <w:pPr>
        <w:rPr>
          <w:rFonts w:ascii="Tahoma" w:hAnsi="Tahoma" w:cs="Tahoma"/>
          <w:sz w:val="24"/>
          <w:szCs w:val="24"/>
        </w:rPr>
      </w:pPr>
      <w:r>
        <w:rPr>
          <w:rFonts w:ascii="Tahoma" w:hAnsi="Tahoma" w:cs="Tahoma"/>
          <w:sz w:val="24"/>
          <w:szCs w:val="24"/>
        </w:rPr>
        <w:t xml:space="preserve">We welcome your comments and feedback. We are keen to hear your </w:t>
      </w:r>
      <w:r>
        <w:rPr>
          <w:rFonts w:ascii="Tahoma" w:hAnsi="Tahoma" w:cs="Tahoma"/>
          <w:color w:val="000000"/>
          <w:sz w:val="24"/>
          <w:szCs w:val="24"/>
        </w:rPr>
        <w:t xml:space="preserve">feedback to </w:t>
      </w:r>
      <w:r>
        <w:rPr>
          <w:rFonts w:ascii="Tahoma" w:hAnsi="Tahoma" w:cs="Tahoma"/>
          <w:sz w:val="24"/>
          <w:szCs w:val="24"/>
        </w:rPr>
        <w:t xml:space="preserve">help us to improve this workbook. Please send any comments and/or suggestions to </w:t>
      </w:r>
      <w:hyperlink r:id="rId31" w:history="1">
        <w:r>
          <w:rPr>
            <w:rStyle w:val="Hyperlink"/>
            <w:rFonts w:ascii="Tahoma" w:hAnsi="Tahoma" w:cs="Tahoma"/>
            <w:sz w:val="24"/>
            <w:szCs w:val="24"/>
          </w:rPr>
          <w:t>newcpd@osteopathy.org.uk</w:t>
        </w:r>
      </w:hyperlink>
      <w:r>
        <w:rPr>
          <w:rFonts w:ascii="Tahoma" w:hAnsi="Tahoma" w:cs="Tahoma"/>
          <w:sz w:val="24"/>
          <w:szCs w:val="24"/>
        </w:rPr>
        <w:t xml:space="preserve"> </w:t>
      </w:r>
    </w:p>
    <w:p w:rsidR="004C25B1" w:rsidRDefault="004C25B1" w:rsidP="001C577A">
      <w:pPr>
        <w:contextualSpacing/>
      </w:pPr>
    </w:p>
    <w:sectPr w:rsidR="004C25B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5FC" w:rsidRDefault="002405FC" w:rsidP="00BB3459">
      <w:pPr>
        <w:spacing w:after="0" w:line="240" w:lineRule="auto"/>
      </w:pPr>
      <w:r>
        <w:separator/>
      </w:r>
    </w:p>
  </w:endnote>
  <w:endnote w:type="continuationSeparator" w:id="0">
    <w:p w:rsidR="002405FC" w:rsidRDefault="002405FC" w:rsidP="00BB3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BD7" w:rsidRDefault="00815BD7">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18890"/>
      <w:docPartObj>
        <w:docPartGallery w:val="Page Numbers (Bottom of Page)"/>
        <w:docPartUnique/>
      </w:docPartObj>
    </w:sdtPr>
    <w:sdtEndPr>
      <w:rPr>
        <w:noProof/>
      </w:rPr>
    </w:sdtEndPr>
    <w:sdtContent>
      <w:p w:rsidR="00CE6AE3" w:rsidRDefault="00CE6AE3" w:rsidP="00CE6AE3">
        <w:pPr>
          <w:pStyle w:val="Footer"/>
          <w:jc w:val="right"/>
        </w:pPr>
        <w:r>
          <w:fldChar w:fldCharType="begin"/>
        </w:r>
        <w:r>
          <w:instrText xml:space="preserve"> PAGE   \* MERGEFORMAT </w:instrText>
        </w:r>
        <w:r>
          <w:fldChar w:fldCharType="separate"/>
        </w:r>
        <w:r w:rsidR="00DA02A2">
          <w:rPr>
            <w:noProof/>
          </w:rPr>
          <w:t>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6289713"/>
      <w:docPartObj>
        <w:docPartGallery w:val="Page Numbers (Bottom of Page)"/>
        <w:docPartUnique/>
      </w:docPartObj>
    </w:sdtPr>
    <w:sdtEndPr>
      <w:rPr>
        <w:noProof/>
      </w:rPr>
    </w:sdtEndPr>
    <w:sdtContent>
      <w:p w:rsidR="00815BD7" w:rsidRDefault="00815BD7">
        <w:pPr>
          <w:pStyle w:val="Footer"/>
          <w:jc w:val="right"/>
        </w:pPr>
        <w:r>
          <w:fldChar w:fldCharType="begin"/>
        </w:r>
        <w:r>
          <w:instrText xml:space="preserve"> PAGE   \* MERGEFORMAT </w:instrText>
        </w:r>
        <w:r>
          <w:fldChar w:fldCharType="separate"/>
        </w:r>
        <w:r w:rsidR="00DA02A2">
          <w:rPr>
            <w:noProof/>
          </w:rPr>
          <w:t>16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5FC" w:rsidRDefault="002405FC" w:rsidP="00BB3459">
      <w:pPr>
        <w:spacing w:after="0" w:line="240" w:lineRule="auto"/>
      </w:pPr>
      <w:r>
        <w:separator/>
      </w:r>
    </w:p>
  </w:footnote>
  <w:footnote w:type="continuationSeparator" w:id="0">
    <w:p w:rsidR="002405FC" w:rsidRDefault="002405FC" w:rsidP="00BB3459">
      <w:pPr>
        <w:spacing w:after="0" w:line="240" w:lineRule="auto"/>
      </w:pPr>
      <w:r>
        <w:continuationSeparator/>
      </w:r>
    </w:p>
  </w:footnote>
  <w:footnote w:id="1">
    <w:p w:rsidR="00815BD7" w:rsidRDefault="00815BD7" w:rsidP="0019279C">
      <w:pPr>
        <w:pStyle w:val="FootnoteText"/>
        <w:ind w:left="142" w:hanging="142"/>
      </w:pPr>
      <w:r>
        <w:rPr>
          <w:rStyle w:val="FootnoteReference"/>
        </w:rPr>
        <w:footnoteRef/>
      </w:r>
      <w:r>
        <w:t xml:space="preserve"> </w:t>
      </w:r>
      <w:hyperlink r:id="rId1" w:history="1">
        <w:r w:rsidRPr="0019279C">
          <w:rPr>
            <w:rStyle w:val="Hyperlink"/>
            <w:rFonts w:ascii="Tahoma" w:hAnsi="Tahoma" w:cs="Tahoma"/>
          </w:rPr>
          <w:t>osteopathy.org.uk/news-and-resources/document-library/osteopathic-practice-standards/osteopathic-practice-standards</w:t>
        </w:r>
      </w:hyperlink>
      <w:r w:rsidR="00EC55F2">
        <w:rPr>
          <w:rFonts w:ascii="Tahoma" w:hAnsi="Tahoma" w:cs="Tahoma"/>
        </w:rPr>
        <w:t>.</w:t>
      </w:r>
      <w:r>
        <w:t xml:space="preserve"> </w:t>
      </w:r>
    </w:p>
  </w:footnote>
  <w:footnote w:id="2">
    <w:p w:rsidR="00815BD7" w:rsidRPr="0019279C" w:rsidRDefault="00815BD7" w:rsidP="00EC55F2">
      <w:pPr>
        <w:pStyle w:val="FootnoteText"/>
        <w:rPr>
          <w:rFonts w:ascii="Tahoma" w:hAnsi="Tahoma" w:cs="Tahoma"/>
        </w:rPr>
      </w:pPr>
      <w:r w:rsidRPr="0019279C">
        <w:rPr>
          <w:rStyle w:val="FootnoteReference"/>
          <w:rFonts w:ascii="Tahoma" w:hAnsi="Tahoma" w:cs="Tahoma"/>
        </w:rPr>
        <w:footnoteRef/>
      </w:r>
      <w:r w:rsidRPr="0019279C">
        <w:rPr>
          <w:rFonts w:ascii="Tahoma" w:hAnsi="Tahoma" w:cs="Tahoma"/>
        </w:rPr>
        <w:t xml:space="preserve"> See Osteopathic Practice Standards (2018) available at </w:t>
      </w:r>
      <w:hyperlink r:id="rId2" w:history="1">
        <w:r w:rsidRPr="0019279C">
          <w:rPr>
            <w:rStyle w:val="Hyperlink"/>
            <w:rFonts w:ascii="Tahoma" w:hAnsi="Tahoma" w:cs="Tahoma"/>
          </w:rPr>
          <w:t>standards.osteopathy.org.uk</w:t>
        </w:r>
      </w:hyperlink>
      <w:r w:rsidR="00EC55F2" w:rsidRPr="00EC55F2">
        <w:rPr>
          <w:rFonts w:ascii="Tahoma" w:hAnsi="Tahoma" w:cs="Tahoma"/>
        </w:rPr>
        <w:t>.</w:t>
      </w:r>
      <w:r w:rsidRPr="0019279C">
        <w:rPr>
          <w:rFonts w:ascii="Tahoma" w:hAnsi="Tahoma" w:cs="Tahoma"/>
        </w:rPr>
        <w:t xml:space="preserve"> </w:t>
      </w:r>
    </w:p>
  </w:footnote>
  <w:footnote w:id="3">
    <w:p w:rsidR="00815BD7" w:rsidRPr="0019279C" w:rsidRDefault="00815BD7" w:rsidP="0019279C">
      <w:pPr>
        <w:spacing w:after="0" w:line="240" w:lineRule="auto"/>
        <w:ind w:left="142" w:hanging="142"/>
        <w:rPr>
          <w:rFonts w:ascii="Tahoma" w:hAnsi="Tahoma" w:cs="Tahoma"/>
        </w:rPr>
      </w:pPr>
      <w:r w:rsidRPr="0019279C">
        <w:rPr>
          <w:rStyle w:val="FootnoteReference"/>
          <w:rFonts w:ascii="Tahoma" w:hAnsi="Tahoma" w:cs="Tahoma"/>
          <w:sz w:val="20"/>
          <w:szCs w:val="20"/>
        </w:rPr>
        <w:footnoteRef/>
      </w:r>
      <w:r w:rsidRPr="0019279C">
        <w:rPr>
          <w:rFonts w:ascii="Tahoma" w:hAnsi="Tahoma" w:cs="Tahoma"/>
          <w:sz w:val="20"/>
          <w:szCs w:val="20"/>
        </w:rPr>
        <w:t xml:space="preserve"> See A systematic review of evidence on the links between patient experience and clinical safety and effectiveness, Doyle C , Lennox L and Bell D (2013) available at:</w:t>
      </w:r>
      <w:r>
        <w:rPr>
          <w:rFonts w:ascii="Tahoma" w:hAnsi="Tahoma" w:cs="Tahoma"/>
          <w:sz w:val="20"/>
          <w:szCs w:val="20"/>
        </w:rPr>
        <w:t xml:space="preserve"> </w:t>
      </w:r>
      <w:hyperlink r:id="rId3" w:history="1">
        <w:r w:rsidRPr="00CD7B2A">
          <w:rPr>
            <w:rStyle w:val="Hyperlink"/>
            <w:rFonts w:ascii="Tahoma" w:hAnsi="Tahoma" w:cs="Tahoma"/>
            <w:sz w:val="20"/>
            <w:szCs w:val="20"/>
          </w:rPr>
          <w:t>bmjopen.bmj.com/content/3/1/</w:t>
        </w:r>
        <w:r>
          <w:rPr>
            <w:rStyle w:val="Hyperlink"/>
            <w:rFonts w:ascii="Tahoma" w:hAnsi="Tahoma" w:cs="Tahoma"/>
            <w:sz w:val="20"/>
            <w:szCs w:val="20"/>
          </w:rPr>
          <w:br/>
        </w:r>
        <w:r w:rsidRPr="00CD7B2A">
          <w:rPr>
            <w:rStyle w:val="Hyperlink"/>
            <w:rFonts w:ascii="Tahoma" w:hAnsi="Tahoma" w:cs="Tahoma"/>
            <w:sz w:val="20"/>
            <w:szCs w:val="20"/>
          </w:rPr>
          <w:t>e001570</w:t>
        </w:r>
      </w:hyperlink>
      <w:r w:rsidR="00EC55F2" w:rsidRPr="00EC55F2">
        <w:rPr>
          <w:rFonts w:ascii="Tahoma" w:hAnsi="Tahoma" w:cs="Tahoma"/>
          <w:sz w:val="20"/>
          <w:szCs w:val="20"/>
        </w:rPr>
        <w:t>.</w:t>
      </w:r>
      <w:r w:rsidRPr="0019279C">
        <w:rPr>
          <w:rFonts w:ascii="Tahoma" w:hAnsi="Tahoma" w:cs="Tahoma"/>
          <w:sz w:val="20"/>
          <w:szCs w:val="20"/>
        </w:rPr>
        <w:t xml:space="preserve"> </w:t>
      </w:r>
    </w:p>
  </w:footnote>
  <w:footnote w:id="4">
    <w:p w:rsidR="00815BD7" w:rsidRPr="0019279C" w:rsidRDefault="00815BD7" w:rsidP="0019279C">
      <w:pPr>
        <w:pStyle w:val="FootnoteText"/>
        <w:ind w:left="142" w:hanging="142"/>
        <w:rPr>
          <w:rFonts w:ascii="Tahoma" w:hAnsi="Tahoma" w:cs="Tahoma"/>
        </w:rPr>
      </w:pPr>
      <w:r w:rsidRPr="0019279C">
        <w:rPr>
          <w:rStyle w:val="FootnoteReference"/>
          <w:rFonts w:ascii="Tahoma" w:hAnsi="Tahoma" w:cs="Tahoma"/>
        </w:rPr>
        <w:footnoteRef/>
      </w:r>
      <w:r w:rsidRPr="0019279C">
        <w:rPr>
          <w:rFonts w:ascii="Tahoma" w:hAnsi="Tahoma" w:cs="Tahoma"/>
        </w:rPr>
        <w:t xml:space="preserve"> See Leach J et al, Osteopathic Patient Expectations Study available at: </w:t>
      </w:r>
      <w:hyperlink r:id="rId4" w:history="1">
        <w:r w:rsidRPr="0019279C">
          <w:rPr>
            <w:rStyle w:val="Hyperlink"/>
            <w:rFonts w:ascii="Tahoma" w:hAnsi="Tahoma" w:cs="Tahoma"/>
          </w:rPr>
          <w:t>osteopathy.org.uk/news-and-resources/research-surveys/gosc-research/osteopathic-patient-expectations-study</w:t>
        </w:r>
      </w:hyperlink>
      <w:r w:rsidR="00EC55F2" w:rsidRPr="00EC55F2">
        <w:rPr>
          <w:rFonts w:ascii="Tahoma" w:hAnsi="Tahoma" w:cs="Tahoma"/>
        </w:rPr>
        <w:t>.</w:t>
      </w:r>
      <w:r w:rsidRPr="0019279C">
        <w:rPr>
          <w:rFonts w:ascii="Tahoma" w:hAnsi="Tahoma" w:cs="Tahoma"/>
        </w:rPr>
        <w:t xml:space="preserve"> </w:t>
      </w:r>
    </w:p>
  </w:footnote>
  <w:footnote w:id="5">
    <w:p w:rsidR="00815BD7" w:rsidRDefault="00815BD7" w:rsidP="003B6755">
      <w:pPr>
        <w:pStyle w:val="FootnoteText"/>
        <w:ind w:left="142" w:hanging="142"/>
      </w:pPr>
      <w:r w:rsidRPr="0019279C">
        <w:rPr>
          <w:rStyle w:val="FootnoteReference"/>
          <w:rFonts w:ascii="Tahoma" w:hAnsi="Tahoma" w:cs="Tahoma"/>
        </w:rPr>
        <w:footnoteRef/>
      </w:r>
      <w:r w:rsidRPr="0019279C">
        <w:rPr>
          <w:rFonts w:ascii="Tahoma" w:hAnsi="Tahoma" w:cs="Tahoma"/>
        </w:rPr>
        <w:t xml:space="preserve"> See report of Community Research, Public and patient perceptions of Osteopath Study (2015) at </w:t>
      </w:r>
      <w:hyperlink r:id="rId5" w:history="1">
        <w:r w:rsidRPr="0019279C">
          <w:rPr>
            <w:rStyle w:val="Hyperlink"/>
            <w:rFonts w:ascii="Tahoma" w:hAnsi="Tahoma" w:cs="Tahoma"/>
          </w:rPr>
          <w:t>osteopathy.org.uk/news-and-resources/document-library/research-and-surveys/public-and-patient-perceptions-of-osteopaths-and-osteopathy</w:t>
        </w:r>
      </w:hyperlink>
      <w:r w:rsidR="00EC55F2" w:rsidRPr="00EC55F2">
        <w:rPr>
          <w:rFonts w:ascii="Tahoma" w:hAnsi="Tahoma" w:cs="Tahoma"/>
        </w:rPr>
        <w:t>.</w:t>
      </w:r>
      <w:r>
        <w:t xml:space="preserve"> </w:t>
      </w:r>
    </w:p>
  </w:footnote>
  <w:footnote w:id="6">
    <w:p w:rsidR="00815BD7" w:rsidRDefault="00815BD7" w:rsidP="00815BD7">
      <w:pPr>
        <w:spacing w:after="0" w:line="240" w:lineRule="auto"/>
        <w:ind w:left="142" w:hanging="142"/>
      </w:pPr>
      <w:r w:rsidRPr="0019279C">
        <w:rPr>
          <w:rStyle w:val="FootnoteReference"/>
          <w:rFonts w:ascii="Tahoma" w:hAnsi="Tahoma" w:cs="Tahoma"/>
          <w:sz w:val="20"/>
          <w:szCs w:val="20"/>
        </w:rPr>
        <w:footnoteRef/>
      </w:r>
      <w:r w:rsidRPr="0019279C">
        <w:rPr>
          <w:rFonts w:ascii="Tahoma" w:hAnsi="Tahoma" w:cs="Tahoma"/>
          <w:sz w:val="20"/>
          <w:szCs w:val="20"/>
        </w:rPr>
        <w:t xml:space="preserve"> See </w:t>
      </w:r>
      <w:hyperlink r:id="rId6" w:history="1">
        <w:r w:rsidRPr="0019279C">
          <w:rPr>
            <w:rStyle w:val="Hyperlink"/>
            <w:rFonts w:ascii="Tahoma" w:hAnsi="Tahoma" w:cs="Tahoma"/>
            <w:sz w:val="20"/>
            <w:szCs w:val="20"/>
          </w:rPr>
          <w:t>ncor.org.uk/practitioners/patient-reported-outcomes</w:t>
        </w:r>
      </w:hyperlink>
      <w:r w:rsidRPr="0019279C">
        <w:rPr>
          <w:rFonts w:ascii="Tahoma" w:hAnsi="Tahoma" w:cs="Tahoma"/>
          <w:sz w:val="20"/>
          <w:szCs w:val="20"/>
        </w:rPr>
        <w:t xml:space="preserve"> </w:t>
      </w:r>
      <w:r w:rsidRPr="00815BD7">
        <w:rPr>
          <w:rFonts w:ascii="Tahoma" w:hAnsi="Tahoma" w:cs="Tahoma"/>
          <w:sz w:val="20"/>
          <w:szCs w:val="20"/>
        </w:rPr>
        <w:t>(a report coming directly from patients about how they feel or function in relation to a health condition and its therapy without interpretation by healthca</w:t>
      </w:r>
      <w:r w:rsidR="00E876EB">
        <w:rPr>
          <w:rFonts w:ascii="Tahoma" w:hAnsi="Tahoma" w:cs="Tahoma"/>
          <w:sz w:val="20"/>
          <w:szCs w:val="20"/>
        </w:rPr>
        <w:t>re professionals or anyone else</w:t>
      </w:r>
      <w:r w:rsidRPr="00815BD7">
        <w:rPr>
          <w:rFonts w:ascii="Tahoma" w:hAnsi="Tahoma" w:cs="Tahoma"/>
          <w:sz w:val="20"/>
          <w:szCs w:val="20"/>
        </w:rPr>
        <w:t xml:space="preserve"> (Patrick et al, 2008).</w:t>
      </w:r>
    </w:p>
  </w:footnote>
  <w:footnote w:id="7">
    <w:p w:rsidR="00815BD7" w:rsidRDefault="00815BD7" w:rsidP="00544B79">
      <w:pPr>
        <w:pStyle w:val="NormalWeb"/>
        <w:kinsoku w:val="0"/>
        <w:overflowPunct w:val="0"/>
        <w:spacing w:before="48" w:beforeAutospacing="0" w:after="0" w:afterAutospacing="0"/>
        <w:textAlignment w:val="baseline"/>
      </w:pPr>
      <w:r>
        <w:rPr>
          <w:rStyle w:val="FootnoteReference"/>
        </w:rPr>
        <w:footnoteRef/>
      </w:r>
      <w:r>
        <w:t xml:space="preserve"> </w:t>
      </w:r>
      <w:r w:rsidRPr="00544B79">
        <w:rPr>
          <w:rFonts w:ascii="Tahoma" w:hAnsi="Tahoma" w:cs="Tahoma"/>
          <w:sz w:val="20"/>
          <w:szCs w:val="20"/>
        </w:rPr>
        <w:t xml:space="preserve">See </w:t>
      </w:r>
      <w:hyperlink r:id="rId7" w:history="1">
        <w:r w:rsidRPr="00ED5AA1">
          <w:rPr>
            <w:rStyle w:val="Hyperlink"/>
            <w:rFonts w:ascii="Tahoma" w:eastAsiaTheme="minorEastAsia" w:hAnsi="Tahoma" w:cs="Tahoma"/>
            <w:kern w:val="24"/>
            <w:sz w:val="20"/>
            <w:szCs w:val="20"/>
          </w:rPr>
          <w:t>health.org.uk/sites/health/files/MeasuringPatientExperience.pdf</w:t>
        </w:r>
      </w:hyperlink>
      <w:r w:rsidR="00EC55F2" w:rsidRPr="00EC55F2">
        <w:rPr>
          <w:rFonts w:ascii="Tahoma" w:hAnsi="Tahoma" w:cs="Tahoma"/>
          <w:sz w:val="20"/>
          <w:szCs w:val="20"/>
        </w:rPr>
        <w:t>.</w:t>
      </w:r>
      <w:r w:rsidRPr="00544B79">
        <w:rPr>
          <w:rFonts w:ascii="Tahoma" w:eastAsiaTheme="minorEastAsia" w:hAnsi="Tahoma" w:cs="Tahoma"/>
          <w:color w:val="000000" w:themeColor="text1"/>
          <w:kern w:val="24"/>
          <w:sz w:val="20"/>
          <w:szCs w:val="20"/>
        </w:rPr>
        <w:t xml:space="preserve"> </w:t>
      </w:r>
    </w:p>
  </w:footnote>
  <w:footnote w:id="8">
    <w:p w:rsidR="00815BD7" w:rsidRPr="00544B79" w:rsidRDefault="00815BD7" w:rsidP="00544B79">
      <w:pPr>
        <w:pStyle w:val="NormalWeb"/>
        <w:kinsoku w:val="0"/>
        <w:overflowPunct w:val="0"/>
        <w:spacing w:before="48" w:beforeAutospacing="0" w:after="0" w:afterAutospacing="0"/>
        <w:ind w:left="142" w:hanging="142"/>
        <w:textAlignment w:val="baseline"/>
        <w:rPr>
          <w:rFonts w:ascii="Tahoma" w:hAnsi="Tahoma" w:cs="Tahoma"/>
        </w:rPr>
      </w:pPr>
      <w:r>
        <w:rPr>
          <w:rStyle w:val="FootnoteReference"/>
        </w:rPr>
        <w:footnoteRef/>
      </w:r>
      <w:r>
        <w:t xml:space="preserve"> </w:t>
      </w:r>
      <w:r w:rsidRPr="00544B79">
        <w:rPr>
          <w:rFonts w:ascii="Tahoma" w:eastAsiaTheme="minorEastAsia" w:hAnsi="Tahoma" w:cs="Tahoma"/>
          <w:color w:val="000000" w:themeColor="text1"/>
          <w:kern w:val="24"/>
          <w:sz w:val="20"/>
          <w:szCs w:val="20"/>
        </w:rPr>
        <w:t xml:space="preserve">See Heakth Foundation: Measuring patient experience, 2013 available at: </w:t>
      </w:r>
      <w:hyperlink r:id="rId8" w:history="1">
        <w:r w:rsidRPr="00544B79">
          <w:rPr>
            <w:rStyle w:val="Hyperlink"/>
            <w:rFonts w:ascii="Tahoma" w:eastAsiaTheme="minorEastAsia" w:hAnsi="Tahoma" w:cs="Tahoma"/>
            <w:kern w:val="24"/>
            <w:sz w:val="20"/>
            <w:szCs w:val="20"/>
          </w:rPr>
          <w:t>health.org.uk/sites/</w:t>
        </w:r>
        <w:r>
          <w:rPr>
            <w:rStyle w:val="Hyperlink"/>
            <w:rFonts w:ascii="Tahoma" w:eastAsiaTheme="minorEastAsia" w:hAnsi="Tahoma" w:cs="Tahoma"/>
            <w:kern w:val="24"/>
            <w:sz w:val="20"/>
            <w:szCs w:val="20"/>
          </w:rPr>
          <w:br/>
        </w:r>
        <w:r w:rsidRPr="00544B79">
          <w:rPr>
            <w:rStyle w:val="Hyperlink"/>
            <w:rFonts w:ascii="Tahoma" w:eastAsiaTheme="minorEastAsia" w:hAnsi="Tahoma" w:cs="Tahoma"/>
            <w:kern w:val="24"/>
            <w:sz w:val="20"/>
            <w:szCs w:val="20"/>
          </w:rPr>
          <w:t>health/files/MeasuringPatientExperience.pdf</w:t>
        </w:r>
      </w:hyperlink>
      <w:r w:rsidR="00EC55F2" w:rsidRPr="00EC55F2">
        <w:rPr>
          <w:rFonts w:ascii="Tahoma" w:hAnsi="Tahoma" w:cs="Tahoma"/>
          <w:sz w:val="20"/>
          <w:szCs w:val="20"/>
        </w:rPr>
        <w:t>.</w:t>
      </w:r>
      <w:r w:rsidRPr="00544B79">
        <w:rPr>
          <w:rFonts w:ascii="Tahoma" w:eastAsiaTheme="minorEastAsia" w:hAnsi="Tahoma" w:cs="Tahoma"/>
          <w:color w:val="000000" w:themeColor="text1"/>
          <w:kern w:val="24"/>
          <w:sz w:val="20"/>
          <w:szCs w:val="20"/>
        </w:rPr>
        <w:t xml:space="preserve"> </w:t>
      </w:r>
    </w:p>
  </w:footnote>
  <w:footnote w:id="9">
    <w:p w:rsidR="00815BD7" w:rsidRPr="00544B79" w:rsidRDefault="00815BD7" w:rsidP="001A63A6">
      <w:pPr>
        <w:pStyle w:val="FootnoteText"/>
        <w:rPr>
          <w:rFonts w:ascii="Tahoma" w:hAnsi="Tahoma" w:cs="Tahoma"/>
        </w:rPr>
      </w:pPr>
      <w:r w:rsidRPr="00544B79">
        <w:rPr>
          <w:rStyle w:val="FootnoteReference"/>
          <w:rFonts w:ascii="Tahoma" w:hAnsi="Tahoma" w:cs="Tahoma"/>
        </w:rPr>
        <w:footnoteRef/>
      </w:r>
      <w:r w:rsidRPr="00544B79">
        <w:rPr>
          <w:rFonts w:ascii="Tahoma" w:hAnsi="Tahoma" w:cs="Tahoma"/>
        </w:rPr>
        <w:t xml:space="preserve"> As above</w:t>
      </w:r>
      <w:r w:rsidR="00EC55F2" w:rsidRPr="00EC55F2">
        <w:rPr>
          <w:rFonts w:ascii="Tahoma" w:hAnsi="Tahoma" w:cs="Tahoma"/>
        </w:rPr>
        <w:t>.</w:t>
      </w:r>
    </w:p>
  </w:footnote>
  <w:footnote w:id="10">
    <w:p w:rsidR="00815BD7" w:rsidRDefault="00815BD7" w:rsidP="0088032A">
      <w:pPr>
        <w:rPr>
          <w:rFonts w:ascii="Tahoma" w:hAnsi="Tahoma" w:cs="Tahoma"/>
          <w:sz w:val="24"/>
          <w:szCs w:val="24"/>
        </w:rPr>
      </w:pPr>
      <w:r>
        <w:rPr>
          <w:rStyle w:val="FootnoteReference"/>
        </w:rPr>
        <w:footnoteRef/>
      </w:r>
      <w:r>
        <w:t xml:space="preserve"> </w:t>
      </w:r>
      <w:r w:rsidRPr="00544B79">
        <w:rPr>
          <w:rFonts w:ascii="Tahoma" w:hAnsi="Tahoma" w:cs="Tahoma"/>
          <w:sz w:val="20"/>
          <w:szCs w:val="20"/>
        </w:rPr>
        <w:t xml:space="preserve">See </w:t>
      </w:r>
      <w:hyperlink r:id="rId9" w:history="1">
        <w:r w:rsidRPr="00544B79">
          <w:rPr>
            <w:rStyle w:val="Hyperlink"/>
            <w:rFonts w:ascii="Tahoma" w:hAnsi="Tahoma" w:cs="Tahoma"/>
            <w:sz w:val="20"/>
            <w:szCs w:val="20"/>
          </w:rPr>
          <w:t>ico.org.uk/for-organisations/guide-to-data-protection/key-definitions</w:t>
        </w:r>
        <w:r w:rsidR="00EC55F2" w:rsidRPr="00EC55F2">
          <w:rPr>
            <w:rFonts w:ascii="Tahoma" w:hAnsi="Tahoma" w:cs="Tahoma"/>
            <w:sz w:val="20"/>
            <w:szCs w:val="20"/>
          </w:rPr>
          <w:t>.</w:t>
        </w:r>
      </w:hyperlink>
      <w:r>
        <w:rPr>
          <w:rFonts w:ascii="Tahoma" w:hAnsi="Tahoma" w:cs="Tahoma"/>
          <w:sz w:val="24"/>
          <w:szCs w:val="24"/>
        </w:rPr>
        <w:t xml:space="preserve"> </w:t>
      </w:r>
    </w:p>
    <w:p w:rsidR="00815BD7" w:rsidRDefault="00815BD7">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153" w:rsidRDefault="001231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BD7" w:rsidRPr="00815BD7" w:rsidRDefault="00815BD7" w:rsidP="002A638C">
    <w:pPr>
      <w:jc w:val="right"/>
      <w:rPr>
        <w:rFonts w:ascii="Tahoma" w:hAnsi="Tahoma" w:cs="Tahoma"/>
        <w:sz w:val="32"/>
        <w:szCs w:val="32"/>
      </w:rPr>
    </w:pPr>
    <w:r>
      <w:rPr>
        <w:rFonts w:ascii="Tahoma" w:hAnsi="Tahoma" w:cs="Tahoma"/>
        <w:sz w:val="32"/>
        <w:szCs w:val="32"/>
      </w:rPr>
      <w:t>Annex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287" w:rsidRPr="00607287" w:rsidRDefault="00607287" w:rsidP="006072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871D5"/>
    <w:multiLevelType w:val="hybridMultilevel"/>
    <w:tmpl w:val="A29E1728"/>
    <w:lvl w:ilvl="0" w:tplc="08090003">
      <w:start w:val="1"/>
      <w:numFmt w:val="bullet"/>
      <w:lvlText w:val="o"/>
      <w:lvlJc w:val="left"/>
      <w:pPr>
        <w:ind w:left="872" w:hanging="360"/>
      </w:pPr>
      <w:rPr>
        <w:rFonts w:ascii="Courier New" w:hAnsi="Courier New" w:cs="Courier New" w:hint="default"/>
      </w:rPr>
    </w:lvl>
    <w:lvl w:ilvl="1" w:tplc="08090003">
      <w:start w:val="1"/>
      <w:numFmt w:val="bullet"/>
      <w:lvlText w:val="o"/>
      <w:lvlJc w:val="left"/>
      <w:pPr>
        <w:ind w:left="1592" w:hanging="360"/>
      </w:pPr>
      <w:rPr>
        <w:rFonts w:ascii="Courier New" w:hAnsi="Courier New" w:cs="Courier New" w:hint="default"/>
      </w:rPr>
    </w:lvl>
    <w:lvl w:ilvl="2" w:tplc="08090005" w:tentative="1">
      <w:start w:val="1"/>
      <w:numFmt w:val="bullet"/>
      <w:lvlText w:val=""/>
      <w:lvlJc w:val="left"/>
      <w:pPr>
        <w:ind w:left="2312" w:hanging="360"/>
      </w:pPr>
      <w:rPr>
        <w:rFonts w:ascii="Wingdings" w:hAnsi="Wingdings" w:hint="default"/>
      </w:rPr>
    </w:lvl>
    <w:lvl w:ilvl="3" w:tplc="08090001" w:tentative="1">
      <w:start w:val="1"/>
      <w:numFmt w:val="bullet"/>
      <w:lvlText w:val=""/>
      <w:lvlJc w:val="left"/>
      <w:pPr>
        <w:ind w:left="3032" w:hanging="360"/>
      </w:pPr>
      <w:rPr>
        <w:rFonts w:ascii="Symbol" w:hAnsi="Symbol" w:hint="default"/>
      </w:rPr>
    </w:lvl>
    <w:lvl w:ilvl="4" w:tplc="08090003" w:tentative="1">
      <w:start w:val="1"/>
      <w:numFmt w:val="bullet"/>
      <w:lvlText w:val="o"/>
      <w:lvlJc w:val="left"/>
      <w:pPr>
        <w:ind w:left="3752" w:hanging="360"/>
      </w:pPr>
      <w:rPr>
        <w:rFonts w:ascii="Courier New" w:hAnsi="Courier New" w:cs="Courier New" w:hint="default"/>
      </w:rPr>
    </w:lvl>
    <w:lvl w:ilvl="5" w:tplc="08090005" w:tentative="1">
      <w:start w:val="1"/>
      <w:numFmt w:val="bullet"/>
      <w:lvlText w:val=""/>
      <w:lvlJc w:val="left"/>
      <w:pPr>
        <w:ind w:left="4472" w:hanging="360"/>
      </w:pPr>
      <w:rPr>
        <w:rFonts w:ascii="Wingdings" w:hAnsi="Wingdings" w:hint="default"/>
      </w:rPr>
    </w:lvl>
    <w:lvl w:ilvl="6" w:tplc="08090001" w:tentative="1">
      <w:start w:val="1"/>
      <w:numFmt w:val="bullet"/>
      <w:lvlText w:val=""/>
      <w:lvlJc w:val="left"/>
      <w:pPr>
        <w:ind w:left="5192" w:hanging="360"/>
      </w:pPr>
      <w:rPr>
        <w:rFonts w:ascii="Symbol" w:hAnsi="Symbol" w:hint="default"/>
      </w:rPr>
    </w:lvl>
    <w:lvl w:ilvl="7" w:tplc="08090003" w:tentative="1">
      <w:start w:val="1"/>
      <w:numFmt w:val="bullet"/>
      <w:lvlText w:val="o"/>
      <w:lvlJc w:val="left"/>
      <w:pPr>
        <w:ind w:left="5912" w:hanging="360"/>
      </w:pPr>
      <w:rPr>
        <w:rFonts w:ascii="Courier New" w:hAnsi="Courier New" w:cs="Courier New" w:hint="default"/>
      </w:rPr>
    </w:lvl>
    <w:lvl w:ilvl="8" w:tplc="08090005" w:tentative="1">
      <w:start w:val="1"/>
      <w:numFmt w:val="bullet"/>
      <w:lvlText w:val=""/>
      <w:lvlJc w:val="left"/>
      <w:pPr>
        <w:ind w:left="6632" w:hanging="360"/>
      </w:pPr>
      <w:rPr>
        <w:rFonts w:ascii="Wingdings" w:hAnsi="Wingdings" w:hint="default"/>
      </w:rPr>
    </w:lvl>
  </w:abstractNum>
  <w:abstractNum w:abstractNumId="1">
    <w:nsid w:val="07A74FB8"/>
    <w:multiLevelType w:val="hybridMultilevel"/>
    <w:tmpl w:val="6FC0A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9C7B17"/>
    <w:multiLevelType w:val="hybridMultilevel"/>
    <w:tmpl w:val="669627F0"/>
    <w:lvl w:ilvl="0" w:tplc="9E745806">
      <w:start w:val="1"/>
      <w:numFmt w:val="upp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
    <w:nsid w:val="1A5B5D11"/>
    <w:multiLevelType w:val="hybridMultilevel"/>
    <w:tmpl w:val="4C445F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B4A1DCB"/>
    <w:multiLevelType w:val="hybridMultilevel"/>
    <w:tmpl w:val="98CEBF6C"/>
    <w:lvl w:ilvl="0" w:tplc="08090001">
      <w:start w:val="1"/>
      <w:numFmt w:val="bullet"/>
      <w:lvlText w:val=""/>
      <w:lvlJc w:val="left"/>
      <w:pPr>
        <w:ind w:left="40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200816DD"/>
    <w:multiLevelType w:val="hybridMultilevel"/>
    <w:tmpl w:val="BBEA6FD2"/>
    <w:lvl w:ilvl="0" w:tplc="08090001">
      <w:start w:val="1"/>
      <w:numFmt w:val="bullet"/>
      <w:lvlText w:val=""/>
      <w:lvlJc w:val="left"/>
      <w:pPr>
        <w:ind w:left="-132" w:hanging="360"/>
      </w:pPr>
      <w:rPr>
        <w:rFonts w:ascii="Symbol" w:hAnsi="Symbol" w:hint="default"/>
      </w:rPr>
    </w:lvl>
    <w:lvl w:ilvl="1" w:tplc="08090003" w:tentative="1">
      <w:start w:val="1"/>
      <w:numFmt w:val="bullet"/>
      <w:lvlText w:val="o"/>
      <w:lvlJc w:val="left"/>
      <w:pPr>
        <w:ind w:left="588" w:hanging="360"/>
      </w:pPr>
      <w:rPr>
        <w:rFonts w:ascii="Courier New" w:hAnsi="Courier New" w:cs="Courier New" w:hint="default"/>
      </w:rPr>
    </w:lvl>
    <w:lvl w:ilvl="2" w:tplc="08090005" w:tentative="1">
      <w:start w:val="1"/>
      <w:numFmt w:val="bullet"/>
      <w:lvlText w:val=""/>
      <w:lvlJc w:val="left"/>
      <w:pPr>
        <w:ind w:left="1308" w:hanging="360"/>
      </w:pPr>
      <w:rPr>
        <w:rFonts w:ascii="Wingdings" w:hAnsi="Wingdings" w:hint="default"/>
      </w:rPr>
    </w:lvl>
    <w:lvl w:ilvl="3" w:tplc="08090001" w:tentative="1">
      <w:start w:val="1"/>
      <w:numFmt w:val="bullet"/>
      <w:lvlText w:val=""/>
      <w:lvlJc w:val="left"/>
      <w:pPr>
        <w:ind w:left="2028" w:hanging="360"/>
      </w:pPr>
      <w:rPr>
        <w:rFonts w:ascii="Symbol" w:hAnsi="Symbol" w:hint="default"/>
      </w:rPr>
    </w:lvl>
    <w:lvl w:ilvl="4" w:tplc="08090003" w:tentative="1">
      <w:start w:val="1"/>
      <w:numFmt w:val="bullet"/>
      <w:lvlText w:val="o"/>
      <w:lvlJc w:val="left"/>
      <w:pPr>
        <w:ind w:left="2748" w:hanging="360"/>
      </w:pPr>
      <w:rPr>
        <w:rFonts w:ascii="Courier New" w:hAnsi="Courier New" w:cs="Courier New" w:hint="default"/>
      </w:rPr>
    </w:lvl>
    <w:lvl w:ilvl="5" w:tplc="08090005" w:tentative="1">
      <w:start w:val="1"/>
      <w:numFmt w:val="bullet"/>
      <w:lvlText w:val=""/>
      <w:lvlJc w:val="left"/>
      <w:pPr>
        <w:ind w:left="3468" w:hanging="360"/>
      </w:pPr>
      <w:rPr>
        <w:rFonts w:ascii="Wingdings" w:hAnsi="Wingdings" w:hint="default"/>
      </w:rPr>
    </w:lvl>
    <w:lvl w:ilvl="6" w:tplc="08090001" w:tentative="1">
      <w:start w:val="1"/>
      <w:numFmt w:val="bullet"/>
      <w:lvlText w:val=""/>
      <w:lvlJc w:val="left"/>
      <w:pPr>
        <w:ind w:left="4188" w:hanging="360"/>
      </w:pPr>
      <w:rPr>
        <w:rFonts w:ascii="Symbol" w:hAnsi="Symbol" w:hint="default"/>
      </w:rPr>
    </w:lvl>
    <w:lvl w:ilvl="7" w:tplc="08090003" w:tentative="1">
      <w:start w:val="1"/>
      <w:numFmt w:val="bullet"/>
      <w:lvlText w:val="o"/>
      <w:lvlJc w:val="left"/>
      <w:pPr>
        <w:ind w:left="4908" w:hanging="360"/>
      </w:pPr>
      <w:rPr>
        <w:rFonts w:ascii="Courier New" w:hAnsi="Courier New" w:cs="Courier New" w:hint="default"/>
      </w:rPr>
    </w:lvl>
    <w:lvl w:ilvl="8" w:tplc="08090005" w:tentative="1">
      <w:start w:val="1"/>
      <w:numFmt w:val="bullet"/>
      <w:lvlText w:val=""/>
      <w:lvlJc w:val="left"/>
      <w:pPr>
        <w:ind w:left="5628" w:hanging="360"/>
      </w:pPr>
      <w:rPr>
        <w:rFonts w:ascii="Wingdings" w:hAnsi="Wingdings" w:hint="default"/>
      </w:rPr>
    </w:lvl>
  </w:abstractNum>
  <w:abstractNum w:abstractNumId="6">
    <w:nsid w:val="210B555F"/>
    <w:multiLevelType w:val="hybridMultilevel"/>
    <w:tmpl w:val="DD50FB08"/>
    <w:lvl w:ilvl="0" w:tplc="A4DC30C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9863C9A"/>
    <w:multiLevelType w:val="hybridMultilevel"/>
    <w:tmpl w:val="49F47152"/>
    <w:lvl w:ilvl="0" w:tplc="E2DEFF7A">
      <w:start w:val="1"/>
      <w:numFmt w:val="bullet"/>
      <w:lvlText w:val="•"/>
      <w:lvlJc w:val="left"/>
      <w:pPr>
        <w:tabs>
          <w:tab w:val="num" w:pos="720"/>
        </w:tabs>
        <w:ind w:left="720" w:hanging="360"/>
      </w:pPr>
      <w:rPr>
        <w:rFonts w:ascii="Arial" w:hAnsi="Arial" w:hint="default"/>
      </w:rPr>
    </w:lvl>
    <w:lvl w:ilvl="1" w:tplc="6ECA9BBA" w:tentative="1">
      <w:start w:val="1"/>
      <w:numFmt w:val="bullet"/>
      <w:lvlText w:val="•"/>
      <w:lvlJc w:val="left"/>
      <w:pPr>
        <w:tabs>
          <w:tab w:val="num" w:pos="1440"/>
        </w:tabs>
        <w:ind w:left="1440" w:hanging="360"/>
      </w:pPr>
      <w:rPr>
        <w:rFonts w:ascii="Arial" w:hAnsi="Arial" w:hint="default"/>
      </w:rPr>
    </w:lvl>
    <w:lvl w:ilvl="2" w:tplc="BB72BD3E" w:tentative="1">
      <w:start w:val="1"/>
      <w:numFmt w:val="bullet"/>
      <w:lvlText w:val="•"/>
      <w:lvlJc w:val="left"/>
      <w:pPr>
        <w:tabs>
          <w:tab w:val="num" w:pos="2160"/>
        </w:tabs>
        <w:ind w:left="2160" w:hanging="360"/>
      </w:pPr>
      <w:rPr>
        <w:rFonts w:ascii="Arial" w:hAnsi="Arial" w:hint="default"/>
      </w:rPr>
    </w:lvl>
    <w:lvl w:ilvl="3" w:tplc="832806A4" w:tentative="1">
      <w:start w:val="1"/>
      <w:numFmt w:val="bullet"/>
      <w:lvlText w:val="•"/>
      <w:lvlJc w:val="left"/>
      <w:pPr>
        <w:tabs>
          <w:tab w:val="num" w:pos="2880"/>
        </w:tabs>
        <w:ind w:left="2880" w:hanging="360"/>
      </w:pPr>
      <w:rPr>
        <w:rFonts w:ascii="Arial" w:hAnsi="Arial" w:hint="default"/>
      </w:rPr>
    </w:lvl>
    <w:lvl w:ilvl="4" w:tplc="0B2C0538" w:tentative="1">
      <w:start w:val="1"/>
      <w:numFmt w:val="bullet"/>
      <w:lvlText w:val="•"/>
      <w:lvlJc w:val="left"/>
      <w:pPr>
        <w:tabs>
          <w:tab w:val="num" w:pos="3600"/>
        </w:tabs>
        <w:ind w:left="3600" w:hanging="360"/>
      </w:pPr>
      <w:rPr>
        <w:rFonts w:ascii="Arial" w:hAnsi="Arial" w:hint="default"/>
      </w:rPr>
    </w:lvl>
    <w:lvl w:ilvl="5" w:tplc="9AC28FE2" w:tentative="1">
      <w:start w:val="1"/>
      <w:numFmt w:val="bullet"/>
      <w:lvlText w:val="•"/>
      <w:lvlJc w:val="left"/>
      <w:pPr>
        <w:tabs>
          <w:tab w:val="num" w:pos="4320"/>
        </w:tabs>
        <w:ind w:left="4320" w:hanging="360"/>
      </w:pPr>
      <w:rPr>
        <w:rFonts w:ascii="Arial" w:hAnsi="Arial" w:hint="default"/>
      </w:rPr>
    </w:lvl>
    <w:lvl w:ilvl="6" w:tplc="3D6E04BC" w:tentative="1">
      <w:start w:val="1"/>
      <w:numFmt w:val="bullet"/>
      <w:lvlText w:val="•"/>
      <w:lvlJc w:val="left"/>
      <w:pPr>
        <w:tabs>
          <w:tab w:val="num" w:pos="5040"/>
        </w:tabs>
        <w:ind w:left="5040" w:hanging="360"/>
      </w:pPr>
      <w:rPr>
        <w:rFonts w:ascii="Arial" w:hAnsi="Arial" w:hint="default"/>
      </w:rPr>
    </w:lvl>
    <w:lvl w:ilvl="7" w:tplc="D99CC854" w:tentative="1">
      <w:start w:val="1"/>
      <w:numFmt w:val="bullet"/>
      <w:lvlText w:val="•"/>
      <w:lvlJc w:val="left"/>
      <w:pPr>
        <w:tabs>
          <w:tab w:val="num" w:pos="5760"/>
        </w:tabs>
        <w:ind w:left="5760" w:hanging="360"/>
      </w:pPr>
      <w:rPr>
        <w:rFonts w:ascii="Arial" w:hAnsi="Arial" w:hint="default"/>
      </w:rPr>
    </w:lvl>
    <w:lvl w:ilvl="8" w:tplc="DFC2AF66" w:tentative="1">
      <w:start w:val="1"/>
      <w:numFmt w:val="bullet"/>
      <w:lvlText w:val="•"/>
      <w:lvlJc w:val="left"/>
      <w:pPr>
        <w:tabs>
          <w:tab w:val="num" w:pos="6480"/>
        </w:tabs>
        <w:ind w:left="6480" w:hanging="360"/>
      </w:pPr>
      <w:rPr>
        <w:rFonts w:ascii="Arial" w:hAnsi="Arial" w:hint="default"/>
      </w:rPr>
    </w:lvl>
  </w:abstractNum>
  <w:abstractNum w:abstractNumId="8">
    <w:nsid w:val="2A9D7AAB"/>
    <w:multiLevelType w:val="hybridMultilevel"/>
    <w:tmpl w:val="12CCA142"/>
    <w:lvl w:ilvl="0" w:tplc="FA6CAB3E">
      <w:start w:val="3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E8435B8"/>
    <w:multiLevelType w:val="hybridMultilevel"/>
    <w:tmpl w:val="18A84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051524A"/>
    <w:multiLevelType w:val="hybridMultilevel"/>
    <w:tmpl w:val="30EA0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3D0670F"/>
    <w:multiLevelType w:val="hybridMultilevel"/>
    <w:tmpl w:val="B414ED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75A3D82"/>
    <w:multiLevelType w:val="hybridMultilevel"/>
    <w:tmpl w:val="C3145736"/>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3">
    <w:nsid w:val="37DD4537"/>
    <w:multiLevelType w:val="hybridMultilevel"/>
    <w:tmpl w:val="0D0CC948"/>
    <w:lvl w:ilvl="0" w:tplc="08090001">
      <w:start w:val="1"/>
      <w:numFmt w:val="bullet"/>
      <w:lvlText w:val=""/>
      <w:lvlJc w:val="left"/>
      <w:pPr>
        <w:ind w:left="-64" w:hanging="360"/>
      </w:pPr>
      <w:rPr>
        <w:rFonts w:ascii="Symbol" w:hAnsi="Symbol" w:hint="default"/>
      </w:rPr>
    </w:lvl>
    <w:lvl w:ilvl="1" w:tplc="08090003" w:tentative="1">
      <w:start w:val="1"/>
      <w:numFmt w:val="bullet"/>
      <w:lvlText w:val="o"/>
      <w:lvlJc w:val="left"/>
      <w:pPr>
        <w:ind w:left="656" w:hanging="360"/>
      </w:pPr>
      <w:rPr>
        <w:rFonts w:ascii="Courier New" w:hAnsi="Courier New" w:cs="Courier New" w:hint="default"/>
      </w:rPr>
    </w:lvl>
    <w:lvl w:ilvl="2" w:tplc="08090005" w:tentative="1">
      <w:start w:val="1"/>
      <w:numFmt w:val="bullet"/>
      <w:lvlText w:val=""/>
      <w:lvlJc w:val="left"/>
      <w:pPr>
        <w:ind w:left="1376" w:hanging="360"/>
      </w:pPr>
      <w:rPr>
        <w:rFonts w:ascii="Wingdings" w:hAnsi="Wingdings" w:hint="default"/>
      </w:rPr>
    </w:lvl>
    <w:lvl w:ilvl="3" w:tplc="08090001" w:tentative="1">
      <w:start w:val="1"/>
      <w:numFmt w:val="bullet"/>
      <w:lvlText w:val=""/>
      <w:lvlJc w:val="left"/>
      <w:pPr>
        <w:ind w:left="2096" w:hanging="360"/>
      </w:pPr>
      <w:rPr>
        <w:rFonts w:ascii="Symbol" w:hAnsi="Symbol" w:hint="default"/>
      </w:rPr>
    </w:lvl>
    <w:lvl w:ilvl="4" w:tplc="08090003" w:tentative="1">
      <w:start w:val="1"/>
      <w:numFmt w:val="bullet"/>
      <w:lvlText w:val="o"/>
      <w:lvlJc w:val="left"/>
      <w:pPr>
        <w:ind w:left="2816" w:hanging="360"/>
      </w:pPr>
      <w:rPr>
        <w:rFonts w:ascii="Courier New" w:hAnsi="Courier New" w:cs="Courier New" w:hint="default"/>
      </w:rPr>
    </w:lvl>
    <w:lvl w:ilvl="5" w:tplc="08090005" w:tentative="1">
      <w:start w:val="1"/>
      <w:numFmt w:val="bullet"/>
      <w:lvlText w:val=""/>
      <w:lvlJc w:val="left"/>
      <w:pPr>
        <w:ind w:left="3536" w:hanging="360"/>
      </w:pPr>
      <w:rPr>
        <w:rFonts w:ascii="Wingdings" w:hAnsi="Wingdings" w:hint="default"/>
      </w:rPr>
    </w:lvl>
    <w:lvl w:ilvl="6" w:tplc="08090001" w:tentative="1">
      <w:start w:val="1"/>
      <w:numFmt w:val="bullet"/>
      <w:lvlText w:val=""/>
      <w:lvlJc w:val="left"/>
      <w:pPr>
        <w:ind w:left="4256" w:hanging="360"/>
      </w:pPr>
      <w:rPr>
        <w:rFonts w:ascii="Symbol" w:hAnsi="Symbol" w:hint="default"/>
      </w:rPr>
    </w:lvl>
    <w:lvl w:ilvl="7" w:tplc="08090003" w:tentative="1">
      <w:start w:val="1"/>
      <w:numFmt w:val="bullet"/>
      <w:lvlText w:val="o"/>
      <w:lvlJc w:val="left"/>
      <w:pPr>
        <w:ind w:left="4976" w:hanging="360"/>
      </w:pPr>
      <w:rPr>
        <w:rFonts w:ascii="Courier New" w:hAnsi="Courier New" w:cs="Courier New" w:hint="default"/>
      </w:rPr>
    </w:lvl>
    <w:lvl w:ilvl="8" w:tplc="08090005" w:tentative="1">
      <w:start w:val="1"/>
      <w:numFmt w:val="bullet"/>
      <w:lvlText w:val=""/>
      <w:lvlJc w:val="left"/>
      <w:pPr>
        <w:ind w:left="5696" w:hanging="360"/>
      </w:pPr>
      <w:rPr>
        <w:rFonts w:ascii="Wingdings" w:hAnsi="Wingdings" w:hint="default"/>
      </w:rPr>
    </w:lvl>
  </w:abstractNum>
  <w:abstractNum w:abstractNumId="14">
    <w:nsid w:val="393743F3"/>
    <w:multiLevelType w:val="hybridMultilevel"/>
    <w:tmpl w:val="E6EEECE8"/>
    <w:lvl w:ilvl="0" w:tplc="08090001">
      <w:start w:val="1"/>
      <w:numFmt w:val="bullet"/>
      <w:lvlText w:val=""/>
      <w:lvlJc w:val="left"/>
      <w:pPr>
        <w:ind w:left="228" w:hanging="360"/>
      </w:pPr>
      <w:rPr>
        <w:rFonts w:ascii="Symbol" w:hAnsi="Symbol" w:hint="default"/>
      </w:rPr>
    </w:lvl>
    <w:lvl w:ilvl="1" w:tplc="08090003">
      <w:start w:val="1"/>
      <w:numFmt w:val="bullet"/>
      <w:lvlText w:val="o"/>
      <w:lvlJc w:val="left"/>
      <w:pPr>
        <w:ind w:left="948" w:hanging="360"/>
      </w:pPr>
      <w:rPr>
        <w:rFonts w:ascii="Courier New" w:hAnsi="Courier New" w:cs="Courier New" w:hint="default"/>
      </w:rPr>
    </w:lvl>
    <w:lvl w:ilvl="2" w:tplc="08090005" w:tentative="1">
      <w:start w:val="1"/>
      <w:numFmt w:val="bullet"/>
      <w:lvlText w:val=""/>
      <w:lvlJc w:val="left"/>
      <w:pPr>
        <w:ind w:left="1668" w:hanging="360"/>
      </w:pPr>
      <w:rPr>
        <w:rFonts w:ascii="Wingdings" w:hAnsi="Wingdings" w:hint="default"/>
      </w:rPr>
    </w:lvl>
    <w:lvl w:ilvl="3" w:tplc="08090001" w:tentative="1">
      <w:start w:val="1"/>
      <w:numFmt w:val="bullet"/>
      <w:lvlText w:val=""/>
      <w:lvlJc w:val="left"/>
      <w:pPr>
        <w:ind w:left="2388" w:hanging="360"/>
      </w:pPr>
      <w:rPr>
        <w:rFonts w:ascii="Symbol" w:hAnsi="Symbol" w:hint="default"/>
      </w:rPr>
    </w:lvl>
    <w:lvl w:ilvl="4" w:tplc="08090003" w:tentative="1">
      <w:start w:val="1"/>
      <w:numFmt w:val="bullet"/>
      <w:lvlText w:val="o"/>
      <w:lvlJc w:val="left"/>
      <w:pPr>
        <w:ind w:left="3108" w:hanging="360"/>
      </w:pPr>
      <w:rPr>
        <w:rFonts w:ascii="Courier New" w:hAnsi="Courier New" w:cs="Courier New" w:hint="default"/>
      </w:rPr>
    </w:lvl>
    <w:lvl w:ilvl="5" w:tplc="08090005" w:tentative="1">
      <w:start w:val="1"/>
      <w:numFmt w:val="bullet"/>
      <w:lvlText w:val=""/>
      <w:lvlJc w:val="left"/>
      <w:pPr>
        <w:ind w:left="3828" w:hanging="360"/>
      </w:pPr>
      <w:rPr>
        <w:rFonts w:ascii="Wingdings" w:hAnsi="Wingdings" w:hint="default"/>
      </w:rPr>
    </w:lvl>
    <w:lvl w:ilvl="6" w:tplc="08090001" w:tentative="1">
      <w:start w:val="1"/>
      <w:numFmt w:val="bullet"/>
      <w:lvlText w:val=""/>
      <w:lvlJc w:val="left"/>
      <w:pPr>
        <w:ind w:left="4548" w:hanging="360"/>
      </w:pPr>
      <w:rPr>
        <w:rFonts w:ascii="Symbol" w:hAnsi="Symbol" w:hint="default"/>
      </w:rPr>
    </w:lvl>
    <w:lvl w:ilvl="7" w:tplc="08090003" w:tentative="1">
      <w:start w:val="1"/>
      <w:numFmt w:val="bullet"/>
      <w:lvlText w:val="o"/>
      <w:lvlJc w:val="left"/>
      <w:pPr>
        <w:ind w:left="5268" w:hanging="360"/>
      </w:pPr>
      <w:rPr>
        <w:rFonts w:ascii="Courier New" w:hAnsi="Courier New" w:cs="Courier New" w:hint="default"/>
      </w:rPr>
    </w:lvl>
    <w:lvl w:ilvl="8" w:tplc="08090005" w:tentative="1">
      <w:start w:val="1"/>
      <w:numFmt w:val="bullet"/>
      <w:lvlText w:val=""/>
      <w:lvlJc w:val="left"/>
      <w:pPr>
        <w:ind w:left="5988" w:hanging="360"/>
      </w:pPr>
      <w:rPr>
        <w:rFonts w:ascii="Wingdings" w:hAnsi="Wingdings" w:hint="default"/>
      </w:rPr>
    </w:lvl>
  </w:abstractNum>
  <w:abstractNum w:abstractNumId="15">
    <w:nsid w:val="3B183EC2"/>
    <w:multiLevelType w:val="hybridMultilevel"/>
    <w:tmpl w:val="6580374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DCF73D1"/>
    <w:multiLevelType w:val="hybridMultilevel"/>
    <w:tmpl w:val="DFB26BE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7">
    <w:nsid w:val="429C09C5"/>
    <w:multiLevelType w:val="hybridMultilevel"/>
    <w:tmpl w:val="083890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4664AD0"/>
    <w:multiLevelType w:val="hybridMultilevel"/>
    <w:tmpl w:val="B6346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9725668"/>
    <w:multiLevelType w:val="hybridMultilevel"/>
    <w:tmpl w:val="3424A38A"/>
    <w:lvl w:ilvl="0" w:tplc="08090003">
      <w:start w:val="1"/>
      <w:numFmt w:val="bullet"/>
      <w:lvlText w:val="o"/>
      <w:lvlJc w:val="left"/>
      <w:pPr>
        <w:ind w:left="872" w:hanging="360"/>
      </w:pPr>
      <w:rPr>
        <w:rFonts w:ascii="Courier New" w:hAnsi="Courier New" w:cs="Courier New" w:hint="default"/>
      </w:rPr>
    </w:lvl>
    <w:lvl w:ilvl="1" w:tplc="08090003">
      <w:start w:val="1"/>
      <w:numFmt w:val="bullet"/>
      <w:lvlText w:val="o"/>
      <w:lvlJc w:val="left"/>
      <w:pPr>
        <w:ind w:left="1592" w:hanging="360"/>
      </w:pPr>
      <w:rPr>
        <w:rFonts w:ascii="Courier New" w:hAnsi="Courier New" w:cs="Courier New" w:hint="default"/>
      </w:rPr>
    </w:lvl>
    <w:lvl w:ilvl="2" w:tplc="08090005" w:tentative="1">
      <w:start w:val="1"/>
      <w:numFmt w:val="bullet"/>
      <w:lvlText w:val=""/>
      <w:lvlJc w:val="left"/>
      <w:pPr>
        <w:ind w:left="2312" w:hanging="360"/>
      </w:pPr>
      <w:rPr>
        <w:rFonts w:ascii="Wingdings" w:hAnsi="Wingdings" w:hint="default"/>
      </w:rPr>
    </w:lvl>
    <w:lvl w:ilvl="3" w:tplc="08090001" w:tentative="1">
      <w:start w:val="1"/>
      <w:numFmt w:val="bullet"/>
      <w:lvlText w:val=""/>
      <w:lvlJc w:val="left"/>
      <w:pPr>
        <w:ind w:left="3032" w:hanging="360"/>
      </w:pPr>
      <w:rPr>
        <w:rFonts w:ascii="Symbol" w:hAnsi="Symbol" w:hint="default"/>
      </w:rPr>
    </w:lvl>
    <w:lvl w:ilvl="4" w:tplc="08090003" w:tentative="1">
      <w:start w:val="1"/>
      <w:numFmt w:val="bullet"/>
      <w:lvlText w:val="o"/>
      <w:lvlJc w:val="left"/>
      <w:pPr>
        <w:ind w:left="3752" w:hanging="360"/>
      </w:pPr>
      <w:rPr>
        <w:rFonts w:ascii="Courier New" w:hAnsi="Courier New" w:cs="Courier New" w:hint="default"/>
      </w:rPr>
    </w:lvl>
    <w:lvl w:ilvl="5" w:tplc="08090005" w:tentative="1">
      <w:start w:val="1"/>
      <w:numFmt w:val="bullet"/>
      <w:lvlText w:val=""/>
      <w:lvlJc w:val="left"/>
      <w:pPr>
        <w:ind w:left="4472" w:hanging="360"/>
      </w:pPr>
      <w:rPr>
        <w:rFonts w:ascii="Wingdings" w:hAnsi="Wingdings" w:hint="default"/>
      </w:rPr>
    </w:lvl>
    <w:lvl w:ilvl="6" w:tplc="08090001" w:tentative="1">
      <w:start w:val="1"/>
      <w:numFmt w:val="bullet"/>
      <w:lvlText w:val=""/>
      <w:lvlJc w:val="left"/>
      <w:pPr>
        <w:ind w:left="5192" w:hanging="360"/>
      </w:pPr>
      <w:rPr>
        <w:rFonts w:ascii="Symbol" w:hAnsi="Symbol" w:hint="default"/>
      </w:rPr>
    </w:lvl>
    <w:lvl w:ilvl="7" w:tplc="08090003" w:tentative="1">
      <w:start w:val="1"/>
      <w:numFmt w:val="bullet"/>
      <w:lvlText w:val="o"/>
      <w:lvlJc w:val="left"/>
      <w:pPr>
        <w:ind w:left="5912" w:hanging="360"/>
      </w:pPr>
      <w:rPr>
        <w:rFonts w:ascii="Courier New" w:hAnsi="Courier New" w:cs="Courier New" w:hint="default"/>
      </w:rPr>
    </w:lvl>
    <w:lvl w:ilvl="8" w:tplc="08090005" w:tentative="1">
      <w:start w:val="1"/>
      <w:numFmt w:val="bullet"/>
      <w:lvlText w:val=""/>
      <w:lvlJc w:val="left"/>
      <w:pPr>
        <w:ind w:left="6632" w:hanging="360"/>
      </w:pPr>
      <w:rPr>
        <w:rFonts w:ascii="Wingdings" w:hAnsi="Wingdings" w:hint="default"/>
      </w:rPr>
    </w:lvl>
  </w:abstractNum>
  <w:abstractNum w:abstractNumId="20">
    <w:nsid w:val="49C96162"/>
    <w:multiLevelType w:val="hybridMultilevel"/>
    <w:tmpl w:val="B4E07C86"/>
    <w:lvl w:ilvl="0" w:tplc="08090001">
      <w:start w:val="1"/>
      <w:numFmt w:val="bullet"/>
      <w:lvlText w:val=""/>
      <w:lvlJc w:val="left"/>
      <w:pPr>
        <w:ind w:left="872" w:hanging="360"/>
      </w:pPr>
      <w:rPr>
        <w:rFonts w:ascii="Symbol" w:hAnsi="Symbol" w:hint="default"/>
      </w:rPr>
    </w:lvl>
    <w:lvl w:ilvl="1" w:tplc="08090003">
      <w:start w:val="1"/>
      <w:numFmt w:val="bullet"/>
      <w:lvlText w:val="o"/>
      <w:lvlJc w:val="left"/>
      <w:pPr>
        <w:ind w:left="1592" w:hanging="360"/>
      </w:pPr>
      <w:rPr>
        <w:rFonts w:ascii="Courier New" w:hAnsi="Courier New" w:cs="Courier New" w:hint="default"/>
      </w:rPr>
    </w:lvl>
    <w:lvl w:ilvl="2" w:tplc="08090005" w:tentative="1">
      <w:start w:val="1"/>
      <w:numFmt w:val="bullet"/>
      <w:lvlText w:val=""/>
      <w:lvlJc w:val="left"/>
      <w:pPr>
        <w:ind w:left="2312" w:hanging="360"/>
      </w:pPr>
      <w:rPr>
        <w:rFonts w:ascii="Wingdings" w:hAnsi="Wingdings" w:hint="default"/>
      </w:rPr>
    </w:lvl>
    <w:lvl w:ilvl="3" w:tplc="08090001" w:tentative="1">
      <w:start w:val="1"/>
      <w:numFmt w:val="bullet"/>
      <w:lvlText w:val=""/>
      <w:lvlJc w:val="left"/>
      <w:pPr>
        <w:ind w:left="3032" w:hanging="360"/>
      </w:pPr>
      <w:rPr>
        <w:rFonts w:ascii="Symbol" w:hAnsi="Symbol" w:hint="default"/>
      </w:rPr>
    </w:lvl>
    <w:lvl w:ilvl="4" w:tplc="08090003" w:tentative="1">
      <w:start w:val="1"/>
      <w:numFmt w:val="bullet"/>
      <w:lvlText w:val="o"/>
      <w:lvlJc w:val="left"/>
      <w:pPr>
        <w:ind w:left="3752" w:hanging="360"/>
      </w:pPr>
      <w:rPr>
        <w:rFonts w:ascii="Courier New" w:hAnsi="Courier New" w:cs="Courier New" w:hint="default"/>
      </w:rPr>
    </w:lvl>
    <w:lvl w:ilvl="5" w:tplc="08090005" w:tentative="1">
      <w:start w:val="1"/>
      <w:numFmt w:val="bullet"/>
      <w:lvlText w:val=""/>
      <w:lvlJc w:val="left"/>
      <w:pPr>
        <w:ind w:left="4472" w:hanging="360"/>
      </w:pPr>
      <w:rPr>
        <w:rFonts w:ascii="Wingdings" w:hAnsi="Wingdings" w:hint="default"/>
      </w:rPr>
    </w:lvl>
    <w:lvl w:ilvl="6" w:tplc="08090001" w:tentative="1">
      <w:start w:val="1"/>
      <w:numFmt w:val="bullet"/>
      <w:lvlText w:val=""/>
      <w:lvlJc w:val="left"/>
      <w:pPr>
        <w:ind w:left="5192" w:hanging="360"/>
      </w:pPr>
      <w:rPr>
        <w:rFonts w:ascii="Symbol" w:hAnsi="Symbol" w:hint="default"/>
      </w:rPr>
    </w:lvl>
    <w:lvl w:ilvl="7" w:tplc="08090003" w:tentative="1">
      <w:start w:val="1"/>
      <w:numFmt w:val="bullet"/>
      <w:lvlText w:val="o"/>
      <w:lvlJc w:val="left"/>
      <w:pPr>
        <w:ind w:left="5912" w:hanging="360"/>
      </w:pPr>
      <w:rPr>
        <w:rFonts w:ascii="Courier New" w:hAnsi="Courier New" w:cs="Courier New" w:hint="default"/>
      </w:rPr>
    </w:lvl>
    <w:lvl w:ilvl="8" w:tplc="08090005" w:tentative="1">
      <w:start w:val="1"/>
      <w:numFmt w:val="bullet"/>
      <w:lvlText w:val=""/>
      <w:lvlJc w:val="left"/>
      <w:pPr>
        <w:ind w:left="6632" w:hanging="360"/>
      </w:pPr>
      <w:rPr>
        <w:rFonts w:ascii="Wingdings" w:hAnsi="Wingdings" w:hint="default"/>
      </w:rPr>
    </w:lvl>
  </w:abstractNum>
  <w:abstractNum w:abstractNumId="21">
    <w:nsid w:val="4C2742BC"/>
    <w:multiLevelType w:val="hybridMultilevel"/>
    <w:tmpl w:val="E2209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CBB680C"/>
    <w:multiLevelType w:val="hybridMultilevel"/>
    <w:tmpl w:val="D8EC4E7A"/>
    <w:lvl w:ilvl="0" w:tplc="08090003">
      <w:start w:val="1"/>
      <w:numFmt w:val="bullet"/>
      <w:lvlText w:val="o"/>
      <w:lvlJc w:val="left"/>
      <w:pPr>
        <w:ind w:left="872" w:hanging="360"/>
      </w:pPr>
      <w:rPr>
        <w:rFonts w:ascii="Courier New" w:hAnsi="Courier New" w:cs="Courier New" w:hint="default"/>
      </w:rPr>
    </w:lvl>
    <w:lvl w:ilvl="1" w:tplc="08090003">
      <w:start w:val="1"/>
      <w:numFmt w:val="bullet"/>
      <w:lvlText w:val="o"/>
      <w:lvlJc w:val="left"/>
      <w:pPr>
        <w:ind w:left="1592" w:hanging="360"/>
      </w:pPr>
      <w:rPr>
        <w:rFonts w:ascii="Courier New" w:hAnsi="Courier New" w:cs="Courier New" w:hint="default"/>
      </w:rPr>
    </w:lvl>
    <w:lvl w:ilvl="2" w:tplc="08090005" w:tentative="1">
      <w:start w:val="1"/>
      <w:numFmt w:val="bullet"/>
      <w:lvlText w:val=""/>
      <w:lvlJc w:val="left"/>
      <w:pPr>
        <w:ind w:left="2312" w:hanging="360"/>
      </w:pPr>
      <w:rPr>
        <w:rFonts w:ascii="Wingdings" w:hAnsi="Wingdings" w:hint="default"/>
      </w:rPr>
    </w:lvl>
    <w:lvl w:ilvl="3" w:tplc="08090001" w:tentative="1">
      <w:start w:val="1"/>
      <w:numFmt w:val="bullet"/>
      <w:lvlText w:val=""/>
      <w:lvlJc w:val="left"/>
      <w:pPr>
        <w:ind w:left="3032" w:hanging="360"/>
      </w:pPr>
      <w:rPr>
        <w:rFonts w:ascii="Symbol" w:hAnsi="Symbol" w:hint="default"/>
      </w:rPr>
    </w:lvl>
    <w:lvl w:ilvl="4" w:tplc="08090003" w:tentative="1">
      <w:start w:val="1"/>
      <w:numFmt w:val="bullet"/>
      <w:lvlText w:val="o"/>
      <w:lvlJc w:val="left"/>
      <w:pPr>
        <w:ind w:left="3752" w:hanging="360"/>
      </w:pPr>
      <w:rPr>
        <w:rFonts w:ascii="Courier New" w:hAnsi="Courier New" w:cs="Courier New" w:hint="default"/>
      </w:rPr>
    </w:lvl>
    <w:lvl w:ilvl="5" w:tplc="08090005" w:tentative="1">
      <w:start w:val="1"/>
      <w:numFmt w:val="bullet"/>
      <w:lvlText w:val=""/>
      <w:lvlJc w:val="left"/>
      <w:pPr>
        <w:ind w:left="4472" w:hanging="360"/>
      </w:pPr>
      <w:rPr>
        <w:rFonts w:ascii="Wingdings" w:hAnsi="Wingdings" w:hint="default"/>
      </w:rPr>
    </w:lvl>
    <w:lvl w:ilvl="6" w:tplc="08090001" w:tentative="1">
      <w:start w:val="1"/>
      <w:numFmt w:val="bullet"/>
      <w:lvlText w:val=""/>
      <w:lvlJc w:val="left"/>
      <w:pPr>
        <w:ind w:left="5192" w:hanging="360"/>
      </w:pPr>
      <w:rPr>
        <w:rFonts w:ascii="Symbol" w:hAnsi="Symbol" w:hint="default"/>
      </w:rPr>
    </w:lvl>
    <w:lvl w:ilvl="7" w:tplc="08090003" w:tentative="1">
      <w:start w:val="1"/>
      <w:numFmt w:val="bullet"/>
      <w:lvlText w:val="o"/>
      <w:lvlJc w:val="left"/>
      <w:pPr>
        <w:ind w:left="5912" w:hanging="360"/>
      </w:pPr>
      <w:rPr>
        <w:rFonts w:ascii="Courier New" w:hAnsi="Courier New" w:cs="Courier New" w:hint="default"/>
      </w:rPr>
    </w:lvl>
    <w:lvl w:ilvl="8" w:tplc="08090005" w:tentative="1">
      <w:start w:val="1"/>
      <w:numFmt w:val="bullet"/>
      <w:lvlText w:val=""/>
      <w:lvlJc w:val="left"/>
      <w:pPr>
        <w:ind w:left="6632" w:hanging="360"/>
      </w:pPr>
      <w:rPr>
        <w:rFonts w:ascii="Wingdings" w:hAnsi="Wingdings" w:hint="default"/>
      </w:rPr>
    </w:lvl>
  </w:abstractNum>
  <w:abstractNum w:abstractNumId="23">
    <w:nsid w:val="4F8158BC"/>
    <w:multiLevelType w:val="hybridMultilevel"/>
    <w:tmpl w:val="D6F86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14F1591"/>
    <w:multiLevelType w:val="hybridMultilevel"/>
    <w:tmpl w:val="FE3E1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1CC45ED"/>
    <w:multiLevelType w:val="hybridMultilevel"/>
    <w:tmpl w:val="424832D8"/>
    <w:lvl w:ilvl="0" w:tplc="08090015">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nsid w:val="52AF50F8"/>
    <w:multiLevelType w:val="hybridMultilevel"/>
    <w:tmpl w:val="E09A035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53CE3D20"/>
    <w:multiLevelType w:val="hybridMultilevel"/>
    <w:tmpl w:val="7612F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7C144F3"/>
    <w:multiLevelType w:val="hybridMultilevel"/>
    <w:tmpl w:val="AFD037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96C571A"/>
    <w:multiLevelType w:val="hybridMultilevel"/>
    <w:tmpl w:val="88104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598A41F6"/>
    <w:multiLevelType w:val="hybridMultilevel"/>
    <w:tmpl w:val="0596BCEE"/>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C1D1402"/>
    <w:multiLevelType w:val="hybridMultilevel"/>
    <w:tmpl w:val="012EBA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3811AC8"/>
    <w:multiLevelType w:val="hybridMultilevel"/>
    <w:tmpl w:val="1F382C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4607A70"/>
    <w:multiLevelType w:val="hybridMultilevel"/>
    <w:tmpl w:val="D21AEC50"/>
    <w:lvl w:ilvl="0" w:tplc="08090003">
      <w:start w:val="1"/>
      <w:numFmt w:val="bullet"/>
      <w:lvlText w:val="o"/>
      <w:lvlJc w:val="left"/>
      <w:pPr>
        <w:ind w:left="872" w:hanging="360"/>
      </w:pPr>
      <w:rPr>
        <w:rFonts w:ascii="Courier New" w:hAnsi="Courier New" w:cs="Courier New" w:hint="default"/>
      </w:rPr>
    </w:lvl>
    <w:lvl w:ilvl="1" w:tplc="08090003">
      <w:start w:val="1"/>
      <w:numFmt w:val="bullet"/>
      <w:lvlText w:val="o"/>
      <w:lvlJc w:val="left"/>
      <w:pPr>
        <w:ind w:left="1592" w:hanging="360"/>
      </w:pPr>
      <w:rPr>
        <w:rFonts w:ascii="Courier New" w:hAnsi="Courier New" w:cs="Courier New" w:hint="default"/>
      </w:rPr>
    </w:lvl>
    <w:lvl w:ilvl="2" w:tplc="08090005" w:tentative="1">
      <w:start w:val="1"/>
      <w:numFmt w:val="bullet"/>
      <w:lvlText w:val=""/>
      <w:lvlJc w:val="left"/>
      <w:pPr>
        <w:ind w:left="2312" w:hanging="360"/>
      </w:pPr>
      <w:rPr>
        <w:rFonts w:ascii="Wingdings" w:hAnsi="Wingdings" w:hint="default"/>
      </w:rPr>
    </w:lvl>
    <w:lvl w:ilvl="3" w:tplc="08090001" w:tentative="1">
      <w:start w:val="1"/>
      <w:numFmt w:val="bullet"/>
      <w:lvlText w:val=""/>
      <w:lvlJc w:val="left"/>
      <w:pPr>
        <w:ind w:left="3032" w:hanging="360"/>
      </w:pPr>
      <w:rPr>
        <w:rFonts w:ascii="Symbol" w:hAnsi="Symbol" w:hint="default"/>
      </w:rPr>
    </w:lvl>
    <w:lvl w:ilvl="4" w:tplc="08090003" w:tentative="1">
      <w:start w:val="1"/>
      <w:numFmt w:val="bullet"/>
      <w:lvlText w:val="o"/>
      <w:lvlJc w:val="left"/>
      <w:pPr>
        <w:ind w:left="3752" w:hanging="360"/>
      </w:pPr>
      <w:rPr>
        <w:rFonts w:ascii="Courier New" w:hAnsi="Courier New" w:cs="Courier New" w:hint="default"/>
      </w:rPr>
    </w:lvl>
    <w:lvl w:ilvl="5" w:tplc="08090005" w:tentative="1">
      <w:start w:val="1"/>
      <w:numFmt w:val="bullet"/>
      <w:lvlText w:val=""/>
      <w:lvlJc w:val="left"/>
      <w:pPr>
        <w:ind w:left="4472" w:hanging="360"/>
      </w:pPr>
      <w:rPr>
        <w:rFonts w:ascii="Wingdings" w:hAnsi="Wingdings" w:hint="default"/>
      </w:rPr>
    </w:lvl>
    <w:lvl w:ilvl="6" w:tplc="08090001" w:tentative="1">
      <w:start w:val="1"/>
      <w:numFmt w:val="bullet"/>
      <w:lvlText w:val=""/>
      <w:lvlJc w:val="left"/>
      <w:pPr>
        <w:ind w:left="5192" w:hanging="360"/>
      </w:pPr>
      <w:rPr>
        <w:rFonts w:ascii="Symbol" w:hAnsi="Symbol" w:hint="default"/>
      </w:rPr>
    </w:lvl>
    <w:lvl w:ilvl="7" w:tplc="08090003" w:tentative="1">
      <w:start w:val="1"/>
      <w:numFmt w:val="bullet"/>
      <w:lvlText w:val="o"/>
      <w:lvlJc w:val="left"/>
      <w:pPr>
        <w:ind w:left="5912" w:hanging="360"/>
      </w:pPr>
      <w:rPr>
        <w:rFonts w:ascii="Courier New" w:hAnsi="Courier New" w:cs="Courier New" w:hint="default"/>
      </w:rPr>
    </w:lvl>
    <w:lvl w:ilvl="8" w:tplc="08090005" w:tentative="1">
      <w:start w:val="1"/>
      <w:numFmt w:val="bullet"/>
      <w:lvlText w:val=""/>
      <w:lvlJc w:val="left"/>
      <w:pPr>
        <w:ind w:left="6632" w:hanging="360"/>
      </w:pPr>
      <w:rPr>
        <w:rFonts w:ascii="Wingdings" w:hAnsi="Wingdings" w:hint="default"/>
      </w:rPr>
    </w:lvl>
  </w:abstractNum>
  <w:abstractNum w:abstractNumId="34">
    <w:nsid w:val="64AA16B7"/>
    <w:multiLevelType w:val="hybridMultilevel"/>
    <w:tmpl w:val="22660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A7902E7"/>
    <w:multiLevelType w:val="hybridMultilevel"/>
    <w:tmpl w:val="375AEE42"/>
    <w:lvl w:ilvl="0" w:tplc="23606BBE">
      <w:start w:val="1"/>
      <w:numFmt w:val="decimal"/>
      <w:lvlText w:val="%1."/>
      <w:lvlJc w:val="left"/>
      <w:pPr>
        <w:ind w:left="360" w:hanging="360"/>
      </w:pPr>
      <w:rPr>
        <w:rFonts w:hint="default"/>
        <w:i w:val="0"/>
      </w:rPr>
    </w:lvl>
    <w:lvl w:ilvl="1" w:tplc="08090019" w:tentative="1">
      <w:start w:val="1"/>
      <w:numFmt w:val="lowerLetter"/>
      <w:lvlText w:val="%2."/>
      <w:lvlJc w:val="left"/>
      <w:pPr>
        <w:ind w:left="1298" w:hanging="360"/>
      </w:pPr>
    </w:lvl>
    <w:lvl w:ilvl="2" w:tplc="0809001B">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36">
    <w:nsid w:val="6BA26472"/>
    <w:multiLevelType w:val="hybridMultilevel"/>
    <w:tmpl w:val="58EA9D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6D16287B"/>
    <w:multiLevelType w:val="hybridMultilevel"/>
    <w:tmpl w:val="6E8EB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D495BF7"/>
    <w:multiLevelType w:val="hybridMultilevel"/>
    <w:tmpl w:val="B3F8C9C0"/>
    <w:lvl w:ilvl="0" w:tplc="08090003">
      <w:start w:val="1"/>
      <w:numFmt w:val="bullet"/>
      <w:lvlText w:val="o"/>
      <w:lvlJc w:val="left"/>
      <w:pPr>
        <w:ind w:left="872" w:hanging="360"/>
      </w:pPr>
      <w:rPr>
        <w:rFonts w:ascii="Courier New" w:hAnsi="Courier New" w:cs="Courier New" w:hint="default"/>
      </w:rPr>
    </w:lvl>
    <w:lvl w:ilvl="1" w:tplc="08090003">
      <w:start w:val="1"/>
      <w:numFmt w:val="bullet"/>
      <w:lvlText w:val="o"/>
      <w:lvlJc w:val="left"/>
      <w:pPr>
        <w:ind w:left="1592" w:hanging="360"/>
      </w:pPr>
      <w:rPr>
        <w:rFonts w:ascii="Courier New" w:hAnsi="Courier New" w:cs="Courier New" w:hint="default"/>
      </w:rPr>
    </w:lvl>
    <w:lvl w:ilvl="2" w:tplc="08090005" w:tentative="1">
      <w:start w:val="1"/>
      <w:numFmt w:val="bullet"/>
      <w:lvlText w:val=""/>
      <w:lvlJc w:val="left"/>
      <w:pPr>
        <w:ind w:left="2312" w:hanging="360"/>
      </w:pPr>
      <w:rPr>
        <w:rFonts w:ascii="Wingdings" w:hAnsi="Wingdings" w:hint="default"/>
      </w:rPr>
    </w:lvl>
    <w:lvl w:ilvl="3" w:tplc="08090001" w:tentative="1">
      <w:start w:val="1"/>
      <w:numFmt w:val="bullet"/>
      <w:lvlText w:val=""/>
      <w:lvlJc w:val="left"/>
      <w:pPr>
        <w:ind w:left="3032" w:hanging="360"/>
      </w:pPr>
      <w:rPr>
        <w:rFonts w:ascii="Symbol" w:hAnsi="Symbol" w:hint="default"/>
      </w:rPr>
    </w:lvl>
    <w:lvl w:ilvl="4" w:tplc="08090003" w:tentative="1">
      <w:start w:val="1"/>
      <w:numFmt w:val="bullet"/>
      <w:lvlText w:val="o"/>
      <w:lvlJc w:val="left"/>
      <w:pPr>
        <w:ind w:left="3752" w:hanging="360"/>
      </w:pPr>
      <w:rPr>
        <w:rFonts w:ascii="Courier New" w:hAnsi="Courier New" w:cs="Courier New" w:hint="default"/>
      </w:rPr>
    </w:lvl>
    <w:lvl w:ilvl="5" w:tplc="08090005" w:tentative="1">
      <w:start w:val="1"/>
      <w:numFmt w:val="bullet"/>
      <w:lvlText w:val=""/>
      <w:lvlJc w:val="left"/>
      <w:pPr>
        <w:ind w:left="4472" w:hanging="360"/>
      </w:pPr>
      <w:rPr>
        <w:rFonts w:ascii="Wingdings" w:hAnsi="Wingdings" w:hint="default"/>
      </w:rPr>
    </w:lvl>
    <w:lvl w:ilvl="6" w:tplc="08090001" w:tentative="1">
      <w:start w:val="1"/>
      <w:numFmt w:val="bullet"/>
      <w:lvlText w:val=""/>
      <w:lvlJc w:val="left"/>
      <w:pPr>
        <w:ind w:left="5192" w:hanging="360"/>
      </w:pPr>
      <w:rPr>
        <w:rFonts w:ascii="Symbol" w:hAnsi="Symbol" w:hint="default"/>
      </w:rPr>
    </w:lvl>
    <w:lvl w:ilvl="7" w:tplc="08090003" w:tentative="1">
      <w:start w:val="1"/>
      <w:numFmt w:val="bullet"/>
      <w:lvlText w:val="o"/>
      <w:lvlJc w:val="left"/>
      <w:pPr>
        <w:ind w:left="5912" w:hanging="360"/>
      </w:pPr>
      <w:rPr>
        <w:rFonts w:ascii="Courier New" w:hAnsi="Courier New" w:cs="Courier New" w:hint="default"/>
      </w:rPr>
    </w:lvl>
    <w:lvl w:ilvl="8" w:tplc="08090005" w:tentative="1">
      <w:start w:val="1"/>
      <w:numFmt w:val="bullet"/>
      <w:lvlText w:val=""/>
      <w:lvlJc w:val="left"/>
      <w:pPr>
        <w:ind w:left="6632" w:hanging="360"/>
      </w:pPr>
      <w:rPr>
        <w:rFonts w:ascii="Wingdings" w:hAnsi="Wingdings" w:hint="default"/>
      </w:rPr>
    </w:lvl>
  </w:abstractNum>
  <w:abstractNum w:abstractNumId="39">
    <w:nsid w:val="6D511729"/>
    <w:multiLevelType w:val="hybridMultilevel"/>
    <w:tmpl w:val="2494AE62"/>
    <w:lvl w:ilvl="0" w:tplc="08090001">
      <w:start w:val="1"/>
      <w:numFmt w:val="bullet"/>
      <w:lvlText w:val=""/>
      <w:lvlJc w:val="left"/>
      <w:pPr>
        <w:ind w:left="1507" w:hanging="360"/>
      </w:pPr>
      <w:rPr>
        <w:rFonts w:ascii="Symbol" w:hAnsi="Symbol" w:hint="default"/>
      </w:rPr>
    </w:lvl>
    <w:lvl w:ilvl="1" w:tplc="08090003" w:tentative="1">
      <w:start w:val="1"/>
      <w:numFmt w:val="bullet"/>
      <w:lvlText w:val="o"/>
      <w:lvlJc w:val="left"/>
      <w:pPr>
        <w:ind w:left="2227" w:hanging="360"/>
      </w:pPr>
      <w:rPr>
        <w:rFonts w:ascii="Courier New" w:hAnsi="Courier New" w:cs="Courier New" w:hint="default"/>
      </w:rPr>
    </w:lvl>
    <w:lvl w:ilvl="2" w:tplc="08090005" w:tentative="1">
      <w:start w:val="1"/>
      <w:numFmt w:val="bullet"/>
      <w:lvlText w:val=""/>
      <w:lvlJc w:val="left"/>
      <w:pPr>
        <w:ind w:left="2947" w:hanging="360"/>
      </w:pPr>
      <w:rPr>
        <w:rFonts w:ascii="Wingdings" w:hAnsi="Wingdings" w:hint="default"/>
      </w:rPr>
    </w:lvl>
    <w:lvl w:ilvl="3" w:tplc="08090001" w:tentative="1">
      <w:start w:val="1"/>
      <w:numFmt w:val="bullet"/>
      <w:lvlText w:val=""/>
      <w:lvlJc w:val="left"/>
      <w:pPr>
        <w:ind w:left="3667" w:hanging="360"/>
      </w:pPr>
      <w:rPr>
        <w:rFonts w:ascii="Symbol" w:hAnsi="Symbol" w:hint="default"/>
      </w:rPr>
    </w:lvl>
    <w:lvl w:ilvl="4" w:tplc="08090003" w:tentative="1">
      <w:start w:val="1"/>
      <w:numFmt w:val="bullet"/>
      <w:lvlText w:val="o"/>
      <w:lvlJc w:val="left"/>
      <w:pPr>
        <w:ind w:left="4387" w:hanging="360"/>
      </w:pPr>
      <w:rPr>
        <w:rFonts w:ascii="Courier New" w:hAnsi="Courier New" w:cs="Courier New" w:hint="default"/>
      </w:rPr>
    </w:lvl>
    <w:lvl w:ilvl="5" w:tplc="08090005" w:tentative="1">
      <w:start w:val="1"/>
      <w:numFmt w:val="bullet"/>
      <w:lvlText w:val=""/>
      <w:lvlJc w:val="left"/>
      <w:pPr>
        <w:ind w:left="5107" w:hanging="360"/>
      </w:pPr>
      <w:rPr>
        <w:rFonts w:ascii="Wingdings" w:hAnsi="Wingdings" w:hint="default"/>
      </w:rPr>
    </w:lvl>
    <w:lvl w:ilvl="6" w:tplc="08090001" w:tentative="1">
      <w:start w:val="1"/>
      <w:numFmt w:val="bullet"/>
      <w:lvlText w:val=""/>
      <w:lvlJc w:val="left"/>
      <w:pPr>
        <w:ind w:left="5827" w:hanging="360"/>
      </w:pPr>
      <w:rPr>
        <w:rFonts w:ascii="Symbol" w:hAnsi="Symbol" w:hint="default"/>
      </w:rPr>
    </w:lvl>
    <w:lvl w:ilvl="7" w:tplc="08090003" w:tentative="1">
      <w:start w:val="1"/>
      <w:numFmt w:val="bullet"/>
      <w:lvlText w:val="o"/>
      <w:lvlJc w:val="left"/>
      <w:pPr>
        <w:ind w:left="6547" w:hanging="360"/>
      </w:pPr>
      <w:rPr>
        <w:rFonts w:ascii="Courier New" w:hAnsi="Courier New" w:cs="Courier New" w:hint="default"/>
      </w:rPr>
    </w:lvl>
    <w:lvl w:ilvl="8" w:tplc="08090005" w:tentative="1">
      <w:start w:val="1"/>
      <w:numFmt w:val="bullet"/>
      <w:lvlText w:val=""/>
      <w:lvlJc w:val="left"/>
      <w:pPr>
        <w:ind w:left="7267" w:hanging="360"/>
      </w:pPr>
      <w:rPr>
        <w:rFonts w:ascii="Wingdings" w:hAnsi="Wingdings" w:hint="default"/>
      </w:rPr>
    </w:lvl>
  </w:abstractNum>
  <w:abstractNum w:abstractNumId="40">
    <w:nsid w:val="73263FCF"/>
    <w:multiLevelType w:val="hybridMultilevel"/>
    <w:tmpl w:val="3372F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585463B"/>
    <w:multiLevelType w:val="hybridMultilevel"/>
    <w:tmpl w:val="0C9C0F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7917363E"/>
    <w:multiLevelType w:val="multilevel"/>
    <w:tmpl w:val="16DE93D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564"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
    <w:nsid w:val="7BCF773B"/>
    <w:multiLevelType w:val="hybridMultilevel"/>
    <w:tmpl w:val="48AE9F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7BE42843"/>
    <w:multiLevelType w:val="hybridMultilevel"/>
    <w:tmpl w:val="94A04D8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EF72341"/>
    <w:multiLevelType w:val="hybridMultilevel"/>
    <w:tmpl w:val="71EC038C"/>
    <w:lvl w:ilvl="0" w:tplc="08090003">
      <w:start w:val="1"/>
      <w:numFmt w:val="bullet"/>
      <w:lvlText w:val="o"/>
      <w:lvlJc w:val="left"/>
      <w:pPr>
        <w:ind w:left="872" w:hanging="360"/>
      </w:pPr>
      <w:rPr>
        <w:rFonts w:ascii="Courier New" w:hAnsi="Courier New" w:cs="Courier New" w:hint="default"/>
      </w:rPr>
    </w:lvl>
    <w:lvl w:ilvl="1" w:tplc="08090003">
      <w:start w:val="1"/>
      <w:numFmt w:val="bullet"/>
      <w:lvlText w:val="o"/>
      <w:lvlJc w:val="left"/>
      <w:pPr>
        <w:ind w:left="1592" w:hanging="360"/>
      </w:pPr>
      <w:rPr>
        <w:rFonts w:ascii="Courier New" w:hAnsi="Courier New" w:cs="Courier New" w:hint="default"/>
      </w:rPr>
    </w:lvl>
    <w:lvl w:ilvl="2" w:tplc="08090005" w:tentative="1">
      <w:start w:val="1"/>
      <w:numFmt w:val="bullet"/>
      <w:lvlText w:val=""/>
      <w:lvlJc w:val="left"/>
      <w:pPr>
        <w:ind w:left="2312" w:hanging="360"/>
      </w:pPr>
      <w:rPr>
        <w:rFonts w:ascii="Wingdings" w:hAnsi="Wingdings" w:hint="default"/>
      </w:rPr>
    </w:lvl>
    <w:lvl w:ilvl="3" w:tplc="08090001" w:tentative="1">
      <w:start w:val="1"/>
      <w:numFmt w:val="bullet"/>
      <w:lvlText w:val=""/>
      <w:lvlJc w:val="left"/>
      <w:pPr>
        <w:ind w:left="3032" w:hanging="360"/>
      </w:pPr>
      <w:rPr>
        <w:rFonts w:ascii="Symbol" w:hAnsi="Symbol" w:hint="default"/>
      </w:rPr>
    </w:lvl>
    <w:lvl w:ilvl="4" w:tplc="08090003" w:tentative="1">
      <w:start w:val="1"/>
      <w:numFmt w:val="bullet"/>
      <w:lvlText w:val="o"/>
      <w:lvlJc w:val="left"/>
      <w:pPr>
        <w:ind w:left="3752" w:hanging="360"/>
      </w:pPr>
      <w:rPr>
        <w:rFonts w:ascii="Courier New" w:hAnsi="Courier New" w:cs="Courier New" w:hint="default"/>
      </w:rPr>
    </w:lvl>
    <w:lvl w:ilvl="5" w:tplc="08090005" w:tentative="1">
      <w:start w:val="1"/>
      <w:numFmt w:val="bullet"/>
      <w:lvlText w:val=""/>
      <w:lvlJc w:val="left"/>
      <w:pPr>
        <w:ind w:left="4472" w:hanging="360"/>
      </w:pPr>
      <w:rPr>
        <w:rFonts w:ascii="Wingdings" w:hAnsi="Wingdings" w:hint="default"/>
      </w:rPr>
    </w:lvl>
    <w:lvl w:ilvl="6" w:tplc="08090001" w:tentative="1">
      <w:start w:val="1"/>
      <w:numFmt w:val="bullet"/>
      <w:lvlText w:val=""/>
      <w:lvlJc w:val="left"/>
      <w:pPr>
        <w:ind w:left="5192" w:hanging="360"/>
      </w:pPr>
      <w:rPr>
        <w:rFonts w:ascii="Symbol" w:hAnsi="Symbol" w:hint="default"/>
      </w:rPr>
    </w:lvl>
    <w:lvl w:ilvl="7" w:tplc="08090003" w:tentative="1">
      <w:start w:val="1"/>
      <w:numFmt w:val="bullet"/>
      <w:lvlText w:val="o"/>
      <w:lvlJc w:val="left"/>
      <w:pPr>
        <w:ind w:left="5912" w:hanging="360"/>
      </w:pPr>
      <w:rPr>
        <w:rFonts w:ascii="Courier New" w:hAnsi="Courier New" w:cs="Courier New" w:hint="default"/>
      </w:rPr>
    </w:lvl>
    <w:lvl w:ilvl="8" w:tplc="08090005" w:tentative="1">
      <w:start w:val="1"/>
      <w:numFmt w:val="bullet"/>
      <w:lvlText w:val=""/>
      <w:lvlJc w:val="left"/>
      <w:pPr>
        <w:ind w:left="6632" w:hanging="360"/>
      </w:pPr>
      <w:rPr>
        <w:rFonts w:ascii="Wingdings" w:hAnsi="Wingdings" w:hint="default"/>
      </w:rPr>
    </w:lvl>
  </w:abstractNum>
  <w:abstractNum w:abstractNumId="46">
    <w:nsid w:val="7F7F795E"/>
    <w:multiLevelType w:val="hybridMultilevel"/>
    <w:tmpl w:val="D6864A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4"/>
  </w:num>
  <w:num w:numId="2">
    <w:abstractNumId w:val="31"/>
  </w:num>
  <w:num w:numId="3">
    <w:abstractNumId w:val="6"/>
  </w:num>
  <w:num w:numId="4">
    <w:abstractNumId w:val="2"/>
  </w:num>
  <w:num w:numId="5">
    <w:abstractNumId w:val="15"/>
  </w:num>
  <w:num w:numId="6">
    <w:abstractNumId w:val="25"/>
  </w:num>
  <w:num w:numId="7">
    <w:abstractNumId w:val="7"/>
  </w:num>
  <w:num w:numId="8">
    <w:abstractNumId w:val="34"/>
  </w:num>
  <w:num w:numId="9">
    <w:abstractNumId w:val="37"/>
  </w:num>
  <w:num w:numId="10">
    <w:abstractNumId w:val="30"/>
  </w:num>
  <w:num w:numId="11">
    <w:abstractNumId w:val="23"/>
  </w:num>
  <w:num w:numId="12">
    <w:abstractNumId w:val="46"/>
  </w:num>
  <w:num w:numId="13">
    <w:abstractNumId w:val="3"/>
  </w:num>
  <w:num w:numId="14">
    <w:abstractNumId w:val="14"/>
  </w:num>
  <w:num w:numId="15">
    <w:abstractNumId w:val="24"/>
  </w:num>
  <w:num w:numId="16">
    <w:abstractNumId w:val="43"/>
  </w:num>
  <w:num w:numId="17">
    <w:abstractNumId w:val="11"/>
  </w:num>
  <w:num w:numId="18">
    <w:abstractNumId w:val="20"/>
  </w:num>
  <w:num w:numId="19">
    <w:abstractNumId w:val="17"/>
  </w:num>
  <w:num w:numId="20">
    <w:abstractNumId w:val="27"/>
  </w:num>
  <w:num w:numId="21">
    <w:abstractNumId w:val="5"/>
  </w:num>
  <w:num w:numId="22">
    <w:abstractNumId w:val="35"/>
  </w:num>
  <w:num w:numId="23">
    <w:abstractNumId w:val="29"/>
  </w:num>
  <w:num w:numId="24">
    <w:abstractNumId w:val="9"/>
  </w:num>
  <w:num w:numId="25">
    <w:abstractNumId w:val="28"/>
  </w:num>
  <w:num w:numId="26">
    <w:abstractNumId w:val="32"/>
  </w:num>
  <w:num w:numId="27">
    <w:abstractNumId w:val="36"/>
  </w:num>
  <w:num w:numId="28">
    <w:abstractNumId w:val="42"/>
  </w:num>
  <w:num w:numId="29">
    <w:abstractNumId w:val="21"/>
  </w:num>
  <w:num w:numId="30">
    <w:abstractNumId w:val="1"/>
  </w:num>
  <w:num w:numId="31">
    <w:abstractNumId w:val="16"/>
  </w:num>
  <w:num w:numId="32">
    <w:abstractNumId w:val="4"/>
  </w:num>
  <w:num w:numId="33">
    <w:abstractNumId w:val="8"/>
  </w:num>
  <w:num w:numId="34">
    <w:abstractNumId w:val="12"/>
  </w:num>
  <w:num w:numId="35">
    <w:abstractNumId w:val="18"/>
  </w:num>
  <w:num w:numId="36">
    <w:abstractNumId w:val="10"/>
  </w:num>
  <w:num w:numId="37">
    <w:abstractNumId w:val="39"/>
  </w:num>
  <w:num w:numId="38">
    <w:abstractNumId w:val="26"/>
  </w:num>
  <w:num w:numId="39">
    <w:abstractNumId w:val="13"/>
  </w:num>
  <w:num w:numId="40">
    <w:abstractNumId w:val="40"/>
  </w:num>
  <w:num w:numId="41">
    <w:abstractNumId w:val="41"/>
  </w:num>
  <w:num w:numId="42">
    <w:abstractNumId w:val="33"/>
  </w:num>
  <w:num w:numId="43">
    <w:abstractNumId w:val="22"/>
  </w:num>
  <w:num w:numId="44">
    <w:abstractNumId w:val="0"/>
  </w:num>
  <w:num w:numId="45">
    <w:abstractNumId w:val="19"/>
  </w:num>
  <w:num w:numId="46">
    <w:abstractNumId w:val="38"/>
  </w:num>
  <w:num w:numId="47">
    <w:abstractNumId w:val="45"/>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4F4"/>
    <w:rsid w:val="00014D23"/>
    <w:rsid w:val="00016926"/>
    <w:rsid w:val="00016FC5"/>
    <w:rsid w:val="0002407D"/>
    <w:rsid w:val="00041F09"/>
    <w:rsid w:val="0005631B"/>
    <w:rsid w:val="00065D7A"/>
    <w:rsid w:val="00067953"/>
    <w:rsid w:val="000706D6"/>
    <w:rsid w:val="00070DA9"/>
    <w:rsid w:val="00076316"/>
    <w:rsid w:val="00076C3C"/>
    <w:rsid w:val="00080DE6"/>
    <w:rsid w:val="00082682"/>
    <w:rsid w:val="0008387C"/>
    <w:rsid w:val="00084066"/>
    <w:rsid w:val="000902F6"/>
    <w:rsid w:val="000915F5"/>
    <w:rsid w:val="0009283C"/>
    <w:rsid w:val="0009305E"/>
    <w:rsid w:val="000A014E"/>
    <w:rsid w:val="000A3300"/>
    <w:rsid w:val="000A66E2"/>
    <w:rsid w:val="000A7AFC"/>
    <w:rsid w:val="000C4C69"/>
    <w:rsid w:val="000E0598"/>
    <w:rsid w:val="00123153"/>
    <w:rsid w:val="00123202"/>
    <w:rsid w:val="00126070"/>
    <w:rsid w:val="0012779A"/>
    <w:rsid w:val="00131919"/>
    <w:rsid w:val="00133877"/>
    <w:rsid w:val="001355FD"/>
    <w:rsid w:val="00136A96"/>
    <w:rsid w:val="00143056"/>
    <w:rsid w:val="00151913"/>
    <w:rsid w:val="0015743E"/>
    <w:rsid w:val="00165262"/>
    <w:rsid w:val="0017050C"/>
    <w:rsid w:val="001765DA"/>
    <w:rsid w:val="00180023"/>
    <w:rsid w:val="0018137F"/>
    <w:rsid w:val="0018291C"/>
    <w:rsid w:val="00190706"/>
    <w:rsid w:val="0019254E"/>
    <w:rsid w:val="0019279C"/>
    <w:rsid w:val="001A63A6"/>
    <w:rsid w:val="001C267B"/>
    <w:rsid w:val="001C4E16"/>
    <w:rsid w:val="001C55D3"/>
    <w:rsid w:val="001C577A"/>
    <w:rsid w:val="001D0FB2"/>
    <w:rsid w:val="001D2348"/>
    <w:rsid w:val="001D6C36"/>
    <w:rsid w:val="00212A37"/>
    <w:rsid w:val="00214288"/>
    <w:rsid w:val="00217B43"/>
    <w:rsid w:val="00220692"/>
    <w:rsid w:val="0022390A"/>
    <w:rsid w:val="00223FC7"/>
    <w:rsid w:val="00227059"/>
    <w:rsid w:val="002405FC"/>
    <w:rsid w:val="00241289"/>
    <w:rsid w:val="002461B2"/>
    <w:rsid w:val="00247446"/>
    <w:rsid w:val="002545EE"/>
    <w:rsid w:val="0025664D"/>
    <w:rsid w:val="00257618"/>
    <w:rsid w:val="002638EF"/>
    <w:rsid w:val="0028142B"/>
    <w:rsid w:val="00281508"/>
    <w:rsid w:val="00282D84"/>
    <w:rsid w:val="0028656C"/>
    <w:rsid w:val="00286D21"/>
    <w:rsid w:val="00293431"/>
    <w:rsid w:val="002956EE"/>
    <w:rsid w:val="00295A67"/>
    <w:rsid w:val="00297BE1"/>
    <w:rsid w:val="002A41E7"/>
    <w:rsid w:val="002A638C"/>
    <w:rsid w:val="002A7B10"/>
    <w:rsid w:val="002C7D3B"/>
    <w:rsid w:val="002D6DFD"/>
    <w:rsid w:val="002D727E"/>
    <w:rsid w:val="002E3659"/>
    <w:rsid w:val="002F2D67"/>
    <w:rsid w:val="002F636D"/>
    <w:rsid w:val="00303DBD"/>
    <w:rsid w:val="00305B71"/>
    <w:rsid w:val="00324A8F"/>
    <w:rsid w:val="003252D4"/>
    <w:rsid w:val="00327966"/>
    <w:rsid w:val="00333252"/>
    <w:rsid w:val="00336432"/>
    <w:rsid w:val="00347E25"/>
    <w:rsid w:val="0035097A"/>
    <w:rsid w:val="003509C6"/>
    <w:rsid w:val="00355061"/>
    <w:rsid w:val="00357C38"/>
    <w:rsid w:val="00370A7C"/>
    <w:rsid w:val="00373B8B"/>
    <w:rsid w:val="00374545"/>
    <w:rsid w:val="00377D4A"/>
    <w:rsid w:val="003A0937"/>
    <w:rsid w:val="003B6755"/>
    <w:rsid w:val="003C16CB"/>
    <w:rsid w:val="003C214F"/>
    <w:rsid w:val="003D2A8E"/>
    <w:rsid w:val="003D3783"/>
    <w:rsid w:val="003D74F4"/>
    <w:rsid w:val="003E0107"/>
    <w:rsid w:val="003E060B"/>
    <w:rsid w:val="003E3746"/>
    <w:rsid w:val="003E3A03"/>
    <w:rsid w:val="003E4A37"/>
    <w:rsid w:val="003F0688"/>
    <w:rsid w:val="003F15F7"/>
    <w:rsid w:val="003F3DB4"/>
    <w:rsid w:val="003F5188"/>
    <w:rsid w:val="00404A03"/>
    <w:rsid w:val="00404B1F"/>
    <w:rsid w:val="004059DD"/>
    <w:rsid w:val="00407048"/>
    <w:rsid w:val="0041574B"/>
    <w:rsid w:val="00431129"/>
    <w:rsid w:val="004332AA"/>
    <w:rsid w:val="00435546"/>
    <w:rsid w:val="00436AC2"/>
    <w:rsid w:val="00450A87"/>
    <w:rsid w:val="0045559D"/>
    <w:rsid w:val="00461858"/>
    <w:rsid w:val="004636AD"/>
    <w:rsid w:val="00463EF7"/>
    <w:rsid w:val="00470683"/>
    <w:rsid w:val="00473FD9"/>
    <w:rsid w:val="00474EC6"/>
    <w:rsid w:val="00484D14"/>
    <w:rsid w:val="0049061E"/>
    <w:rsid w:val="004B5CFB"/>
    <w:rsid w:val="004C2588"/>
    <w:rsid w:val="004C25B1"/>
    <w:rsid w:val="004C5355"/>
    <w:rsid w:val="004C758E"/>
    <w:rsid w:val="004C7D61"/>
    <w:rsid w:val="004D40B4"/>
    <w:rsid w:val="004E043C"/>
    <w:rsid w:val="004E2664"/>
    <w:rsid w:val="004E2894"/>
    <w:rsid w:val="004E2A7F"/>
    <w:rsid w:val="004F5A0C"/>
    <w:rsid w:val="004F63AD"/>
    <w:rsid w:val="00501F2B"/>
    <w:rsid w:val="00502CDB"/>
    <w:rsid w:val="00502FEB"/>
    <w:rsid w:val="00502FF6"/>
    <w:rsid w:val="005101E5"/>
    <w:rsid w:val="00511F37"/>
    <w:rsid w:val="005126A3"/>
    <w:rsid w:val="00524BA4"/>
    <w:rsid w:val="00533363"/>
    <w:rsid w:val="00533F0C"/>
    <w:rsid w:val="0053668F"/>
    <w:rsid w:val="00540642"/>
    <w:rsid w:val="005433C7"/>
    <w:rsid w:val="00544B79"/>
    <w:rsid w:val="00547E9F"/>
    <w:rsid w:val="005522DE"/>
    <w:rsid w:val="00554C0C"/>
    <w:rsid w:val="0057256A"/>
    <w:rsid w:val="00575B98"/>
    <w:rsid w:val="00575C1F"/>
    <w:rsid w:val="00576653"/>
    <w:rsid w:val="005769AE"/>
    <w:rsid w:val="005811C9"/>
    <w:rsid w:val="005863C4"/>
    <w:rsid w:val="00592825"/>
    <w:rsid w:val="005B0E03"/>
    <w:rsid w:val="005B3D13"/>
    <w:rsid w:val="005C0504"/>
    <w:rsid w:val="005D00A5"/>
    <w:rsid w:val="005D2CC4"/>
    <w:rsid w:val="00600884"/>
    <w:rsid w:val="00600D05"/>
    <w:rsid w:val="00607287"/>
    <w:rsid w:val="0061438F"/>
    <w:rsid w:val="006239AF"/>
    <w:rsid w:val="00633158"/>
    <w:rsid w:val="00645F9C"/>
    <w:rsid w:val="00646841"/>
    <w:rsid w:val="00655FCA"/>
    <w:rsid w:val="006659CF"/>
    <w:rsid w:val="00667855"/>
    <w:rsid w:val="00686AC9"/>
    <w:rsid w:val="006917CF"/>
    <w:rsid w:val="006931AF"/>
    <w:rsid w:val="006A1BFE"/>
    <w:rsid w:val="006A5D7F"/>
    <w:rsid w:val="006A744C"/>
    <w:rsid w:val="006B1019"/>
    <w:rsid w:val="006B1246"/>
    <w:rsid w:val="006B75E8"/>
    <w:rsid w:val="006C3A1B"/>
    <w:rsid w:val="006C62D0"/>
    <w:rsid w:val="006C6778"/>
    <w:rsid w:val="006D2922"/>
    <w:rsid w:val="006D626D"/>
    <w:rsid w:val="006E67F1"/>
    <w:rsid w:val="006F100B"/>
    <w:rsid w:val="00711967"/>
    <w:rsid w:val="0071625A"/>
    <w:rsid w:val="007212DB"/>
    <w:rsid w:val="00733CF3"/>
    <w:rsid w:val="00737C23"/>
    <w:rsid w:val="00740456"/>
    <w:rsid w:val="0074115E"/>
    <w:rsid w:val="00744D20"/>
    <w:rsid w:val="00754325"/>
    <w:rsid w:val="00755D77"/>
    <w:rsid w:val="00756877"/>
    <w:rsid w:val="007626E5"/>
    <w:rsid w:val="00775940"/>
    <w:rsid w:val="007814E6"/>
    <w:rsid w:val="00790475"/>
    <w:rsid w:val="00791EF3"/>
    <w:rsid w:val="007B0942"/>
    <w:rsid w:val="007B1270"/>
    <w:rsid w:val="007B3E1D"/>
    <w:rsid w:val="007B7318"/>
    <w:rsid w:val="007C2426"/>
    <w:rsid w:val="007C2916"/>
    <w:rsid w:val="007C30A2"/>
    <w:rsid w:val="007C752C"/>
    <w:rsid w:val="007C7FEE"/>
    <w:rsid w:val="007D14AB"/>
    <w:rsid w:val="007D67A3"/>
    <w:rsid w:val="007D7AB8"/>
    <w:rsid w:val="007F0D34"/>
    <w:rsid w:val="007F2208"/>
    <w:rsid w:val="00801212"/>
    <w:rsid w:val="008030D4"/>
    <w:rsid w:val="0080791D"/>
    <w:rsid w:val="008100B6"/>
    <w:rsid w:val="00815BD7"/>
    <w:rsid w:val="008300F3"/>
    <w:rsid w:val="00834EE7"/>
    <w:rsid w:val="0085222D"/>
    <w:rsid w:val="00860732"/>
    <w:rsid w:val="0086155E"/>
    <w:rsid w:val="008621BE"/>
    <w:rsid w:val="00865208"/>
    <w:rsid w:val="0086595F"/>
    <w:rsid w:val="0087106F"/>
    <w:rsid w:val="00871FF7"/>
    <w:rsid w:val="0088032A"/>
    <w:rsid w:val="00882706"/>
    <w:rsid w:val="00883327"/>
    <w:rsid w:val="008907A1"/>
    <w:rsid w:val="00894B4A"/>
    <w:rsid w:val="008A3B44"/>
    <w:rsid w:val="008A41E8"/>
    <w:rsid w:val="008B0205"/>
    <w:rsid w:val="008C46AD"/>
    <w:rsid w:val="008C61C8"/>
    <w:rsid w:val="008D3602"/>
    <w:rsid w:val="008F593E"/>
    <w:rsid w:val="008F7340"/>
    <w:rsid w:val="00904CD1"/>
    <w:rsid w:val="00906038"/>
    <w:rsid w:val="009074B5"/>
    <w:rsid w:val="00950BE7"/>
    <w:rsid w:val="0095229D"/>
    <w:rsid w:val="00955CF2"/>
    <w:rsid w:val="00956B25"/>
    <w:rsid w:val="00962191"/>
    <w:rsid w:val="00963419"/>
    <w:rsid w:val="0096605F"/>
    <w:rsid w:val="009734C8"/>
    <w:rsid w:val="0097597B"/>
    <w:rsid w:val="00982946"/>
    <w:rsid w:val="00983428"/>
    <w:rsid w:val="00984A72"/>
    <w:rsid w:val="00991537"/>
    <w:rsid w:val="009A2C53"/>
    <w:rsid w:val="009A3C63"/>
    <w:rsid w:val="009A4288"/>
    <w:rsid w:val="009A52C0"/>
    <w:rsid w:val="009A7C4E"/>
    <w:rsid w:val="009B228D"/>
    <w:rsid w:val="009B2394"/>
    <w:rsid w:val="009B4A6A"/>
    <w:rsid w:val="009C2801"/>
    <w:rsid w:val="009C3DB8"/>
    <w:rsid w:val="009D7809"/>
    <w:rsid w:val="009E16E1"/>
    <w:rsid w:val="00A010EF"/>
    <w:rsid w:val="00A0497D"/>
    <w:rsid w:val="00A14ADC"/>
    <w:rsid w:val="00A16119"/>
    <w:rsid w:val="00A17F72"/>
    <w:rsid w:val="00A266E7"/>
    <w:rsid w:val="00A474F5"/>
    <w:rsid w:val="00A71B79"/>
    <w:rsid w:val="00A77D68"/>
    <w:rsid w:val="00A83D13"/>
    <w:rsid w:val="00A87BDB"/>
    <w:rsid w:val="00A87E1C"/>
    <w:rsid w:val="00A904FE"/>
    <w:rsid w:val="00A94D65"/>
    <w:rsid w:val="00AA6D28"/>
    <w:rsid w:val="00AB343C"/>
    <w:rsid w:val="00AB578F"/>
    <w:rsid w:val="00AB5FA2"/>
    <w:rsid w:val="00AB70C5"/>
    <w:rsid w:val="00AB7C10"/>
    <w:rsid w:val="00AC4A6F"/>
    <w:rsid w:val="00AC6E5F"/>
    <w:rsid w:val="00AC7CC8"/>
    <w:rsid w:val="00AD1C9A"/>
    <w:rsid w:val="00AD4D0B"/>
    <w:rsid w:val="00AD5924"/>
    <w:rsid w:val="00AE17F4"/>
    <w:rsid w:val="00AE3F52"/>
    <w:rsid w:val="00AF3A02"/>
    <w:rsid w:val="00B00ED2"/>
    <w:rsid w:val="00B06997"/>
    <w:rsid w:val="00B0704C"/>
    <w:rsid w:val="00B105F3"/>
    <w:rsid w:val="00B174DB"/>
    <w:rsid w:val="00B20F03"/>
    <w:rsid w:val="00B25B48"/>
    <w:rsid w:val="00B366F4"/>
    <w:rsid w:val="00B41FF6"/>
    <w:rsid w:val="00B4440F"/>
    <w:rsid w:val="00B4751C"/>
    <w:rsid w:val="00B51D79"/>
    <w:rsid w:val="00B52BA5"/>
    <w:rsid w:val="00B5515E"/>
    <w:rsid w:val="00B56D66"/>
    <w:rsid w:val="00B56F88"/>
    <w:rsid w:val="00B57FDD"/>
    <w:rsid w:val="00B621BC"/>
    <w:rsid w:val="00B72282"/>
    <w:rsid w:val="00B741F9"/>
    <w:rsid w:val="00B802C2"/>
    <w:rsid w:val="00B85D04"/>
    <w:rsid w:val="00B921C2"/>
    <w:rsid w:val="00BA3D2E"/>
    <w:rsid w:val="00BA42BE"/>
    <w:rsid w:val="00BB3459"/>
    <w:rsid w:val="00BB4782"/>
    <w:rsid w:val="00BD251B"/>
    <w:rsid w:val="00BE0B2F"/>
    <w:rsid w:val="00BE2F4F"/>
    <w:rsid w:val="00BE3E46"/>
    <w:rsid w:val="00BE4DA0"/>
    <w:rsid w:val="00BF0560"/>
    <w:rsid w:val="00C012DC"/>
    <w:rsid w:val="00C05615"/>
    <w:rsid w:val="00C1514C"/>
    <w:rsid w:val="00C20D65"/>
    <w:rsid w:val="00C21F5F"/>
    <w:rsid w:val="00C23AF3"/>
    <w:rsid w:val="00C263AB"/>
    <w:rsid w:val="00C32AD9"/>
    <w:rsid w:val="00C4126B"/>
    <w:rsid w:val="00C4725B"/>
    <w:rsid w:val="00C4754B"/>
    <w:rsid w:val="00C50E4B"/>
    <w:rsid w:val="00C52C60"/>
    <w:rsid w:val="00C544C7"/>
    <w:rsid w:val="00C55721"/>
    <w:rsid w:val="00C6217E"/>
    <w:rsid w:val="00C63004"/>
    <w:rsid w:val="00C707A7"/>
    <w:rsid w:val="00C75BA5"/>
    <w:rsid w:val="00C764B7"/>
    <w:rsid w:val="00C7698F"/>
    <w:rsid w:val="00C80932"/>
    <w:rsid w:val="00C82ED1"/>
    <w:rsid w:val="00C919EF"/>
    <w:rsid w:val="00C95085"/>
    <w:rsid w:val="00C95E86"/>
    <w:rsid w:val="00C96C5B"/>
    <w:rsid w:val="00C970F4"/>
    <w:rsid w:val="00CA5B19"/>
    <w:rsid w:val="00CA75F0"/>
    <w:rsid w:val="00CB340C"/>
    <w:rsid w:val="00CB3758"/>
    <w:rsid w:val="00CB50C1"/>
    <w:rsid w:val="00CC5FED"/>
    <w:rsid w:val="00CD4528"/>
    <w:rsid w:val="00CD6CBC"/>
    <w:rsid w:val="00CD6E62"/>
    <w:rsid w:val="00CD7B2A"/>
    <w:rsid w:val="00CE6AE3"/>
    <w:rsid w:val="00CF4366"/>
    <w:rsid w:val="00D026DA"/>
    <w:rsid w:val="00D02EF4"/>
    <w:rsid w:val="00D051F0"/>
    <w:rsid w:val="00D10A92"/>
    <w:rsid w:val="00D10EF6"/>
    <w:rsid w:val="00D12E0A"/>
    <w:rsid w:val="00D253B8"/>
    <w:rsid w:val="00D253DC"/>
    <w:rsid w:val="00D312E6"/>
    <w:rsid w:val="00D4112E"/>
    <w:rsid w:val="00D42C90"/>
    <w:rsid w:val="00D4568B"/>
    <w:rsid w:val="00D54E11"/>
    <w:rsid w:val="00D563BE"/>
    <w:rsid w:val="00D748F7"/>
    <w:rsid w:val="00D849F9"/>
    <w:rsid w:val="00D8737D"/>
    <w:rsid w:val="00D9277F"/>
    <w:rsid w:val="00DA02A2"/>
    <w:rsid w:val="00DA199F"/>
    <w:rsid w:val="00DA412C"/>
    <w:rsid w:val="00DA6487"/>
    <w:rsid w:val="00DC0AD3"/>
    <w:rsid w:val="00DC14D1"/>
    <w:rsid w:val="00DC2A20"/>
    <w:rsid w:val="00DC4A47"/>
    <w:rsid w:val="00DD069E"/>
    <w:rsid w:val="00DD793D"/>
    <w:rsid w:val="00DE2DF0"/>
    <w:rsid w:val="00DE6C56"/>
    <w:rsid w:val="00E01682"/>
    <w:rsid w:val="00E06FAE"/>
    <w:rsid w:val="00E14AF4"/>
    <w:rsid w:val="00E1784F"/>
    <w:rsid w:val="00E20A0D"/>
    <w:rsid w:val="00E2269F"/>
    <w:rsid w:val="00E228FD"/>
    <w:rsid w:val="00E41CE7"/>
    <w:rsid w:val="00E60465"/>
    <w:rsid w:val="00E634DF"/>
    <w:rsid w:val="00E6350E"/>
    <w:rsid w:val="00E657BE"/>
    <w:rsid w:val="00E66924"/>
    <w:rsid w:val="00E74306"/>
    <w:rsid w:val="00E7696F"/>
    <w:rsid w:val="00E82285"/>
    <w:rsid w:val="00E86891"/>
    <w:rsid w:val="00E8712C"/>
    <w:rsid w:val="00E876EB"/>
    <w:rsid w:val="00E936ED"/>
    <w:rsid w:val="00E94C46"/>
    <w:rsid w:val="00EA0D6D"/>
    <w:rsid w:val="00EA5F9B"/>
    <w:rsid w:val="00EB1AB3"/>
    <w:rsid w:val="00EC55F2"/>
    <w:rsid w:val="00ED7C45"/>
    <w:rsid w:val="00EE02DA"/>
    <w:rsid w:val="00EE6AD3"/>
    <w:rsid w:val="00EF3EB8"/>
    <w:rsid w:val="00EF4F39"/>
    <w:rsid w:val="00EF51C9"/>
    <w:rsid w:val="00F0271D"/>
    <w:rsid w:val="00F03774"/>
    <w:rsid w:val="00F14952"/>
    <w:rsid w:val="00F14C05"/>
    <w:rsid w:val="00F2399B"/>
    <w:rsid w:val="00F260AF"/>
    <w:rsid w:val="00F26526"/>
    <w:rsid w:val="00F272AC"/>
    <w:rsid w:val="00F3065E"/>
    <w:rsid w:val="00F312AD"/>
    <w:rsid w:val="00F32B11"/>
    <w:rsid w:val="00F33CE8"/>
    <w:rsid w:val="00F466CD"/>
    <w:rsid w:val="00F5320C"/>
    <w:rsid w:val="00F64933"/>
    <w:rsid w:val="00F71A6C"/>
    <w:rsid w:val="00F7601C"/>
    <w:rsid w:val="00F86836"/>
    <w:rsid w:val="00F951C8"/>
    <w:rsid w:val="00FA5B94"/>
    <w:rsid w:val="00FA5D8B"/>
    <w:rsid w:val="00FA63E3"/>
    <w:rsid w:val="00FA779A"/>
    <w:rsid w:val="00FB7027"/>
    <w:rsid w:val="00FC22EE"/>
    <w:rsid w:val="00FC73DA"/>
    <w:rsid w:val="00FC7444"/>
    <w:rsid w:val="00FE11C9"/>
    <w:rsid w:val="00FE710A"/>
    <w:rsid w:val="00FF2B84"/>
    <w:rsid w:val="00FF67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0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0EF"/>
    <w:rPr>
      <w:rFonts w:ascii="Tahoma" w:hAnsi="Tahoma" w:cs="Tahoma"/>
      <w:sz w:val="16"/>
      <w:szCs w:val="16"/>
    </w:rPr>
  </w:style>
  <w:style w:type="paragraph" w:styleId="NormalWeb">
    <w:name w:val="Normal (Web)"/>
    <w:basedOn w:val="Normal"/>
    <w:uiPriority w:val="99"/>
    <w:unhideWhenUsed/>
    <w:rsid w:val="00BB345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BB34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3459"/>
    <w:rPr>
      <w:sz w:val="20"/>
      <w:szCs w:val="20"/>
    </w:rPr>
  </w:style>
  <w:style w:type="character" w:styleId="FootnoteReference">
    <w:name w:val="footnote reference"/>
    <w:basedOn w:val="DefaultParagraphFont"/>
    <w:uiPriority w:val="99"/>
    <w:semiHidden/>
    <w:unhideWhenUsed/>
    <w:rsid w:val="00BB3459"/>
    <w:rPr>
      <w:vertAlign w:val="superscript"/>
    </w:rPr>
  </w:style>
  <w:style w:type="table" w:styleId="TableGrid">
    <w:name w:val="Table Grid"/>
    <w:basedOn w:val="TableNormal"/>
    <w:uiPriority w:val="59"/>
    <w:rsid w:val="00BB34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74306"/>
    <w:pPr>
      <w:ind w:left="720"/>
      <w:contextualSpacing/>
    </w:pPr>
  </w:style>
  <w:style w:type="character" w:styleId="Hyperlink">
    <w:name w:val="Hyperlink"/>
    <w:basedOn w:val="DefaultParagraphFont"/>
    <w:uiPriority w:val="99"/>
    <w:unhideWhenUsed/>
    <w:rsid w:val="00AB343C"/>
    <w:rPr>
      <w:color w:val="0000FF" w:themeColor="hyperlink"/>
      <w:u w:val="single"/>
    </w:rPr>
  </w:style>
  <w:style w:type="character" w:styleId="FollowedHyperlink">
    <w:name w:val="FollowedHyperlink"/>
    <w:basedOn w:val="DefaultParagraphFont"/>
    <w:uiPriority w:val="99"/>
    <w:semiHidden/>
    <w:unhideWhenUsed/>
    <w:rsid w:val="00217B43"/>
    <w:rPr>
      <w:color w:val="800080" w:themeColor="followedHyperlink"/>
      <w:u w:val="single"/>
    </w:rPr>
  </w:style>
  <w:style w:type="paragraph" w:styleId="Header">
    <w:name w:val="header"/>
    <w:basedOn w:val="Normal"/>
    <w:link w:val="HeaderChar"/>
    <w:uiPriority w:val="99"/>
    <w:unhideWhenUsed/>
    <w:rsid w:val="00533F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3F0C"/>
  </w:style>
  <w:style w:type="paragraph" w:styleId="Footer">
    <w:name w:val="footer"/>
    <w:basedOn w:val="Normal"/>
    <w:link w:val="FooterChar"/>
    <w:uiPriority w:val="99"/>
    <w:unhideWhenUsed/>
    <w:rsid w:val="00533F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3F0C"/>
  </w:style>
  <w:style w:type="character" w:styleId="CommentReference">
    <w:name w:val="annotation reference"/>
    <w:basedOn w:val="DefaultParagraphFont"/>
    <w:uiPriority w:val="99"/>
    <w:semiHidden/>
    <w:unhideWhenUsed/>
    <w:rsid w:val="00470683"/>
    <w:rPr>
      <w:sz w:val="16"/>
      <w:szCs w:val="16"/>
    </w:rPr>
  </w:style>
  <w:style w:type="paragraph" w:styleId="CommentText">
    <w:name w:val="annotation text"/>
    <w:basedOn w:val="Normal"/>
    <w:link w:val="CommentTextChar"/>
    <w:uiPriority w:val="99"/>
    <w:semiHidden/>
    <w:unhideWhenUsed/>
    <w:rsid w:val="00470683"/>
    <w:pPr>
      <w:spacing w:line="240" w:lineRule="auto"/>
    </w:pPr>
    <w:rPr>
      <w:sz w:val="20"/>
      <w:szCs w:val="20"/>
    </w:rPr>
  </w:style>
  <w:style w:type="character" w:customStyle="1" w:styleId="CommentTextChar">
    <w:name w:val="Comment Text Char"/>
    <w:basedOn w:val="DefaultParagraphFont"/>
    <w:link w:val="CommentText"/>
    <w:uiPriority w:val="99"/>
    <w:semiHidden/>
    <w:rsid w:val="00470683"/>
    <w:rPr>
      <w:sz w:val="20"/>
      <w:szCs w:val="20"/>
    </w:rPr>
  </w:style>
  <w:style w:type="paragraph" w:styleId="CommentSubject">
    <w:name w:val="annotation subject"/>
    <w:basedOn w:val="CommentText"/>
    <w:next w:val="CommentText"/>
    <w:link w:val="CommentSubjectChar"/>
    <w:uiPriority w:val="99"/>
    <w:semiHidden/>
    <w:unhideWhenUsed/>
    <w:rsid w:val="00470683"/>
    <w:rPr>
      <w:b/>
      <w:bCs/>
    </w:rPr>
  </w:style>
  <w:style w:type="character" w:customStyle="1" w:styleId="CommentSubjectChar">
    <w:name w:val="Comment Subject Char"/>
    <w:basedOn w:val="CommentTextChar"/>
    <w:link w:val="CommentSubject"/>
    <w:uiPriority w:val="99"/>
    <w:semiHidden/>
    <w:rsid w:val="00470683"/>
    <w:rPr>
      <w:b/>
      <w:bCs/>
      <w:sz w:val="20"/>
      <w:szCs w:val="20"/>
    </w:rPr>
  </w:style>
  <w:style w:type="table" w:customStyle="1" w:styleId="TableGrid1">
    <w:name w:val="Table Grid1"/>
    <w:basedOn w:val="TableNormal"/>
    <w:next w:val="TableGrid"/>
    <w:uiPriority w:val="59"/>
    <w:rsid w:val="00904C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4C25B1"/>
    <w:pPr>
      <w:spacing w:after="0" w:line="240" w:lineRule="auto"/>
    </w:pPr>
    <w:rPr>
      <w:rFonts w:ascii="Calibri" w:hAnsi="Calibri" w:cs="Consolas"/>
      <w:color w:val="000000" w:themeColor="text1"/>
      <w:sz w:val="24"/>
      <w:szCs w:val="21"/>
    </w:rPr>
  </w:style>
  <w:style w:type="character" w:customStyle="1" w:styleId="PlainTextChar">
    <w:name w:val="Plain Text Char"/>
    <w:basedOn w:val="DefaultParagraphFont"/>
    <w:link w:val="PlainText"/>
    <w:uiPriority w:val="99"/>
    <w:semiHidden/>
    <w:rsid w:val="004C25B1"/>
    <w:rPr>
      <w:rFonts w:ascii="Calibri" w:hAnsi="Calibri" w:cs="Consolas"/>
      <w:color w:val="000000" w:themeColor="text1"/>
      <w:sz w:val="24"/>
      <w:szCs w:val="21"/>
    </w:rPr>
  </w:style>
  <w:style w:type="paragraph" w:styleId="NoSpacing">
    <w:name w:val="No Spacing"/>
    <w:uiPriority w:val="1"/>
    <w:qFormat/>
    <w:rsid w:val="00B0704C"/>
    <w:pPr>
      <w:spacing w:after="0" w:line="240" w:lineRule="auto"/>
    </w:pPr>
  </w:style>
  <w:style w:type="character" w:styleId="Emphasis">
    <w:name w:val="Emphasis"/>
    <w:basedOn w:val="DefaultParagraphFont"/>
    <w:uiPriority w:val="20"/>
    <w:qFormat/>
    <w:rsid w:val="00B0704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0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0EF"/>
    <w:rPr>
      <w:rFonts w:ascii="Tahoma" w:hAnsi="Tahoma" w:cs="Tahoma"/>
      <w:sz w:val="16"/>
      <w:szCs w:val="16"/>
    </w:rPr>
  </w:style>
  <w:style w:type="paragraph" w:styleId="NormalWeb">
    <w:name w:val="Normal (Web)"/>
    <w:basedOn w:val="Normal"/>
    <w:uiPriority w:val="99"/>
    <w:unhideWhenUsed/>
    <w:rsid w:val="00BB345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BB34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3459"/>
    <w:rPr>
      <w:sz w:val="20"/>
      <w:szCs w:val="20"/>
    </w:rPr>
  </w:style>
  <w:style w:type="character" w:styleId="FootnoteReference">
    <w:name w:val="footnote reference"/>
    <w:basedOn w:val="DefaultParagraphFont"/>
    <w:uiPriority w:val="99"/>
    <w:semiHidden/>
    <w:unhideWhenUsed/>
    <w:rsid w:val="00BB3459"/>
    <w:rPr>
      <w:vertAlign w:val="superscript"/>
    </w:rPr>
  </w:style>
  <w:style w:type="table" w:styleId="TableGrid">
    <w:name w:val="Table Grid"/>
    <w:basedOn w:val="TableNormal"/>
    <w:uiPriority w:val="59"/>
    <w:rsid w:val="00BB34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74306"/>
    <w:pPr>
      <w:ind w:left="720"/>
      <w:contextualSpacing/>
    </w:pPr>
  </w:style>
  <w:style w:type="character" w:styleId="Hyperlink">
    <w:name w:val="Hyperlink"/>
    <w:basedOn w:val="DefaultParagraphFont"/>
    <w:uiPriority w:val="99"/>
    <w:unhideWhenUsed/>
    <w:rsid w:val="00AB343C"/>
    <w:rPr>
      <w:color w:val="0000FF" w:themeColor="hyperlink"/>
      <w:u w:val="single"/>
    </w:rPr>
  </w:style>
  <w:style w:type="character" w:styleId="FollowedHyperlink">
    <w:name w:val="FollowedHyperlink"/>
    <w:basedOn w:val="DefaultParagraphFont"/>
    <w:uiPriority w:val="99"/>
    <w:semiHidden/>
    <w:unhideWhenUsed/>
    <w:rsid w:val="00217B43"/>
    <w:rPr>
      <w:color w:val="800080" w:themeColor="followedHyperlink"/>
      <w:u w:val="single"/>
    </w:rPr>
  </w:style>
  <w:style w:type="paragraph" w:styleId="Header">
    <w:name w:val="header"/>
    <w:basedOn w:val="Normal"/>
    <w:link w:val="HeaderChar"/>
    <w:uiPriority w:val="99"/>
    <w:unhideWhenUsed/>
    <w:rsid w:val="00533F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3F0C"/>
  </w:style>
  <w:style w:type="paragraph" w:styleId="Footer">
    <w:name w:val="footer"/>
    <w:basedOn w:val="Normal"/>
    <w:link w:val="FooterChar"/>
    <w:uiPriority w:val="99"/>
    <w:unhideWhenUsed/>
    <w:rsid w:val="00533F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3F0C"/>
  </w:style>
  <w:style w:type="character" w:styleId="CommentReference">
    <w:name w:val="annotation reference"/>
    <w:basedOn w:val="DefaultParagraphFont"/>
    <w:uiPriority w:val="99"/>
    <w:semiHidden/>
    <w:unhideWhenUsed/>
    <w:rsid w:val="00470683"/>
    <w:rPr>
      <w:sz w:val="16"/>
      <w:szCs w:val="16"/>
    </w:rPr>
  </w:style>
  <w:style w:type="paragraph" w:styleId="CommentText">
    <w:name w:val="annotation text"/>
    <w:basedOn w:val="Normal"/>
    <w:link w:val="CommentTextChar"/>
    <w:uiPriority w:val="99"/>
    <w:semiHidden/>
    <w:unhideWhenUsed/>
    <w:rsid w:val="00470683"/>
    <w:pPr>
      <w:spacing w:line="240" w:lineRule="auto"/>
    </w:pPr>
    <w:rPr>
      <w:sz w:val="20"/>
      <w:szCs w:val="20"/>
    </w:rPr>
  </w:style>
  <w:style w:type="character" w:customStyle="1" w:styleId="CommentTextChar">
    <w:name w:val="Comment Text Char"/>
    <w:basedOn w:val="DefaultParagraphFont"/>
    <w:link w:val="CommentText"/>
    <w:uiPriority w:val="99"/>
    <w:semiHidden/>
    <w:rsid w:val="00470683"/>
    <w:rPr>
      <w:sz w:val="20"/>
      <w:szCs w:val="20"/>
    </w:rPr>
  </w:style>
  <w:style w:type="paragraph" w:styleId="CommentSubject">
    <w:name w:val="annotation subject"/>
    <w:basedOn w:val="CommentText"/>
    <w:next w:val="CommentText"/>
    <w:link w:val="CommentSubjectChar"/>
    <w:uiPriority w:val="99"/>
    <w:semiHidden/>
    <w:unhideWhenUsed/>
    <w:rsid w:val="00470683"/>
    <w:rPr>
      <w:b/>
      <w:bCs/>
    </w:rPr>
  </w:style>
  <w:style w:type="character" w:customStyle="1" w:styleId="CommentSubjectChar">
    <w:name w:val="Comment Subject Char"/>
    <w:basedOn w:val="CommentTextChar"/>
    <w:link w:val="CommentSubject"/>
    <w:uiPriority w:val="99"/>
    <w:semiHidden/>
    <w:rsid w:val="00470683"/>
    <w:rPr>
      <w:b/>
      <w:bCs/>
      <w:sz w:val="20"/>
      <w:szCs w:val="20"/>
    </w:rPr>
  </w:style>
  <w:style w:type="table" w:customStyle="1" w:styleId="TableGrid1">
    <w:name w:val="Table Grid1"/>
    <w:basedOn w:val="TableNormal"/>
    <w:next w:val="TableGrid"/>
    <w:uiPriority w:val="59"/>
    <w:rsid w:val="00904C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4C25B1"/>
    <w:pPr>
      <w:spacing w:after="0" w:line="240" w:lineRule="auto"/>
    </w:pPr>
    <w:rPr>
      <w:rFonts w:ascii="Calibri" w:hAnsi="Calibri" w:cs="Consolas"/>
      <w:color w:val="000000" w:themeColor="text1"/>
      <w:sz w:val="24"/>
      <w:szCs w:val="21"/>
    </w:rPr>
  </w:style>
  <w:style w:type="character" w:customStyle="1" w:styleId="PlainTextChar">
    <w:name w:val="Plain Text Char"/>
    <w:basedOn w:val="DefaultParagraphFont"/>
    <w:link w:val="PlainText"/>
    <w:uiPriority w:val="99"/>
    <w:semiHidden/>
    <w:rsid w:val="004C25B1"/>
    <w:rPr>
      <w:rFonts w:ascii="Calibri" w:hAnsi="Calibri" w:cs="Consolas"/>
      <w:color w:val="000000" w:themeColor="text1"/>
      <w:sz w:val="24"/>
      <w:szCs w:val="21"/>
    </w:rPr>
  </w:style>
  <w:style w:type="paragraph" w:styleId="NoSpacing">
    <w:name w:val="No Spacing"/>
    <w:uiPriority w:val="1"/>
    <w:qFormat/>
    <w:rsid w:val="00B0704C"/>
    <w:pPr>
      <w:spacing w:after="0" w:line="240" w:lineRule="auto"/>
    </w:pPr>
  </w:style>
  <w:style w:type="character" w:styleId="Emphasis">
    <w:name w:val="Emphasis"/>
    <w:basedOn w:val="DefaultParagraphFont"/>
    <w:uiPriority w:val="20"/>
    <w:qFormat/>
    <w:rsid w:val="00B070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569842">
      <w:bodyDiv w:val="1"/>
      <w:marLeft w:val="0"/>
      <w:marRight w:val="0"/>
      <w:marTop w:val="0"/>
      <w:marBottom w:val="0"/>
      <w:divBdr>
        <w:top w:val="none" w:sz="0" w:space="0" w:color="auto"/>
        <w:left w:val="none" w:sz="0" w:space="0" w:color="auto"/>
        <w:bottom w:val="none" w:sz="0" w:space="0" w:color="auto"/>
        <w:right w:val="none" w:sz="0" w:space="0" w:color="auto"/>
      </w:divBdr>
      <w:divsChild>
        <w:div w:id="2145732290">
          <w:marLeft w:val="547"/>
          <w:marRight w:val="0"/>
          <w:marTop w:val="96"/>
          <w:marBottom w:val="0"/>
          <w:divBdr>
            <w:top w:val="none" w:sz="0" w:space="0" w:color="auto"/>
            <w:left w:val="none" w:sz="0" w:space="0" w:color="auto"/>
            <w:bottom w:val="none" w:sz="0" w:space="0" w:color="auto"/>
            <w:right w:val="none" w:sz="0" w:space="0" w:color="auto"/>
          </w:divBdr>
        </w:div>
        <w:div w:id="1801191905">
          <w:marLeft w:val="547"/>
          <w:marRight w:val="0"/>
          <w:marTop w:val="96"/>
          <w:marBottom w:val="0"/>
          <w:divBdr>
            <w:top w:val="none" w:sz="0" w:space="0" w:color="auto"/>
            <w:left w:val="none" w:sz="0" w:space="0" w:color="auto"/>
            <w:bottom w:val="none" w:sz="0" w:space="0" w:color="auto"/>
            <w:right w:val="none" w:sz="0" w:space="0" w:color="auto"/>
          </w:divBdr>
        </w:div>
      </w:divsChild>
    </w:div>
    <w:div w:id="614021771">
      <w:bodyDiv w:val="1"/>
      <w:marLeft w:val="0"/>
      <w:marRight w:val="0"/>
      <w:marTop w:val="0"/>
      <w:marBottom w:val="0"/>
      <w:divBdr>
        <w:top w:val="none" w:sz="0" w:space="0" w:color="auto"/>
        <w:left w:val="none" w:sz="0" w:space="0" w:color="auto"/>
        <w:bottom w:val="none" w:sz="0" w:space="0" w:color="auto"/>
        <w:right w:val="none" w:sz="0" w:space="0" w:color="auto"/>
      </w:divBdr>
    </w:div>
    <w:div w:id="665742071">
      <w:bodyDiv w:val="1"/>
      <w:marLeft w:val="0"/>
      <w:marRight w:val="0"/>
      <w:marTop w:val="0"/>
      <w:marBottom w:val="0"/>
      <w:divBdr>
        <w:top w:val="none" w:sz="0" w:space="0" w:color="auto"/>
        <w:left w:val="none" w:sz="0" w:space="0" w:color="auto"/>
        <w:bottom w:val="none" w:sz="0" w:space="0" w:color="auto"/>
        <w:right w:val="none" w:sz="0" w:space="0" w:color="auto"/>
      </w:divBdr>
    </w:div>
    <w:div w:id="751202236">
      <w:bodyDiv w:val="1"/>
      <w:marLeft w:val="0"/>
      <w:marRight w:val="0"/>
      <w:marTop w:val="0"/>
      <w:marBottom w:val="0"/>
      <w:divBdr>
        <w:top w:val="none" w:sz="0" w:space="0" w:color="auto"/>
        <w:left w:val="none" w:sz="0" w:space="0" w:color="auto"/>
        <w:bottom w:val="none" w:sz="0" w:space="0" w:color="auto"/>
        <w:right w:val="none" w:sz="0" w:space="0" w:color="auto"/>
      </w:divBdr>
      <w:divsChild>
        <w:div w:id="936904019">
          <w:marLeft w:val="1051"/>
          <w:marRight w:val="0"/>
          <w:marTop w:val="134"/>
          <w:marBottom w:val="0"/>
          <w:divBdr>
            <w:top w:val="none" w:sz="0" w:space="0" w:color="auto"/>
            <w:left w:val="none" w:sz="0" w:space="0" w:color="auto"/>
            <w:bottom w:val="none" w:sz="0" w:space="0" w:color="auto"/>
            <w:right w:val="none" w:sz="0" w:space="0" w:color="auto"/>
          </w:divBdr>
        </w:div>
        <w:div w:id="52310668">
          <w:marLeft w:val="1051"/>
          <w:marRight w:val="0"/>
          <w:marTop w:val="134"/>
          <w:marBottom w:val="0"/>
          <w:divBdr>
            <w:top w:val="none" w:sz="0" w:space="0" w:color="auto"/>
            <w:left w:val="none" w:sz="0" w:space="0" w:color="auto"/>
            <w:bottom w:val="none" w:sz="0" w:space="0" w:color="auto"/>
            <w:right w:val="none" w:sz="0" w:space="0" w:color="auto"/>
          </w:divBdr>
        </w:div>
      </w:divsChild>
    </w:div>
    <w:div w:id="963313891">
      <w:bodyDiv w:val="1"/>
      <w:marLeft w:val="0"/>
      <w:marRight w:val="0"/>
      <w:marTop w:val="0"/>
      <w:marBottom w:val="0"/>
      <w:divBdr>
        <w:top w:val="none" w:sz="0" w:space="0" w:color="auto"/>
        <w:left w:val="none" w:sz="0" w:space="0" w:color="auto"/>
        <w:bottom w:val="none" w:sz="0" w:space="0" w:color="auto"/>
        <w:right w:val="none" w:sz="0" w:space="0" w:color="auto"/>
      </w:divBdr>
      <w:divsChild>
        <w:div w:id="1589850432">
          <w:marLeft w:val="547"/>
          <w:marRight w:val="0"/>
          <w:marTop w:val="115"/>
          <w:marBottom w:val="0"/>
          <w:divBdr>
            <w:top w:val="none" w:sz="0" w:space="0" w:color="auto"/>
            <w:left w:val="none" w:sz="0" w:space="0" w:color="auto"/>
            <w:bottom w:val="none" w:sz="0" w:space="0" w:color="auto"/>
            <w:right w:val="none" w:sz="0" w:space="0" w:color="auto"/>
          </w:divBdr>
        </w:div>
        <w:div w:id="1972713732">
          <w:marLeft w:val="547"/>
          <w:marRight w:val="0"/>
          <w:marTop w:val="115"/>
          <w:marBottom w:val="0"/>
          <w:divBdr>
            <w:top w:val="none" w:sz="0" w:space="0" w:color="auto"/>
            <w:left w:val="none" w:sz="0" w:space="0" w:color="auto"/>
            <w:bottom w:val="none" w:sz="0" w:space="0" w:color="auto"/>
            <w:right w:val="none" w:sz="0" w:space="0" w:color="auto"/>
          </w:divBdr>
        </w:div>
        <w:div w:id="1945261506">
          <w:marLeft w:val="547"/>
          <w:marRight w:val="0"/>
          <w:marTop w:val="115"/>
          <w:marBottom w:val="0"/>
          <w:divBdr>
            <w:top w:val="none" w:sz="0" w:space="0" w:color="auto"/>
            <w:left w:val="none" w:sz="0" w:space="0" w:color="auto"/>
            <w:bottom w:val="none" w:sz="0" w:space="0" w:color="auto"/>
            <w:right w:val="none" w:sz="0" w:space="0" w:color="auto"/>
          </w:divBdr>
        </w:div>
        <w:div w:id="607203582">
          <w:marLeft w:val="547"/>
          <w:marRight w:val="0"/>
          <w:marTop w:val="115"/>
          <w:marBottom w:val="0"/>
          <w:divBdr>
            <w:top w:val="none" w:sz="0" w:space="0" w:color="auto"/>
            <w:left w:val="none" w:sz="0" w:space="0" w:color="auto"/>
            <w:bottom w:val="none" w:sz="0" w:space="0" w:color="auto"/>
            <w:right w:val="none" w:sz="0" w:space="0" w:color="auto"/>
          </w:divBdr>
        </w:div>
        <w:div w:id="1106849509">
          <w:marLeft w:val="547"/>
          <w:marRight w:val="0"/>
          <w:marTop w:val="115"/>
          <w:marBottom w:val="0"/>
          <w:divBdr>
            <w:top w:val="none" w:sz="0" w:space="0" w:color="auto"/>
            <w:left w:val="none" w:sz="0" w:space="0" w:color="auto"/>
            <w:bottom w:val="none" w:sz="0" w:space="0" w:color="auto"/>
            <w:right w:val="none" w:sz="0" w:space="0" w:color="auto"/>
          </w:divBdr>
        </w:div>
        <w:div w:id="230314792">
          <w:marLeft w:val="547"/>
          <w:marRight w:val="0"/>
          <w:marTop w:val="115"/>
          <w:marBottom w:val="0"/>
          <w:divBdr>
            <w:top w:val="none" w:sz="0" w:space="0" w:color="auto"/>
            <w:left w:val="none" w:sz="0" w:space="0" w:color="auto"/>
            <w:bottom w:val="none" w:sz="0" w:space="0" w:color="auto"/>
            <w:right w:val="none" w:sz="0" w:space="0" w:color="auto"/>
          </w:divBdr>
        </w:div>
        <w:div w:id="312492001">
          <w:marLeft w:val="547"/>
          <w:marRight w:val="0"/>
          <w:marTop w:val="115"/>
          <w:marBottom w:val="0"/>
          <w:divBdr>
            <w:top w:val="none" w:sz="0" w:space="0" w:color="auto"/>
            <w:left w:val="none" w:sz="0" w:space="0" w:color="auto"/>
            <w:bottom w:val="none" w:sz="0" w:space="0" w:color="auto"/>
            <w:right w:val="none" w:sz="0" w:space="0" w:color="auto"/>
          </w:divBdr>
        </w:div>
      </w:divsChild>
    </w:div>
    <w:div w:id="1076439358">
      <w:bodyDiv w:val="1"/>
      <w:marLeft w:val="0"/>
      <w:marRight w:val="0"/>
      <w:marTop w:val="0"/>
      <w:marBottom w:val="0"/>
      <w:divBdr>
        <w:top w:val="none" w:sz="0" w:space="0" w:color="auto"/>
        <w:left w:val="none" w:sz="0" w:space="0" w:color="auto"/>
        <w:bottom w:val="none" w:sz="0" w:space="0" w:color="auto"/>
        <w:right w:val="none" w:sz="0" w:space="0" w:color="auto"/>
      </w:divBdr>
    </w:div>
    <w:div w:id="1106270178">
      <w:bodyDiv w:val="1"/>
      <w:marLeft w:val="0"/>
      <w:marRight w:val="0"/>
      <w:marTop w:val="0"/>
      <w:marBottom w:val="0"/>
      <w:divBdr>
        <w:top w:val="none" w:sz="0" w:space="0" w:color="auto"/>
        <w:left w:val="none" w:sz="0" w:space="0" w:color="auto"/>
        <w:bottom w:val="none" w:sz="0" w:space="0" w:color="auto"/>
        <w:right w:val="none" w:sz="0" w:space="0" w:color="auto"/>
      </w:divBdr>
      <w:divsChild>
        <w:div w:id="1449734088">
          <w:marLeft w:val="547"/>
          <w:marRight w:val="0"/>
          <w:marTop w:val="154"/>
          <w:marBottom w:val="0"/>
          <w:divBdr>
            <w:top w:val="none" w:sz="0" w:space="0" w:color="auto"/>
            <w:left w:val="none" w:sz="0" w:space="0" w:color="auto"/>
            <w:bottom w:val="none" w:sz="0" w:space="0" w:color="auto"/>
            <w:right w:val="none" w:sz="0" w:space="0" w:color="auto"/>
          </w:divBdr>
        </w:div>
        <w:div w:id="402292464">
          <w:marLeft w:val="1138"/>
          <w:marRight w:val="0"/>
          <w:marTop w:val="134"/>
          <w:marBottom w:val="0"/>
          <w:divBdr>
            <w:top w:val="none" w:sz="0" w:space="0" w:color="auto"/>
            <w:left w:val="none" w:sz="0" w:space="0" w:color="auto"/>
            <w:bottom w:val="none" w:sz="0" w:space="0" w:color="auto"/>
            <w:right w:val="none" w:sz="0" w:space="0" w:color="auto"/>
          </w:divBdr>
        </w:div>
        <w:div w:id="1546134231">
          <w:marLeft w:val="1138"/>
          <w:marRight w:val="0"/>
          <w:marTop w:val="134"/>
          <w:marBottom w:val="0"/>
          <w:divBdr>
            <w:top w:val="none" w:sz="0" w:space="0" w:color="auto"/>
            <w:left w:val="none" w:sz="0" w:space="0" w:color="auto"/>
            <w:bottom w:val="none" w:sz="0" w:space="0" w:color="auto"/>
            <w:right w:val="none" w:sz="0" w:space="0" w:color="auto"/>
          </w:divBdr>
        </w:div>
        <w:div w:id="1868516854">
          <w:marLeft w:val="547"/>
          <w:marRight w:val="0"/>
          <w:marTop w:val="154"/>
          <w:marBottom w:val="0"/>
          <w:divBdr>
            <w:top w:val="none" w:sz="0" w:space="0" w:color="auto"/>
            <w:left w:val="none" w:sz="0" w:space="0" w:color="auto"/>
            <w:bottom w:val="none" w:sz="0" w:space="0" w:color="auto"/>
            <w:right w:val="none" w:sz="0" w:space="0" w:color="auto"/>
          </w:divBdr>
        </w:div>
        <w:div w:id="788008913">
          <w:marLeft w:val="547"/>
          <w:marRight w:val="0"/>
          <w:marTop w:val="48"/>
          <w:marBottom w:val="0"/>
          <w:divBdr>
            <w:top w:val="none" w:sz="0" w:space="0" w:color="auto"/>
            <w:left w:val="none" w:sz="0" w:space="0" w:color="auto"/>
            <w:bottom w:val="none" w:sz="0" w:space="0" w:color="auto"/>
            <w:right w:val="none" w:sz="0" w:space="0" w:color="auto"/>
          </w:divBdr>
        </w:div>
      </w:divsChild>
    </w:div>
    <w:div w:id="1279989958">
      <w:bodyDiv w:val="1"/>
      <w:marLeft w:val="0"/>
      <w:marRight w:val="0"/>
      <w:marTop w:val="0"/>
      <w:marBottom w:val="0"/>
      <w:divBdr>
        <w:top w:val="none" w:sz="0" w:space="0" w:color="auto"/>
        <w:left w:val="none" w:sz="0" w:space="0" w:color="auto"/>
        <w:bottom w:val="none" w:sz="0" w:space="0" w:color="auto"/>
        <w:right w:val="none" w:sz="0" w:space="0" w:color="auto"/>
      </w:divBdr>
      <w:divsChild>
        <w:div w:id="281494223">
          <w:marLeft w:val="806"/>
          <w:marRight w:val="0"/>
          <w:marTop w:val="154"/>
          <w:marBottom w:val="0"/>
          <w:divBdr>
            <w:top w:val="none" w:sz="0" w:space="0" w:color="auto"/>
            <w:left w:val="none" w:sz="0" w:space="0" w:color="auto"/>
            <w:bottom w:val="none" w:sz="0" w:space="0" w:color="auto"/>
            <w:right w:val="none" w:sz="0" w:space="0" w:color="auto"/>
          </w:divBdr>
        </w:div>
        <w:div w:id="1821462805">
          <w:marLeft w:val="806"/>
          <w:marRight w:val="0"/>
          <w:marTop w:val="154"/>
          <w:marBottom w:val="0"/>
          <w:divBdr>
            <w:top w:val="none" w:sz="0" w:space="0" w:color="auto"/>
            <w:left w:val="none" w:sz="0" w:space="0" w:color="auto"/>
            <w:bottom w:val="none" w:sz="0" w:space="0" w:color="auto"/>
            <w:right w:val="none" w:sz="0" w:space="0" w:color="auto"/>
          </w:divBdr>
        </w:div>
        <w:div w:id="1470050828">
          <w:marLeft w:val="806"/>
          <w:marRight w:val="0"/>
          <w:marTop w:val="154"/>
          <w:marBottom w:val="0"/>
          <w:divBdr>
            <w:top w:val="none" w:sz="0" w:space="0" w:color="auto"/>
            <w:left w:val="none" w:sz="0" w:space="0" w:color="auto"/>
            <w:bottom w:val="none" w:sz="0" w:space="0" w:color="auto"/>
            <w:right w:val="none" w:sz="0" w:space="0" w:color="auto"/>
          </w:divBdr>
        </w:div>
        <w:div w:id="897016333">
          <w:marLeft w:val="806"/>
          <w:marRight w:val="0"/>
          <w:marTop w:val="154"/>
          <w:marBottom w:val="0"/>
          <w:divBdr>
            <w:top w:val="none" w:sz="0" w:space="0" w:color="auto"/>
            <w:left w:val="none" w:sz="0" w:space="0" w:color="auto"/>
            <w:bottom w:val="none" w:sz="0" w:space="0" w:color="auto"/>
            <w:right w:val="none" w:sz="0" w:space="0" w:color="auto"/>
          </w:divBdr>
        </w:div>
        <w:div w:id="1425489256">
          <w:marLeft w:val="806"/>
          <w:marRight w:val="0"/>
          <w:marTop w:val="154"/>
          <w:marBottom w:val="0"/>
          <w:divBdr>
            <w:top w:val="none" w:sz="0" w:space="0" w:color="auto"/>
            <w:left w:val="none" w:sz="0" w:space="0" w:color="auto"/>
            <w:bottom w:val="none" w:sz="0" w:space="0" w:color="auto"/>
            <w:right w:val="none" w:sz="0" w:space="0" w:color="auto"/>
          </w:divBdr>
        </w:div>
        <w:div w:id="162866848">
          <w:marLeft w:val="806"/>
          <w:marRight w:val="0"/>
          <w:marTop w:val="154"/>
          <w:marBottom w:val="0"/>
          <w:divBdr>
            <w:top w:val="none" w:sz="0" w:space="0" w:color="auto"/>
            <w:left w:val="none" w:sz="0" w:space="0" w:color="auto"/>
            <w:bottom w:val="none" w:sz="0" w:space="0" w:color="auto"/>
            <w:right w:val="none" w:sz="0" w:space="0" w:color="auto"/>
          </w:divBdr>
        </w:div>
      </w:divsChild>
    </w:div>
    <w:div w:id="1296132542">
      <w:bodyDiv w:val="1"/>
      <w:marLeft w:val="0"/>
      <w:marRight w:val="0"/>
      <w:marTop w:val="0"/>
      <w:marBottom w:val="0"/>
      <w:divBdr>
        <w:top w:val="none" w:sz="0" w:space="0" w:color="auto"/>
        <w:left w:val="none" w:sz="0" w:space="0" w:color="auto"/>
        <w:bottom w:val="none" w:sz="0" w:space="0" w:color="auto"/>
        <w:right w:val="none" w:sz="0" w:space="0" w:color="auto"/>
      </w:divBdr>
    </w:div>
    <w:div w:id="1391881343">
      <w:bodyDiv w:val="1"/>
      <w:marLeft w:val="0"/>
      <w:marRight w:val="0"/>
      <w:marTop w:val="0"/>
      <w:marBottom w:val="0"/>
      <w:divBdr>
        <w:top w:val="none" w:sz="0" w:space="0" w:color="auto"/>
        <w:left w:val="none" w:sz="0" w:space="0" w:color="auto"/>
        <w:bottom w:val="none" w:sz="0" w:space="0" w:color="auto"/>
        <w:right w:val="none" w:sz="0" w:space="0" w:color="auto"/>
      </w:divBdr>
    </w:div>
    <w:div w:id="1394694976">
      <w:bodyDiv w:val="1"/>
      <w:marLeft w:val="0"/>
      <w:marRight w:val="0"/>
      <w:marTop w:val="0"/>
      <w:marBottom w:val="0"/>
      <w:divBdr>
        <w:top w:val="none" w:sz="0" w:space="0" w:color="auto"/>
        <w:left w:val="none" w:sz="0" w:space="0" w:color="auto"/>
        <w:bottom w:val="none" w:sz="0" w:space="0" w:color="auto"/>
        <w:right w:val="none" w:sz="0" w:space="0" w:color="auto"/>
      </w:divBdr>
    </w:div>
    <w:div w:id="1725640249">
      <w:bodyDiv w:val="1"/>
      <w:marLeft w:val="0"/>
      <w:marRight w:val="0"/>
      <w:marTop w:val="0"/>
      <w:marBottom w:val="0"/>
      <w:divBdr>
        <w:top w:val="none" w:sz="0" w:space="0" w:color="auto"/>
        <w:left w:val="none" w:sz="0" w:space="0" w:color="auto"/>
        <w:bottom w:val="none" w:sz="0" w:space="0" w:color="auto"/>
        <w:right w:val="none" w:sz="0" w:space="0" w:color="auto"/>
      </w:divBdr>
    </w:div>
    <w:div w:id="1778283028">
      <w:bodyDiv w:val="1"/>
      <w:marLeft w:val="0"/>
      <w:marRight w:val="0"/>
      <w:marTop w:val="0"/>
      <w:marBottom w:val="0"/>
      <w:divBdr>
        <w:top w:val="none" w:sz="0" w:space="0" w:color="auto"/>
        <w:left w:val="none" w:sz="0" w:space="0" w:color="auto"/>
        <w:bottom w:val="none" w:sz="0" w:space="0" w:color="auto"/>
        <w:right w:val="none" w:sz="0" w:space="0" w:color="auto"/>
      </w:divBdr>
    </w:div>
    <w:div w:id="1850633012">
      <w:bodyDiv w:val="1"/>
      <w:marLeft w:val="0"/>
      <w:marRight w:val="0"/>
      <w:marTop w:val="0"/>
      <w:marBottom w:val="0"/>
      <w:divBdr>
        <w:top w:val="none" w:sz="0" w:space="0" w:color="auto"/>
        <w:left w:val="none" w:sz="0" w:space="0" w:color="auto"/>
        <w:bottom w:val="none" w:sz="0" w:space="0" w:color="auto"/>
        <w:right w:val="none" w:sz="0" w:space="0" w:color="auto"/>
      </w:divBdr>
    </w:div>
    <w:div w:id="1951889175">
      <w:bodyDiv w:val="1"/>
      <w:marLeft w:val="0"/>
      <w:marRight w:val="0"/>
      <w:marTop w:val="0"/>
      <w:marBottom w:val="0"/>
      <w:divBdr>
        <w:top w:val="none" w:sz="0" w:space="0" w:color="auto"/>
        <w:left w:val="none" w:sz="0" w:space="0" w:color="auto"/>
        <w:bottom w:val="none" w:sz="0" w:space="0" w:color="auto"/>
        <w:right w:val="none" w:sz="0" w:space="0" w:color="auto"/>
      </w:divBdr>
    </w:div>
    <w:div w:id="2057773315">
      <w:bodyDiv w:val="1"/>
      <w:marLeft w:val="0"/>
      <w:marRight w:val="0"/>
      <w:marTop w:val="0"/>
      <w:marBottom w:val="0"/>
      <w:divBdr>
        <w:top w:val="none" w:sz="0" w:space="0" w:color="auto"/>
        <w:left w:val="none" w:sz="0" w:space="0" w:color="auto"/>
        <w:bottom w:val="none" w:sz="0" w:space="0" w:color="auto"/>
        <w:right w:val="none" w:sz="0" w:space="0" w:color="auto"/>
      </w:divBdr>
      <w:divsChild>
        <w:div w:id="554391038">
          <w:marLeft w:val="547"/>
          <w:marRight w:val="0"/>
          <w:marTop w:val="154"/>
          <w:marBottom w:val="0"/>
          <w:divBdr>
            <w:top w:val="none" w:sz="0" w:space="0" w:color="auto"/>
            <w:left w:val="none" w:sz="0" w:space="0" w:color="auto"/>
            <w:bottom w:val="none" w:sz="0" w:space="0" w:color="auto"/>
            <w:right w:val="none" w:sz="0" w:space="0" w:color="auto"/>
          </w:divBdr>
        </w:div>
        <w:div w:id="606038720">
          <w:marLeft w:val="547"/>
          <w:marRight w:val="0"/>
          <w:marTop w:val="154"/>
          <w:marBottom w:val="0"/>
          <w:divBdr>
            <w:top w:val="none" w:sz="0" w:space="0" w:color="auto"/>
            <w:left w:val="none" w:sz="0" w:space="0" w:color="auto"/>
            <w:bottom w:val="none" w:sz="0" w:space="0" w:color="auto"/>
            <w:right w:val="none" w:sz="0" w:space="0" w:color="auto"/>
          </w:divBdr>
        </w:div>
        <w:div w:id="28889940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yperlink" Target="http://cpd.osteopathy.org.uk"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www.ncor.org.uk/practitioners/patient-reported-outcomes/" TargetMode="External"/><Relationship Id="rId25" Type="http://schemas.openxmlformats.org/officeDocument/2006/relationships/image" Target="media/image6.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cor.org.uk/practitioners/patient-reported-outcomes/" TargetMode="External"/><Relationship Id="rId20" Type="http://schemas.openxmlformats.org/officeDocument/2006/relationships/image" Target="media/image5.JPG"/><Relationship Id="rId29" Type="http://schemas.openxmlformats.org/officeDocument/2006/relationships/hyperlink" Target="http://osteopathy.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caremeasure.org/about.php" TargetMode="External"/><Relationship Id="rId28" Type="http://schemas.openxmlformats.org/officeDocument/2006/relationships/hyperlink" Target="mailto:newcpd@osteopathy.org.uk" TargetMode="External"/><Relationship Id="rId10" Type="http://schemas.openxmlformats.org/officeDocument/2006/relationships/image" Target="media/image1.jpg"/><Relationship Id="rId19" Type="http://schemas.openxmlformats.org/officeDocument/2006/relationships/image" Target="media/image4.JPG"/><Relationship Id="rId31" Type="http://schemas.openxmlformats.org/officeDocument/2006/relationships/hyperlink" Target="mailto:newcpd@osteopathy.org.uk"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standards.osteopathy.org.uk" TargetMode="External"/><Relationship Id="rId22" Type="http://schemas.openxmlformats.org/officeDocument/2006/relationships/header" Target="header2.xml"/><Relationship Id="rId27" Type="http://schemas.openxmlformats.org/officeDocument/2006/relationships/hyperlink" Target="http://www.faculty.londondeanery.ac.uk/e-learning/feedback/" TargetMode="External"/><Relationship Id="rId30" Type="http://schemas.openxmlformats.org/officeDocument/2006/relationships/hyperlink" Target="http://www.cpd.osteopathy.org.u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health.org.uk/sites/health/files/MeasuringPatientExperience.pdf" TargetMode="External"/><Relationship Id="rId3" Type="http://schemas.openxmlformats.org/officeDocument/2006/relationships/hyperlink" Target="http://bmjopen.bmj.com/content/3/1/e001570" TargetMode="External"/><Relationship Id="rId7" Type="http://schemas.openxmlformats.org/officeDocument/2006/relationships/hyperlink" Target="https://www.health.org.uk/sites/health/files/MeasuringPatientExperience.pdf" TargetMode="External"/><Relationship Id="rId2" Type="http://schemas.openxmlformats.org/officeDocument/2006/relationships/hyperlink" Target="http://standards.osteopathy.org.uk" TargetMode="External"/><Relationship Id="rId1" Type="http://schemas.openxmlformats.org/officeDocument/2006/relationships/hyperlink" Target="http://www.osteopathy.org.uk/news-and-resources/document-library/osteopathic-practice-standards/osteopathic-practice-standards/" TargetMode="External"/><Relationship Id="rId6" Type="http://schemas.openxmlformats.org/officeDocument/2006/relationships/hyperlink" Target="https://www.ncor.org.uk/practitioners/patient-reported-outcomes/" TargetMode="External"/><Relationship Id="rId5" Type="http://schemas.openxmlformats.org/officeDocument/2006/relationships/hyperlink" Target="https://www.osteopathy.org.uk/news-and-resources/document-library/research-and-surveys/public-and-patient-perceptions-of-osteopaths-and-osteopathy/" TargetMode="External"/><Relationship Id="rId4" Type="http://schemas.openxmlformats.org/officeDocument/2006/relationships/hyperlink" Target="http://www.osteopathy.org.uk/news-and-resources/research-surveys/gosc-research/osteopathic-patient-expectations-study" TargetMode="External"/><Relationship Id="rId9" Type="http://schemas.openxmlformats.org/officeDocument/2006/relationships/hyperlink" Target="https://ico.org.uk/for-organisations/guide-to-data-protection/key-definition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Not very well</c:v>
                </c:pt>
              </c:strCache>
            </c:strRef>
          </c:tx>
          <c:invertIfNegative val="0"/>
          <c:cat>
            <c:strRef>
              <c:f>Sheet1!$A$2:$A$7</c:f>
              <c:strCache>
                <c:ptCount val="6"/>
                <c:pt idx="0">
                  <c:v>Ask why patient attended</c:v>
                </c:pt>
                <c:pt idx="1">
                  <c:v>Listen to the patient </c:v>
                </c:pt>
                <c:pt idx="2">
                  <c:v>Put the patient at ease</c:v>
                </c:pt>
                <c:pt idx="3">
                  <c:v>Explain the  problem</c:v>
                </c:pt>
                <c:pt idx="4">
                  <c:v>Engage the patient </c:v>
                </c:pt>
                <c:pt idx="5">
                  <c:v>Show concern for patient welfare</c:v>
                </c:pt>
              </c:strCache>
            </c:strRef>
          </c:cat>
          <c:val>
            <c:numRef>
              <c:f>Sheet1!$B$2:$B$7</c:f>
              <c:numCache>
                <c:formatCode>General</c:formatCode>
                <c:ptCount val="6"/>
                <c:pt idx="0">
                  <c:v>0</c:v>
                </c:pt>
                <c:pt idx="1">
                  <c:v>0</c:v>
                </c:pt>
                <c:pt idx="2">
                  <c:v>0</c:v>
                </c:pt>
                <c:pt idx="3">
                  <c:v>0</c:v>
                </c:pt>
                <c:pt idx="4">
                  <c:v>1</c:v>
                </c:pt>
                <c:pt idx="5">
                  <c:v>1</c:v>
                </c:pt>
              </c:numCache>
            </c:numRef>
          </c:val>
        </c:ser>
        <c:ser>
          <c:idx val="1"/>
          <c:order val="1"/>
          <c:tx>
            <c:strRef>
              <c:f>Sheet1!$C$1</c:f>
              <c:strCache>
                <c:ptCount val="1"/>
                <c:pt idx="0">
                  <c:v>Fairly well</c:v>
                </c:pt>
              </c:strCache>
            </c:strRef>
          </c:tx>
          <c:invertIfNegative val="0"/>
          <c:cat>
            <c:strRef>
              <c:f>Sheet1!$A$2:$A$7</c:f>
              <c:strCache>
                <c:ptCount val="6"/>
                <c:pt idx="0">
                  <c:v>Ask why patient attended</c:v>
                </c:pt>
                <c:pt idx="1">
                  <c:v>Listen to the patient </c:v>
                </c:pt>
                <c:pt idx="2">
                  <c:v>Put the patient at ease</c:v>
                </c:pt>
                <c:pt idx="3">
                  <c:v>Explain the  problem</c:v>
                </c:pt>
                <c:pt idx="4">
                  <c:v>Engage the patient </c:v>
                </c:pt>
                <c:pt idx="5">
                  <c:v>Show concern for patient welfare</c:v>
                </c:pt>
              </c:strCache>
            </c:strRef>
          </c:cat>
          <c:val>
            <c:numRef>
              <c:f>Sheet1!$C$2:$C$7</c:f>
              <c:numCache>
                <c:formatCode>General</c:formatCode>
                <c:ptCount val="6"/>
                <c:pt idx="0">
                  <c:v>2</c:v>
                </c:pt>
                <c:pt idx="1">
                  <c:v>2</c:v>
                </c:pt>
                <c:pt idx="2">
                  <c:v>2</c:v>
                </c:pt>
                <c:pt idx="3">
                  <c:v>2</c:v>
                </c:pt>
                <c:pt idx="4">
                  <c:v>2</c:v>
                </c:pt>
                <c:pt idx="5">
                  <c:v>2</c:v>
                </c:pt>
              </c:numCache>
            </c:numRef>
          </c:val>
        </c:ser>
        <c:ser>
          <c:idx val="2"/>
          <c:order val="2"/>
          <c:tx>
            <c:strRef>
              <c:f>Sheet1!$D$1</c:f>
              <c:strCache>
                <c:ptCount val="1"/>
                <c:pt idx="0">
                  <c:v>Very well</c:v>
                </c:pt>
              </c:strCache>
            </c:strRef>
          </c:tx>
          <c:invertIfNegative val="0"/>
          <c:cat>
            <c:strRef>
              <c:f>Sheet1!$A$2:$A$7</c:f>
              <c:strCache>
                <c:ptCount val="6"/>
                <c:pt idx="0">
                  <c:v>Ask why patient attended</c:v>
                </c:pt>
                <c:pt idx="1">
                  <c:v>Listen to the patient </c:v>
                </c:pt>
                <c:pt idx="2">
                  <c:v>Put the patient at ease</c:v>
                </c:pt>
                <c:pt idx="3">
                  <c:v>Explain the  problem</c:v>
                </c:pt>
                <c:pt idx="4">
                  <c:v>Engage the patient </c:v>
                </c:pt>
                <c:pt idx="5">
                  <c:v>Show concern for patient welfare</c:v>
                </c:pt>
              </c:strCache>
            </c:strRef>
          </c:cat>
          <c:val>
            <c:numRef>
              <c:f>Sheet1!$D$2:$D$7</c:f>
              <c:numCache>
                <c:formatCode>General</c:formatCode>
                <c:ptCount val="6"/>
                <c:pt idx="0">
                  <c:v>8</c:v>
                </c:pt>
                <c:pt idx="1">
                  <c:v>8</c:v>
                </c:pt>
                <c:pt idx="2">
                  <c:v>8</c:v>
                </c:pt>
                <c:pt idx="3">
                  <c:v>8</c:v>
                </c:pt>
                <c:pt idx="4">
                  <c:v>7</c:v>
                </c:pt>
                <c:pt idx="5">
                  <c:v>7</c:v>
                </c:pt>
              </c:numCache>
            </c:numRef>
          </c:val>
        </c:ser>
        <c:ser>
          <c:idx val="3"/>
          <c:order val="3"/>
          <c:tx>
            <c:strRef>
              <c:f>Sheet1!$E$1</c:f>
              <c:strCache>
                <c:ptCount val="1"/>
                <c:pt idx="0">
                  <c:v>Didn't respond</c:v>
                </c:pt>
              </c:strCache>
            </c:strRef>
          </c:tx>
          <c:invertIfNegative val="0"/>
          <c:cat>
            <c:strRef>
              <c:f>Sheet1!$A$2:$A$7</c:f>
              <c:strCache>
                <c:ptCount val="6"/>
                <c:pt idx="0">
                  <c:v>Ask why patient attended</c:v>
                </c:pt>
                <c:pt idx="1">
                  <c:v>Listen to the patient </c:v>
                </c:pt>
                <c:pt idx="2">
                  <c:v>Put the patient at ease</c:v>
                </c:pt>
                <c:pt idx="3">
                  <c:v>Explain the  problem</c:v>
                </c:pt>
                <c:pt idx="4">
                  <c:v>Engage the patient </c:v>
                </c:pt>
                <c:pt idx="5">
                  <c:v>Show concern for patient welfare</c:v>
                </c:pt>
              </c:strCache>
            </c:strRef>
          </c:cat>
          <c:val>
            <c:numRef>
              <c:f>Sheet1!$E$2:$E$7</c:f>
              <c:numCache>
                <c:formatCode>General</c:formatCode>
                <c:ptCount val="6"/>
                <c:pt idx="0">
                  <c:v>12</c:v>
                </c:pt>
                <c:pt idx="1">
                  <c:v>12</c:v>
                </c:pt>
                <c:pt idx="2">
                  <c:v>12</c:v>
                </c:pt>
                <c:pt idx="3">
                  <c:v>12</c:v>
                </c:pt>
                <c:pt idx="4">
                  <c:v>12</c:v>
                </c:pt>
                <c:pt idx="5">
                  <c:v>12</c:v>
                </c:pt>
              </c:numCache>
            </c:numRef>
          </c:val>
        </c:ser>
        <c:dLbls>
          <c:showLegendKey val="0"/>
          <c:showVal val="0"/>
          <c:showCatName val="0"/>
          <c:showSerName val="0"/>
          <c:showPercent val="0"/>
          <c:showBubbleSize val="0"/>
        </c:dLbls>
        <c:gapWidth val="150"/>
        <c:overlap val="100"/>
        <c:axId val="189331328"/>
        <c:axId val="189332864"/>
      </c:barChart>
      <c:catAx>
        <c:axId val="189331328"/>
        <c:scaling>
          <c:orientation val="minMax"/>
        </c:scaling>
        <c:delete val="0"/>
        <c:axPos val="b"/>
        <c:majorTickMark val="out"/>
        <c:minorTickMark val="none"/>
        <c:tickLblPos val="nextTo"/>
        <c:txPr>
          <a:bodyPr/>
          <a:lstStyle/>
          <a:p>
            <a:pPr>
              <a:defRPr sz="1100">
                <a:latin typeface="Tahoma" panose="020B0604030504040204" pitchFamily="34" charset="0"/>
                <a:ea typeface="Tahoma" panose="020B0604030504040204" pitchFamily="34" charset="0"/>
                <a:cs typeface="Tahoma" panose="020B0604030504040204" pitchFamily="34" charset="0"/>
              </a:defRPr>
            </a:pPr>
            <a:endParaRPr lang="en-US"/>
          </a:p>
        </c:txPr>
        <c:crossAx val="189332864"/>
        <c:crosses val="autoZero"/>
        <c:auto val="1"/>
        <c:lblAlgn val="ctr"/>
        <c:lblOffset val="100"/>
        <c:noMultiLvlLbl val="0"/>
      </c:catAx>
      <c:valAx>
        <c:axId val="189332864"/>
        <c:scaling>
          <c:orientation val="minMax"/>
        </c:scaling>
        <c:delete val="0"/>
        <c:axPos val="l"/>
        <c:majorGridlines/>
        <c:numFmt formatCode="General" sourceLinked="1"/>
        <c:majorTickMark val="out"/>
        <c:minorTickMark val="none"/>
        <c:tickLblPos val="nextTo"/>
        <c:txPr>
          <a:bodyPr/>
          <a:lstStyle/>
          <a:p>
            <a:pPr>
              <a:defRPr sz="1200">
                <a:latin typeface="Tahoma" panose="020B0604030504040204" pitchFamily="34" charset="0"/>
                <a:ea typeface="Tahoma" panose="020B0604030504040204" pitchFamily="34" charset="0"/>
                <a:cs typeface="Tahoma" panose="020B0604030504040204" pitchFamily="34" charset="0"/>
              </a:defRPr>
            </a:pPr>
            <a:endParaRPr lang="en-US"/>
          </a:p>
        </c:txPr>
        <c:crossAx val="189331328"/>
        <c:crosses val="autoZero"/>
        <c:crossBetween val="between"/>
      </c:valAx>
    </c:plotArea>
    <c:legend>
      <c:legendPos val="r"/>
      <c:layout>
        <c:manualLayout>
          <c:xMode val="edge"/>
          <c:yMode val="edge"/>
          <c:x val="0.76722716112098888"/>
          <c:y val="0.16473490813648295"/>
          <c:w val="0.21843592131628708"/>
          <c:h val="0.31243494563179602"/>
        </c:manualLayout>
      </c:layout>
      <c:overlay val="0"/>
      <c:txPr>
        <a:bodyPr/>
        <a:lstStyle/>
        <a:p>
          <a:pPr>
            <a:defRPr sz="1200"/>
          </a:pPr>
          <a:endParaRPr lang="en-US"/>
        </a:p>
      </c:txPr>
    </c:legend>
    <c:plotVisOnly val="1"/>
    <c:dispBlanksAs val="gap"/>
    <c:showDLblsOverMax val="0"/>
  </c:chart>
  <c:txPr>
    <a:bodyPr/>
    <a:lstStyle/>
    <a:p>
      <a:pPr>
        <a:defRPr sz="1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20EB1-2213-416C-9CAD-15366585A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4601</Words>
  <Characters>26232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Star</Company>
  <LinksUpToDate>false</LinksUpToDate>
  <CharactersWithSpaces>30772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Bettles</dc:creator>
  <cp:lastModifiedBy>Sonia Van Heerden (General Osteopathic Council)</cp:lastModifiedBy>
  <cp:revision>9</cp:revision>
  <cp:lastPrinted>2018-09-28T13:47:00Z</cp:lastPrinted>
  <dcterms:created xsi:type="dcterms:W3CDTF">2018-09-28T14:01:00Z</dcterms:created>
  <dcterms:modified xsi:type="dcterms:W3CDTF">2018-10-01T10:25:00Z</dcterms:modified>
</cp:coreProperties>
</file>