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3EB" w:rsidRDefault="003043D8" w:rsidP="00E063EB">
      <w:pPr>
        <w:rPr>
          <w:rFonts w:ascii="Tahoma" w:hAnsi="Tahoma" w:cs="Tahoma"/>
          <w:b/>
          <w:sz w:val="24"/>
          <w:szCs w:val="24"/>
        </w:rPr>
      </w:pPr>
      <w:bookmarkStart w:id="0" w:name="_GoBack"/>
      <w:r>
        <w:rPr>
          <w:rFonts w:ascii="Tahoma" w:hAnsi="Tahoma" w:cs="Tahoma"/>
          <w:b/>
          <w:noProof/>
          <w:sz w:val="24"/>
          <w:szCs w:val="24"/>
          <w:lang w:eastAsia="en-GB"/>
        </w:rPr>
        <w:drawing>
          <wp:anchor distT="0" distB="0" distL="114300" distR="114300" simplePos="0" relativeHeight="251662336" behindDoc="1" locked="1" layoutInCell="1" allowOverlap="1" wp14:anchorId="2C7D842D" wp14:editId="66446D3D">
            <wp:simplePos x="0" y="0"/>
            <wp:positionH relativeFrom="column">
              <wp:posOffset>-457200</wp:posOffset>
            </wp:positionH>
            <wp:positionV relativeFrom="paragraph">
              <wp:posOffset>-457200</wp:posOffset>
            </wp:positionV>
            <wp:extent cx="7599600" cy="107460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and cons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9600" cy="10746000"/>
                    </a:xfrm>
                    <a:prstGeom prst="rect">
                      <a:avLst/>
                    </a:prstGeom>
                  </pic:spPr>
                </pic:pic>
              </a:graphicData>
            </a:graphic>
            <wp14:sizeRelH relativeFrom="page">
              <wp14:pctWidth>0</wp14:pctWidth>
            </wp14:sizeRelH>
            <wp14:sizeRelV relativeFrom="page">
              <wp14:pctHeight>0</wp14:pctHeight>
            </wp14:sizeRelV>
          </wp:anchor>
        </w:drawing>
      </w:r>
      <w:bookmarkEnd w:id="0"/>
    </w:p>
    <w:p w:rsidR="003043D8" w:rsidRDefault="003043D8" w:rsidP="00E063EB">
      <w:pPr>
        <w:rPr>
          <w:rFonts w:ascii="Tahoma" w:hAnsi="Tahoma" w:cs="Tahoma"/>
          <w:b/>
          <w:sz w:val="24"/>
          <w:szCs w:val="24"/>
        </w:rPr>
        <w:sectPr w:rsidR="003043D8" w:rsidSect="003043D8">
          <w:footerReference w:type="default" r:id="rId10"/>
          <w:footerReference w:type="first" r:id="rId11"/>
          <w:pgSz w:w="11906" w:h="16838" w:code="9"/>
          <w:pgMar w:top="720" w:right="720" w:bottom="720" w:left="720" w:header="709" w:footer="709" w:gutter="0"/>
          <w:pgNumType w:start="1"/>
          <w:cols w:space="708"/>
          <w:titlePg/>
          <w:docGrid w:linePitch="360"/>
        </w:sectPr>
      </w:pPr>
    </w:p>
    <w:p w:rsidR="009A2778" w:rsidRDefault="009A2778" w:rsidP="009A2778">
      <w:pPr>
        <w:spacing w:after="120"/>
        <w:rPr>
          <w:rFonts w:ascii="Tahoma" w:hAnsi="Tahoma" w:cs="Tahoma"/>
          <w:b/>
          <w:bCs/>
          <w:sz w:val="28"/>
          <w:szCs w:val="28"/>
        </w:rPr>
      </w:pPr>
      <w:r>
        <w:rPr>
          <w:rFonts w:ascii="Tahoma" w:hAnsi="Tahoma" w:cs="Tahoma"/>
          <w:b/>
          <w:bCs/>
          <w:sz w:val="28"/>
          <w:szCs w:val="28"/>
        </w:rPr>
        <w:lastRenderedPageBreak/>
        <w:t>Introduction to communication and consent</w:t>
      </w:r>
    </w:p>
    <w:p w:rsidR="003B45BE" w:rsidRDefault="00AB786D" w:rsidP="006F2863">
      <w:pPr>
        <w:spacing w:after="240" w:line="240" w:lineRule="auto"/>
        <w:rPr>
          <w:rFonts w:ascii="Tahoma" w:hAnsi="Tahoma" w:cs="Tahoma"/>
          <w:sz w:val="24"/>
          <w:szCs w:val="24"/>
        </w:rPr>
      </w:pPr>
      <w:r w:rsidRPr="00A010EF">
        <w:rPr>
          <w:rFonts w:ascii="Tahoma" w:hAnsi="Tahoma" w:cs="Tahoma"/>
          <w:sz w:val="24"/>
          <w:szCs w:val="24"/>
        </w:rPr>
        <w:t xml:space="preserve">This </w:t>
      </w:r>
      <w:r w:rsidR="00D06952">
        <w:rPr>
          <w:rFonts w:ascii="Tahoma" w:hAnsi="Tahoma" w:cs="Tahoma"/>
          <w:sz w:val="24"/>
          <w:szCs w:val="24"/>
        </w:rPr>
        <w:t>resource</w:t>
      </w:r>
      <w:r w:rsidRPr="00A010EF">
        <w:rPr>
          <w:rFonts w:ascii="Tahoma" w:hAnsi="Tahoma" w:cs="Tahoma"/>
          <w:sz w:val="24"/>
          <w:szCs w:val="24"/>
        </w:rPr>
        <w:t xml:space="preserve"> has been prepared to support osteopaths in </w:t>
      </w:r>
      <w:r w:rsidR="00200EA6">
        <w:rPr>
          <w:rFonts w:ascii="Tahoma" w:hAnsi="Tahoma" w:cs="Tahoma"/>
          <w:sz w:val="24"/>
          <w:szCs w:val="24"/>
        </w:rPr>
        <w:t xml:space="preserve">fulfilling </w:t>
      </w:r>
      <w:r w:rsidR="00942C93">
        <w:rPr>
          <w:rFonts w:ascii="Tahoma" w:hAnsi="Tahoma" w:cs="Tahoma"/>
          <w:sz w:val="24"/>
          <w:szCs w:val="24"/>
        </w:rPr>
        <w:t xml:space="preserve">the requirement of the new CPD scheme that </w:t>
      </w:r>
      <w:r w:rsidR="00200EA6">
        <w:rPr>
          <w:rFonts w:ascii="Tahoma" w:hAnsi="Tahoma" w:cs="Tahoma"/>
          <w:sz w:val="24"/>
          <w:szCs w:val="24"/>
        </w:rPr>
        <w:t>osteopaths undertake at least one CPD activity relating to communication and consent during their three</w:t>
      </w:r>
      <w:r w:rsidR="006F2863">
        <w:rPr>
          <w:rFonts w:ascii="Tahoma" w:hAnsi="Tahoma" w:cs="Tahoma"/>
          <w:sz w:val="24"/>
          <w:szCs w:val="24"/>
        </w:rPr>
        <w:t>-</w:t>
      </w:r>
      <w:r w:rsidR="00200EA6">
        <w:rPr>
          <w:rFonts w:ascii="Tahoma" w:hAnsi="Tahoma" w:cs="Tahoma"/>
          <w:sz w:val="24"/>
          <w:szCs w:val="24"/>
        </w:rPr>
        <w:t xml:space="preserve">year CPD cycle. </w:t>
      </w:r>
    </w:p>
    <w:p w:rsidR="00AB786D" w:rsidRDefault="00B3761B" w:rsidP="006F2863">
      <w:pPr>
        <w:spacing w:after="240" w:line="240" w:lineRule="auto"/>
        <w:rPr>
          <w:rFonts w:ascii="Tahoma" w:hAnsi="Tahoma" w:cs="Tahoma"/>
          <w:sz w:val="24"/>
          <w:szCs w:val="24"/>
        </w:rPr>
      </w:pPr>
      <w:r>
        <w:rPr>
          <w:rFonts w:ascii="Tahoma" w:hAnsi="Tahoma" w:cs="Tahoma"/>
          <w:sz w:val="24"/>
          <w:szCs w:val="24"/>
        </w:rPr>
        <w:t xml:space="preserve">It </w:t>
      </w:r>
      <w:r w:rsidR="00177664">
        <w:rPr>
          <w:rFonts w:ascii="Tahoma" w:hAnsi="Tahoma" w:cs="Tahoma"/>
          <w:sz w:val="24"/>
          <w:szCs w:val="24"/>
        </w:rPr>
        <w:t xml:space="preserve">explains why communication and consent </w:t>
      </w:r>
      <w:r w:rsidR="00D01BCD">
        <w:rPr>
          <w:rFonts w:ascii="Tahoma" w:hAnsi="Tahoma" w:cs="Tahoma"/>
          <w:sz w:val="24"/>
          <w:szCs w:val="24"/>
        </w:rPr>
        <w:t xml:space="preserve">is important </w:t>
      </w:r>
      <w:r w:rsidR="00177664">
        <w:rPr>
          <w:rFonts w:ascii="Tahoma" w:hAnsi="Tahoma" w:cs="Tahoma"/>
          <w:sz w:val="24"/>
          <w:szCs w:val="24"/>
        </w:rPr>
        <w:t xml:space="preserve">and what this means. It also </w:t>
      </w:r>
      <w:r>
        <w:rPr>
          <w:rFonts w:ascii="Tahoma" w:hAnsi="Tahoma" w:cs="Tahoma"/>
          <w:sz w:val="24"/>
          <w:szCs w:val="24"/>
        </w:rPr>
        <w:t xml:space="preserve">deals with some of the frequently asked questions around this element of the scheme, and offers suggestions as to how it might be met. </w:t>
      </w:r>
    </w:p>
    <w:p w:rsidR="007F216D" w:rsidRPr="002562A1" w:rsidRDefault="00AB786D" w:rsidP="006F2863">
      <w:pPr>
        <w:spacing w:after="120" w:line="240" w:lineRule="auto"/>
        <w:rPr>
          <w:rFonts w:ascii="Tahoma" w:hAnsi="Tahoma" w:cs="Tahoma"/>
          <w:b/>
          <w:sz w:val="28"/>
          <w:szCs w:val="28"/>
        </w:rPr>
      </w:pPr>
      <w:r w:rsidRPr="002562A1">
        <w:rPr>
          <w:rFonts w:ascii="Tahoma" w:hAnsi="Tahoma" w:cs="Tahoma"/>
          <w:b/>
          <w:sz w:val="28"/>
          <w:szCs w:val="28"/>
        </w:rPr>
        <w:t>The new CPD scheme</w:t>
      </w:r>
    </w:p>
    <w:p w:rsidR="00D01BCD" w:rsidRDefault="006F2863" w:rsidP="0002704F">
      <w:pPr>
        <w:rPr>
          <w:rFonts w:ascii="Tahoma" w:hAnsi="Tahoma" w:cs="Tahoma"/>
          <w:color w:val="000000" w:themeColor="text1"/>
          <w:sz w:val="24"/>
          <w:szCs w:val="24"/>
        </w:rPr>
        <w:sectPr w:rsidR="00D01BCD" w:rsidSect="001A1B2F">
          <w:headerReference w:type="first" r:id="rId12"/>
          <w:footerReference w:type="first" r:id="rId13"/>
          <w:pgSz w:w="11906" w:h="16838" w:code="9"/>
          <w:pgMar w:top="1440" w:right="1440" w:bottom="1440" w:left="1440" w:header="709" w:footer="709" w:gutter="0"/>
          <w:cols w:space="708"/>
          <w:titlePg/>
          <w:docGrid w:linePitch="360"/>
        </w:sectPr>
      </w:pPr>
      <w:r>
        <w:rPr>
          <w:rFonts w:ascii="Tahoma" w:hAnsi="Tahoma" w:cs="Tahoma"/>
          <w:noProof/>
          <w:color w:val="000000" w:themeColor="text1"/>
          <w:sz w:val="24"/>
          <w:szCs w:val="24"/>
          <w:lang w:eastAsia="en-GB"/>
        </w:rPr>
        <w:drawing>
          <wp:inline distT="0" distB="0" distL="0" distR="0" wp14:anchorId="2D4B50EA" wp14:editId="3D6BE6C4">
            <wp:extent cx="5883297" cy="5472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PD Cycle fly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3297" cy="5472000"/>
                    </a:xfrm>
                    <a:prstGeom prst="rect">
                      <a:avLst/>
                    </a:prstGeom>
                  </pic:spPr>
                </pic:pic>
              </a:graphicData>
            </a:graphic>
          </wp:inline>
        </w:drawing>
      </w:r>
    </w:p>
    <w:p w:rsidR="003B45BE" w:rsidRPr="004C116E" w:rsidRDefault="003B45BE" w:rsidP="006F2863">
      <w:pPr>
        <w:spacing w:after="240" w:line="240" w:lineRule="auto"/>
        <w:rPr>
          <w:rFonts w:ascii="Tahoma" w:hAnsi="Tahoma" w:cs="Tahoma"/>
          <w:b/>
          <w:sz w:val="28"/>
          <w:szCs w:val="28"/>
        </w:rPr>
      </w:pPr>
      <w:r w:rsidRPr="004C116E">
        <w:rPr>
          <w:rFonts w:ascii="Tahoma" w:hAnsi="Tahoma" w:cs="Tahoma"/>
          <w:b/>
          <w:sz w:val="28"/>
          <w:szCs w:val="28"/>
        </w:rPr>
        <w:lastRenderedPageBreak/>
        <w:t>What exactly is the requirement that I have to meet?</w:t>
      </w:r>
    </w:p>
    <w:p w:rsidR="003B45BE" w:rsidRPr="004C116E" w:rsidRDefault="003B45BE" w:rsidP="006F2863">
      <w:pPr>
        <w:spacing w:after="240" w:line="240" w:lineRule="auto"/>
        <w:rPr>
          <w:rFonts w:ascii="Tahoma" w:hAnsi="Tahoma" w:cs="Tahoma"/>
          <w:sz w:val="24"/>
          <w:szCs w:val="24"/>
        </w:rPr>
      </w:pPr>
      <w:r w:rsidRPr="004C116E">
        <w:rPr>
          <w:rFonts w:ascii="Tahoma" w:hAnsi="Tahoma" w:cs="Tahoma"/>
          <w:sz w:val="24"/>
          <w:szCs w:val="24"/>
        </w:rPr>
        <w:t xml:space="preserve">The </w:t>
      </w:r>
      <w:r w:rsidR="009109ED">
        <w:rPr>
          <w:rFonts w:ascii="Tahoma" w:hAnsi="Tahoma" w:cs="Tahoma"/>
          <w:sz w:val="24"/>
          <w:szCs w:val="24"/>
        </w:rPr>
        <w:t xml:space="preserve">communication and consent </w:t>
      </w:r>
      <w:r w:rsidRPr="004C116E">
        <w:rPr>
          <w:rFonts w:ascii="Tahoma" w:hAnsi="Tahoma" w:cs="Tahoma"/>
          <w:sz w:val="24"/>
          <w:szCs w:val="24"/>
        </w:rPr>
        <w:t xml:space="preserve">requirement is </w:t>
      </w:r>
      <w:r>
        <w:rPr>
          <w:rFonts w:ascii="Tahoma" w:hAnsi="Tahoma" w:cs="Tahoma"/>
          <w:sz w:val="24"/>
          <w:szCs w:val="24"/>
        </w:rPr>
        <w:t xml:space="preserve">outlined in </w:t>
      </w:r>
      <w:r w:rsidR="00033263">
        <w:rPr>
          <w:rFonts w:ascii="Tahoma" w:hAnsi="Tahoma" w:cs="Tahoma"/>
          <w:sz w:val="24"/>
          <w:szCs w:val="24"/>
        </w:rPr>
        <w:t xml:space="preserve">the CPD Guidance </w:t>
      </w:r>
      <w:r w:rsidR="00A371A2">
        <w:rPr>
          <w:rFonts w:ascii="Tahoma" w:hAnsi="Tahoma" w:cs="Tahoma"/>
          <w:sz w:val="24"/>
          <w:szCs w:val="24"/>
        </w:rPr>
        <w:t>within Standard 3</w:t>
      </w:r>
      <w:r>
        <w:rPr>
          <w:rFonts w:ascii="Tahoma" w:hAnsi="Tahoma" w:cs="Tahoma"/>
          <w:sz w:val="24"/>
          <w:szCs w:val="24"/>
        </w:rPr>
        <w:t xml:space="preserve"> and also in the </w:t>
      </w:r>
      <w:r w:rsidRPr="00033263">
        <w:rPr>
          <w:rFonts w:ascii="Tahoma" w:hAnsi="Tahoma" w:cs="Tahoma"/>
          <w:sz w:val="24"/>
          <w:szCs w:val="24"/>
        </w:rPr>
        <w:t>Peer Discussion Review G</w:t>
      </w:r>
      <w:r w:rsidR="00A371A2" w:rsidRPr="00033263">
        <w:rPr>
          <w:rFonts w:ascii="Tahoma" w:hAnsi="Tahoma" w:cs="Tahoma"/>
          <w:sz w:val="24"/>
          <w:szCs w:val="24"/>
        </w:rPr>
        <w:t>uid</w:t>
      </w:r>
      <w:r w:rsidR="00033263">
        <w:rPr>
          <w:rFonts w:ascii="Tahoma" w:hAnsi="Tahoma" w:cs="Tahoma"/>
          <w:sz w:val="24"/>
          <w:szCs w:val="24"/>
        </w:rPr>
        <w:t>ance</w:t>
      </w:r>
    </w:p>
    <w:p w:rsidR="00D41CFF" w:rsidRPr="006671C1" w:rsidRDefault="003B45BE" w:rsidP="000862EE">
      <w:pPr>
        <w:spacing w:after="240" w:line="240" w:lineRule="auto"/>
        <w:rPr>
          <w:rFonts w:ascii="Tahoma" w:hAnsi="Tahoma" w:cs="Tahoma"/>
          <w:b/>
          <w:sz w:val="24"/>
          <w:szCs w:val="24"/>
        </w:rPr>
      </w:pPr>
      <w:r w:rsidRPr="004C116E">
        <w:rPr>
          <w:rFonts w:ascii="Tahoma" w:hAnsi="Tahoma" w:cs="Tahoma"/>
          <w:b/>
          <w:sz w:val="24"/>
          <w:szCs w:val="24"/>
        </w:rPr>
        <w:t>CPD Standard 3</w:t>
      </w:r>
      <w:r w:rsidR="00A371A2">
        <w:rPr>
          <w:rFonts w:ascii="Tahoma" w:hAnsi="Tahoma" w:cs="Tahoma"/>
          <w:b/>
          <w:sz w:val="24"/>
          <w:szCs w:val="24"/>
        </w:rPr>
        <w:t xml:space="preserve"> outlines that</w:t>
      </w:r>
      <w:r w:rsidRPr="004C116E">
        <w:rPr>
          <w:rFonts w:ascii="Tahoma" w:hAnsi="Tahoma" w:cs="Tahoma"/>
          <w:b/>
          <w:sz w:val="24"/>
          <w:szCs w:val="24"/>
        </w:rPr>
        <w:t>:</w:t>
      </w:r>
      <w:r w:rsidR="00A371A2">
        <w:rPr>
          <w:rFonts w:ascii="Tahoma" w:hAnsi="Tahoma" w:cs="Tahoma"/>
          <w:b/>
          <w:sz w:val="24"/>
          <w:szCs w:val="24"/>
        </w:rPr>
        <w:t xml:space="preserve"> </w:t>
      </w:r>
      <w:r w:rsidR="000862EE">
        <w:rPr>
          <w:rFonts w:ascii="Tahoma" w:eastAsia="Calibri" w:hAnsi="Tahoma" w:cs="Tahoma"/>
          <w:sz w:val="24"/>
          <w:szCs w:val="24"/>
          <w:lang w:val="en-US"/>
        </w:rPr>
        <w:t>o</w:t>
      </w:r>
      <w:r w:rsidR="00D41CFF" w:rsidRPr="00C91419">
        <w:rPr>
          <w:rFonts w:ascii="Tahoma" w:eastAsia="Calibri" w:hAnsi="Tahoma" w:cs="Tahoma"/>
          <w:sz w:val="24"/>
          <w:szCs w:val="24"/>
          <w:lang w:val="en-US"/>
        </w:rPr>
        <w:t>steopath</w:t>
      </w:r>
      <w:r w:rsidR="00A371A2">
        <w:rPr>
          <w:rFonts w:ascii="Tahoma" w:eastAsia="Calibri" w:hAnsi="Tahoma" w:cs="Tahoma"/>
          <w:sz w:val="24"/>
          <w:szCs w:val="24"/>
          <w:lang w:val="en-US"/>
        </w:rPr>
        <w:t>s</w:t>
      </w:r>
      <w:r w:rsidR="00D41CFF" w:rsidRPr="00C91419">
        <w:rPr>
          <w:rFonts w:ascii="Tahoma" w:eastAsia="Calibri" w:hAnsi="Tahoma" w:cs="Tahoma"/>
          <w:sz w:val="24"/>
          <w:szCs w:val="24"/>
          <w:lang w:val="en-US"/>
        </w:rPr>
        <w:t xml:space="preserve"> demonstrate that they have sought to ensure that CPD </w:t>
      </w:r>
      <w:r w:rsidR="00D41CFF">
        <w:rPr>
          <w:rFonts w:ascii="Tahoma" w:eastAsia="Calibri" w:hAnsi="Tahoma" w:cs="Tahoma"/>
          <w:sz w:val="24"/>
          <w:szCs w:val="24"/>
          <w:lang w:val="en-US"/>
        </w:rPr>
        <w:t>activit</w:t>
      </w:r>
      <w:r w:rsidR="006671C1">
        <w:rPr>
          <w:rFonts w:ascii="Tahoma" w:eastAsia="Calibri" w:hAnsi="Tahoma" w:cs="Tahoma"/>
          <w:sz w:val="24"/>
          <w:szCs w:val="24"/>
          <w:lang w:val="en-US"/>
        </w:rPr>
        <w:t>i</w:t>
      </w:r>
      <w:r w:rsidR="00D41CFF">
        <w:rPr>
          <w:rFonts w:ascii="Tahoma" w:eastAsia="Calibri" w:hAnsi="Tahoma" w:cs="Tahoma"/>
          <w:sz w:val="24"/>
          <w:szCs w:val="24"/>
          <w:lang w:val="en-US"/>
        </w:rPr>
        <w:t xml:space="preserve">es </w:t>
      </w:r>
      <w:r w:rsidR="00D41CFF" w:rsidRPr="00C91419">
        <w:rPr>
          <w:rFonts w:ascii="Tahoma" w:eastAsia="Calibri" w:hAnsi="Tahoma" w:cs="Tahoma"/>
          <w:sz w:val="24"/>
          <w:szCs w:val="24"/>
          <w:lang w:val="en-US"/>
        </w:rPr>
        <w:t>benefit patients (</w:t>
      </w:r>
      <w:r w:rsidR="000862EE">
        <w:rPr>
          <w:rFonts w:ascii="Tahoma" w:eastAsia="Calibri" w:hAnsi="Tahoma" w:cs="Tahoma"/>
          <w:sz w:val="24"/>
          <w:szCs w:val="24"/>
          <w:lang w:val="en-US"/>
        </w:rPr>
        <w:t>e</w:t>
      </w:r>
      <w:r w:rsidR="00D41CFF">
        <w:rPr>
          <w:rFonts w:ascii="Tahoma" w:eastAsia="Calibri" w:hAnsi="Tahoma" w:cs="Tahoma"/>
          <w:sz w:val="24"/>
          <w:szCs w:val="24"/>
          <w:lang w:val="en-US"/>
        </w:rPr>
        <w:t xml:space="preserve">very </w:t>
      </w:r>
      <w:r w:rsidR="000862EE">
        <w:rPr>
          <w:rFonts w:ascii="Tahoma" w:eastAsia="Calibri" w:hAnsi="Tahoma" w:cs="Tahoma"/>
          <w:sz w:val="24"/>
          <w:szCs w:val="24"/>
          <w:lang w:val="en-US"/>
        </w:rPr>
        <w:t>three</w:t>
      </w:r>
      <w:r w:rsidR="00D41CFF">
        <w:rPr>
          <w:rFonts w:ascii="Tahoma" w:eastAsia="Calibri" w:hAnsi="Tahoma" w:cs="Tahoma"/>
          <w:sz w:val="24"/>
          <w:szCs w:val="24"/>
          <w:lang w:val="en-US"/>
        </w:rPr>
        <w:t xml:space="preserve"> years undertaking a </w:t>
      </w:r>
      <w:r w:rsidR="00D41CFF" w:rsidRPr="00C91419">
        <w:rPr>
          <w:rFonts w:ascii="Tahoma" w:eastAsia="Calibri" w:hAnsi="Tahoma" w:cs="Tahoma"/>
          <w:sz w:val="24"/>
          <w:szCs w:val="24"/>
          <w:lang w:val="en-US"/>
        </w:rPr>
        <w:t>CPD</w:t>
      </w:r>
      <w:r w:rsidR="00D41CFF">
        <w:rPr>
          <w:rFonts w:ascii="Tahoma" w:eastAsia="Calibri" w:hAnsi="Tahoma" w:cs="Tahoma"/>
          <w:sz w:val="24"/>
          <w:szCs w:val="24"/>
          <w:lang w:val="en-US"/>
        </w:rPr>
        <w:t xml:space="preserve"> activity</w:t>
      </w:r>
      <w:r w:rsidR="00D41CFF" w:rsidRPr="00C91419">
        <w:rPr>
          <w:rFonts w:ascii="Tahoma" w:eastAsia="Calibri" w:hAnsi="Tahoma" w:cs="Tahoma"/>
          <w:sz w:val="24"/>
          <w:szCs w:val="24"/>
          <w:lang w:val="en-US"/>
        </w:rPr>
        <w:t xml:space="preserve"> in communication and consent)</w:t>
      </w:r>
      <w:r w:rsidR="000862EE">
        <w:rPr>
          <w:rFonts w:ascii="Tahoma" w:eastAsia="Calibri" w:hAnsi="Tahoma" w:cs="Tahoma"/>
          <w:sz w:val="24"/>
          <w:szCs w:val="24"/>
          <w:lang w:val="en-US"/>
        </w:rPr>
        <w:t>.</w:t>
      </w:r>
    </w:p>
    <w:p w:rsidR="003B45BE" w:rsidRPr="004C116E" w:rsidRDefault="003B45BE" w:rsidP="000862EE">
      <w:pPr>
        <w:spacing w:after="120" w:line="240" w:lineRule="auto"/>
        <w:rPr>
          <w:rFonts w:ascii="Tahoma" w:hAnsi="Tahoma" w:cs="Tahoma"/>
          <w:b/>
          <w:sz w:val="24"/>
          <w:szCs w:val="24"/>
        </w:rPr>
      </w:pPr>
      <w:r w:rsidRPr="004C116E">
        <w:rPr>
          <w:rFonts w:ascii="Tahoma" w:hAnsi="Tahoma" w:cs="Tahoma"/>
          <w:b/>
          <w:sz w:val="24"/>
          <w:szCs w:val="24"/>
        </w:rPr>
        <w:t>Guidance:</w:t>
      </w:r>
    </w:p>
    <w:p w:rsidR="003B45BE" w:rsidRPr="004C116E" w:rsidRDefault="003B45BE" w:rsidP="000862EE">
      <w:pPr>
        <w:spacing w:after="120" w:line="240" w:lineRule="auto"/>
        <w:rPr>
          <w:rFonts w:ascii="Tahoma" w:hAnsi="Tahoma" w:cs="Tahoma"/>
          <w:sz w:val="24"/>
          <w:szCs w:val="24"/>
        </w:rPr>
      </w:pPr>
      <w:r w:rsidRPr="004C116E">
        <w:rPr>
          <w:rFonts w:ascii="Tahoma" w:hAnsi="Tahoma" w:cs="Tahoma"/>
          <w:sz w:val="24"/>
          <w:szCs w:val="24"/>
        </w:rPr>
        <w:t xml:space="preserve">This Standard is </w:t>
      </w:r>
      <w:r w:rsidRPr="004C116E">
        <w:rPr>
          <w:rFonts w:ascii="Tahoma" w:hAnsi="Tahoma" w:cs="Tahoma"/>
          <w:b/>
          <w:sz w:val="24"/>
          <w:szCs w:val="24"/>
        </w:rPr>
        <w:t>met</w:t>
      </w:r>
      <w:r w:rsidRPr="004C116E">
        <w:rPr>
          <w:rFonts w:ascii="Tahoma" w:hAnsi="Tahoma" w:cs="Tahoma"/>
          <w:sz w:val="24"/>
          <w:szCs w:val="24"/>
        </w:rPr>
        <w:t xml:space="preserve"> by the osteopath being able to show:</w:t>
      </w:r>
    </w:p>
    <w:p w:rsidR="003B45BE" w:rsidRPr="009C4C42" w:rsidRDefault="003B45BE" w:rsidP="000862EE">
      <w:pPr>
        <w:pStyle w:val="ListParagraph"/>
        <w:numPr>
          <w:ilvl w:val="0"/>
          <w:numId w:val="25"/>
        </w:numPr>
        <w:spacing w:after="120" w:line="240" w:lineRule="auto"/>
        <w:ind w:left="426" w:hanging="426"/>
        <w:contextualSpacing w:val="0"/>
        <w:rPr>
          <w:rFonts w:ascii="Tahoma" w:hAnsi="Tahoma" w:cs="Tahoma"/>
          <w:sz w:val="24"/>
          <w:szCs w:val="24"/>
        </w:rPr>
      </w:pPr>
      <w:r w:rsidRPr="009C4C42">
        <w:rPr>
          <w:rFonts w:ascii="Tahoma" w:hAnsi="Tahoma" w:cs="Tahoma"/>
          <w:sz w:val="24"/>
          <w:szCs w:val="24"/>
        </w:rPr>
        <w:t xml:space="preserve">they have undertaken CPD activity relating to communication and consent </w:t>
      </w:r>
      <w:r w:rsidR="00B8098D">
        <w:rPr>
          <w:rFonts w:ascii="Tahoma" w:hAnsi="Tahoma" w:cs="Tahoma"/>
          <w:sz w:val="24"/>
          <w:szCs w:val="24"/>
        </w:rPr>
        <w:br/>
      </w:r>
      <w:r w:rsidRPr="009C4C42">
        <w:rPr>
          <w:rFonts w:ascii="Tahoma" w:hAnsi="Tahoma" w:cs="Tahoma"/>
          <w:sz w:val="24"/>
          <w:szCs w:val="24"/>
        </w:rPr>
        <w:t>with patients</w:t>
      </w:r>
    </w:p>
    <w:p w:rsidR="003B45BE" w:rsidRPr="009C4C42" w:rsidRDefault="003B45BE" w:rsidP="000862EE">
      <w:pPr>
        <w:pStyle w:val="ListParagraph"/>
        <w:numPr>
          <w:ilvl w:val="0"/>
          <w:numId w:val="25"/>
        </w:numPr>
        <w:spacing w:after="120" w:line="240" w:lineRule="auto"/>
        <w:ind w:left="426" w:hanging="426"/>
        <w:contextualSpacing w:val="0"/>
        <w:rPr>
          <w:rFonts w:ascii="Tahoma" w:hAnsi="Tahoma" w:cs="Tahoma"/>
          <w:sz w:val="24"/>
          <w:szCs w:val="24"/>
        </w:rPr>
      </w:pPr>
      <w:r w:rsidRPr="009C4C42">
        <w:rPr>
          <w:rFonts w:ascii="Tahoma" w:hAnsi="Tahoma" w:cs="Tahoma"/>
          <w:sz w:val="24"/>
          <w:szCs w:val="24"/>
        </w:rPr>
        <w:t xml:space="preserve">they have reviewed the guidance in the </w:t>
      </w:r>
      <w:r w:rsidRPr="006671C1">
        <w:rPr>
          <w:rFonts w:ascii="Tahoma" w:hAnsi="Tahoma" w:cs="Tahoma"/>
          <w:sz w:val="24"/>
          <w:szCs w:val="24"/>
        </w:rPr>
        <w:t>Osteopathic Practice Standards</w:t>
      </w:r>
      <w:r w:rsidR="001A1B2F">
        <w:rPr>
          <w:rFonts w:ascii="Tahoma" w:hAnsi="Tahoma" w:cs="Tahoma"/>
          <w:sz w:val="24"/>
          <w:szCs w:val="24"/>
        </w:rPr>
        <w:t xml:space="preserve"> (OPS)</w:t>
      </w:r>
    </w:p>
    <w:p w:rsidR="003B45BE" w:rsidRPr="009C4C42" w:rsidRDefault="003B45BE" w:rsidP="000862EE">
      <w:pPr>
        <w:pStyle w:val="ListParagraph"/>
        <w:numPr>
          <w:ilvl w:val="0"/>
          <w:numId w:val="25"/>
        </w:numPr>
        <w:spacing w:after="240" w:line="240" w:lineRule="auto"/>
        <w:ind w:left="425" w:hanging="425"/>
        <w:contextualSpacing w:val="0"/>
        <w:rPr>
          <w:rFonts w:ascii="Tahoma" w:hAnsi="Tahoma" w:cs="Tahoma"/>
          <w:sz w:val="24"/>
          <w:szCs w:val="24"/>
        </w:rPr>
      </w:pPr>
      <w:r w:rsidRPr="009C4C42">
        <w:rPr>
          <w:rFonts w:ascii="Tahoma" w:hAnsi="Tahoma" w:cs="Tahoma"/>
          <w:sz w:val="24"/>
          <w:szCs w:val="24"/>
        </w:rPr>
        <w:t xml:space="preserve">that this has informed their learning and has been applied in practice. </w:t>
      </w:r>
    </w:p>
    <w:p w:rsidR="003B45BE" w:rsidRPr="004C116E" w:rsidRDefault="003B45BE" w:rsidP="000862EE">
      <w:pPr>
        <w:spacing w:before="240" w:after="240" w:line="240" w:lineRule="auto"/>
        <w:rPr>
          <w:rFonts w:ascii="Tahoma" w:hAnsi="Tahoma" w:cs="Tahoma"/>
          <w:sz w:val="24"/>
          <w:szCs w:val="24"/>
        </w:rPr>
      </w:pPr>
      <w:r w:rsidRPr="004C116E">
        <w:rPr>
          <w:rFonts w:ascii="Tahoma" w:hAnsi="Tahoma" w:cs="Tahoma"/>
          <w:sz w:val="24"/>
          <w:szCs w:val="24"/>
        </w:rPr>
        <w:t>(We recommend around three hours of CPD to be spent on communication and consent but this is not essential. The important outcome is that the osteopath has undertaken CPD which has informed practice.)</w:t>
      </w:r>
    </w:p>
    <w:p w:rsidR="003B45BE" w:rsidRPr="004C116E" w:rsidRDefault="003B45BE" w:rsidP="000862EE">
      <w:pPr>
        <w:spacing w:before="240" w:after="240" w:line="240" w:lineRule="auto"/>
        <w:rPr>
          <w:rFonts w:ascii="Tahoma" w:hAnsi="Tahoma" w:cs="Tahoma"/>
          <w:sz w:val="24"/>
          <w:szCs w:val="24"/>
        </w:rPr>
      </w:pPr>
      <w:r w:rsidRPr="004C116E">
        <w:rPr>
          <w:rFonts w:ascii="Tahoma" w:hAnsi="Tahoma" w:cs="Tahoma"/>
          <w:sz w:val="24"/>
          <w:szCs w:val="24"/>
        </w:rPr>
        <w:t xml:space="preserve">This Standard </w:t>
      </w:r>
      <w:r w:rsidRPr="004C116E">
        <w:rPr>
          <w:rFonts w:ascii="Tahoma" w:hAnsi="Tahoma" w:cs="Tahoma"/>
          <w:b/>
          <w:sz w:val="24"/>
          <w:szCs w:val="24"/>
        </w:rPr>
        <w:t>may be met</w:t>
      </w:r>
      <w:r w:rsidRPr="004C116E">
        <w:rPr>
          <w:rFonts w:ascii="Tahoma" w:hAnsi="Tahoma" w:cs="Tahoma"/>
          <w:sz w:val="24"/>
          <w:szCs w:val="24"/>
        </w:rPr>
        <w:t xml:space="preserve"> by an osteopath who has undertaken less than three hours of relevant CPD, but is able to show that this activity has informed their learning and practice.</w:t>
      </w:r>
    </w:p>
    <w:p w:rsidR="002D2D69" w:rsidRDefault="003B45BE" w:rsidP="000862EE">
      <w:pPr>
        <w:spacing w:before="240" w:after="240" w:line="240" w:lineRule="auto"/>
        <w:rPr>
          <w:rFonts w:ascii="Tahoma" w:hAnsi="Tahoma" w:cs="Tahoma"/>
          <w:sz w:val="24"/>
          <w:szCs w:val="24"/>
        </w:rPr>
      </w:pPr>
      <w:r w:rsidRPr="004C116E">
        <w:rPr>
          <w:rFonts w:ascii="Tahoma" w:hAnsi="Tahoma" w:cs="Tahoma"/>
          <w:sz w:val="24"/>
          <w:szCs w:val="24"/>
        </w:rPr>
        <w:t xml:space="preserve">This Standard is </w:t>
      </w:r>
      <w:r w:rsidRPr="004C116E">
        <w:rPr>
          <w:rFonts w:ascii="Tahoma" w:hAnsi="Tahoma" w:cs="Tahoma"/>
          <w:b/>
          <w:sz w:val="24"/>
          <w:szCs w:val="24"/>
        </w:rPr>
        <w:t>not met</w:t>
      </w:r>
      <w:r w:rsidRPr="004C116E">
        <w:rPr>
          <w:rFonts w:ascii="Tahoma" w:hAnsi="Tahoma" w:cs="Tahoma"/>
          <w:sz w:val="24"/>
          <w:szCs w:val="24"/>
        </w:rPr>
        <w:t xml:space="preserve"> if the osteopath is unable to show that they have undertaken an activity relating to communication and consent.</w:t>
      </w:r>
    </w:p>
    <w:p w:rsidR="00650A65" w:rsidRDefault="00650A65" w:rsidP="000862EE">
      <w:pPr>
        <w:spacing w:before="240" w:after="240" w:line="240" w:lineRule="auto"/>
        <w:rPr>
          <w:rFonts w:ascii="Tahoma" w:hAnsi="Tahoma" w:cs="Tahoma"/>
          <w:sz w:val="24"/>
          <w:szCs w:val="24"/>
        </w:rPr>
      </w:pPr>
      <w:r w:rsidRPr="00650A65">
        <w:rPr>
          <w:rFonts w:ascii="Tahoma" w:hAnsi="Tahoma" w:cs="Tahoma"/>
          <w:b/>
          <w:sz w:val="24"/>
          <w:szCs w:val="24"/>
        </w:rPr>
        <w:t>How much CPD relating to communication and consent will be required?</w:t>
      </w:r>
      <w:r w:rsidR="006671C1">
        <w:rPr>
          <w:rFonts w:ascii="Tahoma" w:hAnsi="Tahoma" w:cs="Tahoma"/>
          <w:sz w:val="24"/>
          <w:szCs w:val="24"/>
        </w:rPr>
        <w:t xml:space="preserve"> </w:t>
      </w:r>
      <w:r>
        <w:rPr>
          <w:rFonts w:ascii="Tahoma" w:hAnsi="Tahoma" w:cs="Tahoma"/>
          <w:sz w:val="24"/>
          <w:szCs w:val="24"/>
        </w:rPr>
        <w:t>The number of hours required to fulfil this CPD standard is not stipulated</w:t>
      </w:r>
      <w:r w:rsidRPr="00650A65">
        <w:rPr>
          <w:rFonts w:ascii="Tahoma" w:hAnsi="Tahoma" w:cs="Tahoma"/>
          <w:sz w:val="24"/>
          <w:szCs w:val="24"/>
        </w:rPr>
        <w:t xml:space="preserve">. </w:t>
      </w:r>
      <w:r>
        <w:rPr>
          <w:rFonts w:ascii="Tahoma" w:hAnsi="Tahoma" w:cs="Tahoma"/>
          <w:sz w:val="24"/>
          <w:szCs w:val="24"/>
        </w:rPr>
        <w:t>It is</w:t>
      </w:r>
      <w:r w:rsidRPr="00650A65">
        <w:rPr>
          <w:rFonts w:ascii="Tahoma" w:hAnsi="Tahoma" w:cs="Tahoma"/>
          <w:sz w:val="24"/>
          <w:szCs w:val="24"/>
        </w:rPr>
        <w:t xml:space="preserve"> suggest</w:t>
      </w:r>
      <w:r>
        <w:rPr>
          <w:rFonts w:ascii="Tahoma" w:hAnsi="Tahoma" w:cs="Tahoma"/>
          <w:sz w:val="24"/>
          <w:szCs w:val="24"/>
        </w:rPr>
        <w:t>ed</w:t>
      </w:r>
      <w:r w:rsidRPr="00650A65">
        <w:rPr>
          <w:rFonts w:ascii="Tahoma" w:hAnsi="Tahoma" w:cs="Tahoma"/>
          <w:sz w:val="24"/>
          <w:szCs w:val="24"/>
        </w:rPr>
        <w:t xml:space="preserve"> that a minimum of around three hours over a three</w:t>
      </w:r>
      <w:r w:rsidR="006F2863">
        <w:rPr>
          <w:rFonts w:ascii="Tahoma" w:hAnsi="Tahoma" w:cs="Tahoma"/>
          <w:sz w:val="24"/>
          <w:szCs w:val="24"/>
        </w:rPr>
        <w:t>-</w:t>
      </w:r>
      <w:r w:rsidRPr="00650A65">
        <w:rPr>
          <w:rFonts w:ascii="Tahoma" w:hAnsi="Tahoma" w:cs="Tahoma"/>
          <w:sz w:val="24"/>
          <w:szCs w:val="24"/>
        </w:rPr>
        <w:t xml:space="preserve">year cycle should be enough to meet the requirement in this </w:t>
      </w:r>
      <w:r w:rsidR="006671C1" w:rsidRPr="00650A65">
        <w:rPr>
          <w:rFonts w:ascii="Tahoma" w:hAnsi="Tahoma" w:cs="Tahoma"/>
          <w:sz w:val="24"/>
          <w:szCs w:val="24"/>
        </w:rPr>
        <w:t>respect;</w:t>
      </w:r>
      <w:r w:rsidRPr="00650A65">
        <w:rPr>
          <w:rFonts w:ascii="Tahoma" w:hAnsi="Tahoma" w:cs="Tahoma"/>
          <w:sz w:val="24"/>
          <w:szCs w:val="24"/>
        </w:rPr>
        <w:t xml:space="preserve"> however, it’s more about the outcomes than the hours. </w:t>
      </w:r>
    </w:p>
    <w:p w:rsidR="00095DBF" w:rsidRDefault="00650A65" w:rsidP="000862EE">
      <w:pPr>
        <w:spacing w:after="720" w:line="240" w:lineRule="auto"/>
        <w:rPr>
          <w:rFonts w:ascii="Tahoma" w:hAnsi="Tahoma" w:cs="Tahoma"/>
          <w:sz w:val="24"/>
          <w:szCs w:val="24"/>
        </w:rPr>
      </w:pPr>
      <w:r w:rsidRPr="00650A65">
        <w:rPr>
          <w:rFonts w:ascii="Tahoma" w:hAnsi="Tahoma" w:cs="Tahoma"/>
          <w:b/>
          <w:sz w:val="24"/>
          <w:szCs w:val="24"/>
        </w:rPr>
        <w:t>Will I have to keep repeating the same activity every CPD cycle?</w:t>
      </w:r>
      <w:r w:rsidR="006671C1">
        <w:rPr>
          <w:rFonts w:ascii="Tahoma" w:hAnsi="Tahoma" w:cs="Tahoma"/>
          <w:b/>
          <w:sz w:val="24"/>
          <w:szCs w:val="24"/>
        </w:rPr>
        <w:t xml:space="preserve">              </w:t>
      </w:r>
      <w:r>
        <w:rPr>
          <w:rFonts w:ascii="Tahoma" w:hAnsi="Tahoma" w:cs="Tahoma"/>
          <w:sz w:val="24"/>
          <w:szCs w:val="24"/>
        </w:rPr>
        <w:t>No – there are many different ways of meeting this requirement without having to repeat exactly the same activity each CPD cycle.</w:t>
      </w:r>
      <w:r w:rsidR="007F0B5D">
        <w:rPr>
          <w:rFonts w:ascii="Tahoma" w:hAnsi="Tahoma" w:cs="Tahoma"/>
          <w:sz w:val="24"/>
          <w:szCs w:val="24"/>
        </w:rPr>
        <w:t xml:space="preserve"> It may be a specific event, or activity, or a number of events that, over time, enable you to easily demonstrate that this requirement has been met. Some examples are given in this guide.</w:t>
      </w:r>
    </w:p>
    <w:tbl>
      <w:tblPr>
        <w:tblStyle w:val="TableGrid"/>
        <w:tblW w:w="0" w:type="auto"/>
        <w:tblLook w:val="04A0" w:firstRow="1" w:lastRow="0" w:firstColumn="1" w:lastColumn="0" w:noHBand="0" w:noVBand="1"/>
      </w:tblPr>
      <w:tblGrid>
        <w:gridCol w:w="9242"/>
      </w:tblGrid>
      <w:tr w:rsidR="00A46690" w:rsidTr="00A46690">
        <w:trPr>
          <w:trHeight w:val="1165"/>
        </w:trPr>
        <w:tc>
          <w:tcPr>
            <w:tcW w:w="9242" w:type="dxa"/>
          </w:tcPr>
          <w:p w:rsidR="00A46690" w:rsidRDefault="00A46690" w:rsidP="00B8098D">
            <w:pPr>
              <w:spacing w:before="60" w:after="60"/>
              <w:rPr>
                <w:rFonts w:ascii="Tahoma" w:hAnsi="Tahoma" w:cs="Tahoma"/>
                <w:b/>
                <w:sz w:val="24"/>
                <w:szCs w:val="24"/>
              </w:rPr>
            </w:pPr>
            <w:r>
              <w:rPr>
                <w:rFonts w:ascii="Tahoma" w:hAnsi="Tahoma" w:cs="Tahoma"/>
                <w:b/>
                <w:sz w:val="24"/>
                <w:szCs w:val="24"/>
              </w:rPr>
              <w:t xml:space="preserve">Learning point </w:t>
            </w:r>
            <w:r w:rsidR="00CA7AB1">
              <w:rPr>
                <w:rFonts w:ascii="Tahoma" w:hAnsi="Tahoma" w:cs="Tahoma"/>
                <w:b/>
                <w:sz w:val="24"/>
                <w:szCs w:val="24"/>
              </w:rPr>
              <w:br/>
            </w:r>
            <w:r w:rsidRPr="00033263">
              <w:rPr>
                <w:rFonts w:ascii="Tahoma" w:hAnsi="Tahoma" w:cs="Tahoma"/>
                <w:sz w:val="24"/>
                <w:szCs w:val="24"/>
              </w:rPr>
              <w:t xml:space="preserve">A communication and consent activity should include reviewing the relevant </w:t>
            </w:r>
            <w:r w:rsidR="001A1B2F">
              <w:rPr>
                <w:rFonts w:ascii="Tahoma" w:hAnsi="Tahoma" w:cs="Tahoma"/>
                <w:sz w:val="24"/>
                <w:szCs w:val="24"/>
              </w:rPr>
              <w:t>OPS</w:t>
            </w:r>
            <w:r w:rsidRPr="00033263">
              <w:rPr>
                <w:rFonts w:ascii="Tahoma" w:hAnsi="Tahoma" w:cs="Tahoma"/>
                <w:sz w:val="24"/>
                <w:szCs w:val="24"/>
              </w:rPr>
              <w:t>, considering how this has enhanced learning and its impact on practice, and this should be recorded.</w:t>
            </w:r>
          </w:p>
        </w:tc>
      </w:tr>
    </w:tbl>
    <w:p w:rsidR="00A46690" w:rsidRPr="006671C1" w:rsidRDefault="00A46690" w:rsidP="000862EE">
      <w:pPr>
        <w:spacing w:after="720" w:line="240" w:lineRule="auto"/>
        <w:rPr>
          <w:rFonts w:ascii="Tahoma" w:hAnsi="Tahoma" w:cs="Tahoma"/>
          <w:b/>
          <w:sz w:val="24"/>
          <w:szCs w:val="24"/>
        </w:rPr>
      </w:pPr>
    </w:p>
    <w:p w:rsidR="00DB1195" w:rsidRPr="006671C1" w:rsidRDefault="00DB1195" w:rsidP="006671C1">
      <w:pPr>
        <w:rPr>
          <w:rFonts w:ascii="Tahoma" w:hAnsi="Tahoma" w:cs="Tahoma"/>
          <w:sz w:val="24"/>
          <w:szCs w:val="24"/>
        </w:rPr>
        <w:sectPr w:rsidR="00DB1195" w:rsidRPr="006671C1" w:rsidSect="001A1B2F">
          <w:pgSz w:w="11906" w:h="16838" w:code="9"/>
          <w:pgMar w:top="1440" w:right="1440" w:bottom="1440" w:left="1440" w:header="709" w:footer="709" w:gutter="0"/>
          <w:cols w:space="708"/>
          <w:titlePg/>
          <w:docGrid w:linePitch="360"/>
        </w:sectPr>
      </w:pPr>
    </w:p>
    <w:p w:rsidR="007F0B5D" w:rsidRPr="00A46690" w:rsidRDefault="007F0B5D" w:rsidP="00A46690">
      <w:pPr>
        <w:spacing w:after="120" w:line="240" w:lineRule="auto"/>
        <w:rPr>
          <w:rFonts w:ascii="Tahoma" w:hAnsi="Tahoma" w:cs="Tahoma"/>
          <w:b/>
          <w:sz w:val="28"/>
          <w:szCs w:val="28"/>
        </w:rPr>
      </w:pPr>
      <w:r w:rsidRPr="00A46690">
        <w:rPr>
          <w:rFonts w:ascii="Tahoma" w:hAnsi="Tahoma" w:cs="Tahoma"/>
          <w:b/>
          <w:sz w:val="28"/>
          <w:szCs w:val="28"/>
        </w:rPr>
        <w:lastRenderedPageBreak/>
        <w:t>Why is communication and consent a mandatory element of the new CPD scheme?</w:t>
      </w:r>
    </w:p>
    <w:p w:rsidR="008F1E13" w:rsidRDefault="008F1E13" w:rsidP="00A46690">
      <w:pPr>
        <w:spacing w:after="240" w:line="240" w:lineRule="auto"/>
        <w:rPr>
          <w:rFonts w:ascii="Tahoma" w:hAnsi="Tahoma" w:cs="Tahoma"/>
          <w:i/>
          <w:sz w:val="24"/>
          <w:szCs w:val="24"/>
        </w:rPr>
      </w:pPr>
      <w:r>
        <w:rPr>
          <w:rFonts w:ascii="Tahoma" w:hAnsi="Tahoma" w:cs="Tahoma"/>
          <w:sz w:val="24"/>
          <w:szCs w:val="24"/>
        </w:rPr>
        <w:t>C</w:t>
      </w:r>
      <w:r w:rsidR="00B11E37">
        <w:rPr>
          <w:rFonts w:ascii="Tahoma" w:hAnsi="Tahoma" w:cs="Tahoma"/>
          <w:sz w:val="24"/>
          <w:szCs w:val="24"/>
        </w:rPr>
        <w:t xml:space="preserve">ommunication is a central element of </w:t>
      </w:r>
      <w:r w:rsidR="001D3507">
        <w:rPr>
          <w:rFonts w:ascii="Tahoma" w:hAnsi="Tahoma" w:cs="Tahoma"/>
          <w:sz w:val="24"/>
          <w:szCs w:val="24"/>
        </w:rPr>
        <w:t xml:space="preserve">relating to patients and also a central element of </w:t>
      </w:r>
      <w:r w:rsidR="00B11E37">
        <w:rPr>
          <w:rFonts w:ascii="Tahoma" w:hAnsi="Tahoma" w:cs="Tahoma"/>
          <w:sz w:val="24"/>
          <w:szCs w:val="24"/>
        </w:rPr>
        <w:t xml:space="preserve">the </w:t>
      </w:r>
      <w:r w:rsidR="001A1B2F">
        <w:rPr>
          <w:rFonts w:ascii="Tahoma" w:hAnsi="Tahoma" w:cs="Tahoma"/>
          <w:sz w:val="24"/>
          <w:szCs w:val="24"/>
        </w:rPr>
        <w:t>OPS</w:t>
      </w:r>
      <w:r w:rsidR="00B11E37" w:rsidRPr="00033263">
        <w:rPr>
          <w:rStyle w:val="FootnoteReference"/>
          <w:rFonts w:ascii="Tahoma" w:hAnsi="Tahoma" w:cs="Tahoma"/>
          <w:sz w:val="24"/>
          <w:szCs w:val="24"/>
        </w:rPr>
        <w:footnoteReference w:id="1"/>
      </w:r>
      <w:r w:rsidR="00B11E37">
        <w:rPr>
          <w:rFonts w:ascii="Tahoma" w:hAnsi="Tahoma" w:cs="Tahoma"/>
          <w:i/>
          <w:sz w:val="24"/>
          <w:szCs w:val="24"/>
        </w:rPr>
        <w:t xml:space="preserve">. </w:t>
      </w:r>
    </w:p>
    <w:p w:rsidR="008F1E13" w:rsidRDefault="007B66B3" w:rsidP="00A46690">
      <w:pPr>
        <w:spacing w:after="240" w:line="240" w:lineRule="auto"/>
        <w:rPr>
          <w:rFonts w:ascii="Tahoma" w:hAnsi="Tahoma" w:cs="Tahoma"/>
          <w:sz w:val="24"/>
          <w:szCs w:val="24"/>
        </w:rPr>
      </w:pPr>
      <w:r>
        <w:rPr>
          <w:rFonts w:ascii="Tahoma" w:hAnsi="Tahoma" w:cs="Tahoma"/>
          <w:sz w:val="24"/>
          <w:szCs w:val="24"/>
        </w:rPr>
        <w:t>T</w:t>
      </w:r>
      <w:r w:rsidR="00F70E90">
        <w:rPr>
          <w:rFonts w:ascii="Tahoma" w:hAnsi="Tahoma" w:cs="Tahoma"/>
          <w:sz w:val="24"/>
          <w:szCs w:val="24"/>
        </w:rPr>
        <w:t>he table below indicate</w:t>
      </w:r>
      <w:r>
        <w:rPr>
          <w:rFonts w:ascii="Tahoma" w:hAnsi="Tahoma" w:cs="Tahoma"/>
          <w:sz w:val="24"/>
          <w:szCs w:val="24"/>
        </w:rPr>
        <w:t>s</w:t>
      </w:r>
      <w:r w:rsidR="00F70E90">
        <w:rPr>
          <w:rFonts w:ascii="Tahoma" w:hAnsi="Tahoma" w:cs="Tahoma"/>
          <w:sz w:val="24"/>
          <w:szCs w:val="24"/>
        </w:rPr>
        <w:t xml:space="preserve"> some of the standards relating to communication. </w:t>
      </w:r>
      <w:r w:rsidR="008F1E13">
        <w:rPr>
          <w:rFonts w:ascii="Tahoma" w:hAnsi="Tahoma" w:cs="Tahoma"/>
          <w:sz w:val="24"/>
          <w:szCs w:val="24"/>
        </w:rPr>
        <w:t>S</w:t>
      </w:r>
      <w:r w:rsidR="00177664">
        <w:rPr>
          <w:rFonts w:ascii="Tahoma" w:hAnsi="Tahoma" w:cs="Tahoma"/>
          <w:sz w:val="24"/>
          <w:szCs w:val="24"/>
        </w:rPr>
        <w:t xml:space="preserve">tandards from all four themes can be relevant to communication and </w:t>
      </w:r>
      <w:r w:rsidR="002A4746">
        <w:rPr>
          <w:rFonts w:ascii="Tahoma" w:hAnsi="Tahoma" w:cs="Tahoma"/>
          <w:sz w:val="24"/>
          <w:szCs w:val="24"/>
        </w:rPr>
        <w:t>consent</w:t>
      </w:r>
      <w:r w:rsidR="00177664">
        <w:rPr>
          <w:rFonts w:ascii="Tahoma" w:hAnsi="Tahoma" w:cs="Tahoma"/>
          <w:sz w:val="24"/>
          <w:szCs w:val="24"/>
        </w:rPr>
        <w:t xml:space="preserve"> in the context of an osteopathic consultation.</w:t>
      </w:r>
      <w:r w:rsidR="002A4746">
        <w:rPr>
          <w:rFonts w:ascii="Tahoma" w:hAnsi="Tahoma" w:cs="Tahoma"/>
          <w:sz w:val="24"/>
          <w:szCs w:val="24"/>
        </w:rPr>
        <w:t xml:space="preserve"> </w:t>
      </w:r>
    </w:p>
    <w:p w:rsidR="00B11E37" w:rsidRPr="002E5794" w:rsidRDefault="002A4746" w:rsidP="00A46690">
      <w:pPr>
        <w:spacing w:after="240" w:line="240" w:lineRule="auto"/>
        <w:rPr>
          <w:rFonts w:ascii="Tahoma" w:hAnsi="Tahoma" w:cs="Tahoma"/>
          <w:sz w:val="24"/>
          <w:szCs w:val="24"/>
        </w:rPr>
      </w:pPr>
      <w:r>
        <w:rPr>
          <w:rFonts w:ascii="Tahoma" w:hAnsi="Tahoma" w:cs="Tahoma"/>
          <w:sz w:val="24"/>
          <w:szCs w:val="24"/>
        </w:rPr>
        <w:t xml:space="preserve">So an activity in communication and consent can also show that you have considered all themes of the </w:t>
      </w:r>
      <w:r w:rsidR="001A1B2F">
        <w:rPr>
          <w:rFonts w:ascii="Tahoma" w:hAnsi="Tahoma" w:cs="Tahoma"/>
          <w:sz w:val="24"/>
          <w:szCs w:val="24"/>
        </w:rPr>
        <w:t>OPS</w:t>
      </w:r>
      <w:r>
        <w:rPr>
          <w:rFonts w:ascii="Tahoma" w:hAnsi="Tahoma" w:cs="Tahoma"/>
          <w:sz w:val="24"/>
          <w:szCs w:val="24"/>
        </w:rPr>
        <w:t>.</w:t>
      </w:r>
    </w:p>
    <w:tbl>
      <w:tblPr>
        <w:tblStyle w:val="TableGrid"/>
        <w:tblW w:w="0" w:type="auto"/>
        <w:tblLook w:val="04A0" w:firstRow="1" w:lastRow="0" w:firstColumn="1" w:lastColumn="0" w:noHBand="0" w:noVBand="1"/>
      </w:tblPr>
      <w:tblGrid>
        <w:gridCol w:w="9242"/>
      </w:tblGrid>
      <w:tr w:rsidR="00B11E37" w:rsidTr="00B11E37">
        <w:tc>
          <w:tcPr>
            <w:tcW w:w="9242" w:type="dxa"/>
            <w:shd w:val="clear" w:color="auto" w:fill="D9D9D9" w:themeFill="background1" w:themeFillShade="D9"/>
          </w:tcPr>
          <w:p w:rsidR="00B11E37" w:rsidRDefault="00B11E37" w:rsidP="00A46690">
            <w:pPr>
              <w:spacing w:before="120" w:after="120"/>
              <w:rPr>
                <w:rFonts w:ascii="Tahoma" w:hAnsi="Tahoma" w:cs="Tahoma"/>
                <w:i/>
                <w:sz w:val="24"/>
                <w:szCs w:val="24"/>
              </w:rPr>
            </w:pPr>
            <w:r w:rsidRPr="00A46690">
              <w:rPr>
                <w:rFonts w:ascii="Tahoma" w:hAnsi="Tahoma" w:cs="Tahoma"/>
                <w:sz w:val="24"/>
                <w:szCs w:val="24"/>
              </w:rPr>
              <w:t>Communication and patient partnership</w:t>
            </w:r>
          </w:p>
        </w:tc>
      </w:tr>
      <w:tr w:rsidR="00B11E37" w:rsidTr="00B11E37">
        <w:tc>
          <w:tcPr>
            <w:tcW w:w="9242" w:type="dxa"/>
          </w:tcPr>
          <w:p w:rsidR="00421E3A" w:rsidRPr="00421E3A" w:rsidRDefault="00421E3A" w:rsidP="00A46690">
            <w:pPr>
              <w:tabs>
                <w:tab w:val="left" w:pos="567"/>
              </w:tabs>
              <w:spacing w:before="60" w:after="120"/>
              <w:ind w:left="567" w:hanging="567"/>
              <w:rPr>
                <w:rFonts w:ascii="Tahoma" w:eastAsia="Calibri" w:hAnsi="Tahoma" w:cs="Tahoma"/>
                <w:color w:val="000000" w:themeColor="text1"/>
                <w:sz w:val="24"/>
                <w:szCs w:val="24"/>
                <w:lang w:eastAsia="en-GB"/>
              </w:rPr>
            </w:pPr>
            <w:r>
              <w:rPr>
                <w:rFonts w:ascii="Tahoma" w:eastAsia="Calibri" w:hAnsi="Tahoma" w:cs="Tahoma"/>
                <w:color w:val="000000" w:themeColor="text1"/>
                <w:sz w:val="24"/>
                <w:szCs w:val="24"/>
                <w:lang w:eastAsia="en-GB"/>
              </w:rPr>
              <w:t xml:space="preserve">A1.   </w:t>
            </w:r>
            <w:r w:rsidRPr="00421E3A">
              <w:rPr>
                <w:rFonts w:ascii="Tahoma" w:eastAsia="Calibri" w:hAnsi="Tahoma" w:cs="Tahoma"/>
                <w:color w:val="000000" w:themeColor="text1"/>
                <w:sz w:val="24"/>
                <w:szCs w:val="24"/>
                <w:lang w:eastAsia="en-GB"/>
              </w:rPr>
              <w:t>You must listen to patients and respect their individuality, concerns and preferences. You must be polite and considerate with patients, and treat them with dignity and courtesy.</w:t>
            </w:r>
          </w:p>
          <w:p w:rsidR="00421E3A" w:rsidRPr="00421E3A" w:rsidRDefault="00421E3A" w:rsidP="00A46690">
            <w:pPr>
              <w:spacing w:after="120"/>
              <w:ind w:left="567" w:hanging="567"/>
              <w:rPr>
                <w:rFonts w:ascii="Tahoma" w:eastAsia="Calibri" w:hAnsi="Tahoma" w:cs="Tahoma"/>
                <w:color w:val="000000" w:themeColor="text1"/>
                <w:sz w:val="24"/>
                <w:szCs w:val="24"/>
                <w:lang w:eastAsia="en-GB"/>
              </w:rPr>
            </w:pPr>
            <w:r w:rsidRPr="00421E3A">
              <w:rPr>
                <w:rFonts w:ascii="Tahoma" w:eastAsia="Calibri" w:hAnsi="Tahoma" w:cs="Tahoma"/>
                <w:color w:val="000000" w:themeColor="text1"/>
                <w:sz w:val="24"/>
                <w:szCs w:val="24"/>
                <w:lang w:eastAsia="en-GB"/>
              </w:rPr>
              <w:t xml:space="preserve">A2. </w:t>
            </w:r>
            <w:r w:rsidRPr="00421E3A">
              <w:rPr>
                <w:rFonts w:ascii="Tahoma" w:eastAsia="Calibri" w:hAnsi="Tahoma" w:cs="Tahoma"/>
                <w:color w:val="000000" w:themeColor="text1"/>
                <w:sz w:val="24"/>
                <w:szCs w:val="24"/>
                <w:lang w:eastAsia="en-GB"/>
              </w:rPr>
              <w:tab/>
              <w:t>You must work in partnership with patients, adapting your communication approach to take into account their particular needs, and supporting patients in expressing to you what is important to them.</w:t>
            </w:r>
          </w:p>
          <w:p w:rsidR="00421E3A" w:rsidRPr="00421E3A" w:rsidRDefault="00421E3A" w:rsidP="00A46690">
            <w:pPr>
              <w:spacing w:after="120"/>
              <w:ind w:left="567" w:hanging="567"/>
              <w:rPr>
                <w:rFonts w:ascii="Tahoma" w:eastAsia="Calibri" w:hAnsi="Tahoma" w:cs="Tahoma"/>
                <w:color w:val="000000" w:themeColor="text1"/>
                <w:sz w:val="24"/>
                <w:szCs w:val="24"/>
                <w:lang w:eastAsia="en-GB"/>
              </w:rPr>
            </w:pPr>
            <w:r w:rsidRPr="00421E3A">
              <w:rPr>
                <w:rFonts w:ascii="Tahoma" w:eastAsia="Calibri" w:hAnsi="Tahoma" w:cs="Tahoma"/>
                <w:color w:val="000000" w:themeColor="text1"/>
                <w:sz w:val="24"/>
                <w:szCs w:val="24"/>
                <w:lang w:eastAsia="en-GB"/>
              </w:rPr>
              <w:t xml:space="preserve">A3. </w:t>
            </w:r>
            <w:r w:rsidRPr="00421E3A">
              <w:rPr>
                <w:rFonts w:ascii="Tahoma" w:eastAsia="Calibri" w:hAnsi="Tahoma" w:cs="Tahoma"/>
                <w:color w:val="000000" w:themeColor="text1"/>
                <w:sz w:val="24"/>
                <w:szCs w:val="24"/>
                <w:lang w:eastAsia="en-GB"/>
              </w:rPr>
              <w:tab/>
              <w:t>You must give patients the information they want or need to know in a way they can understand.</w:t>
            </w:r>
          </w:p>
          <w:p w:rsidR="00421E3A" w:rsidRPr="00421E3A" w:rsidRDefault="00421E3A" w:rsidP="00A46690">
            <w:pPr>
              <w:spacing w:after="120"/>
              <w:ind w:left="567" w:hanging="567"/>
              <w:rPr>
                <w:rFonts w:ascii="Tahoma" w:eastAsia="Calibri" w:hAnsi="Tahoma" w:cs="Tahoma"/>
                <w:color w:val="000000" w:themeColor="text1"/>
                <w:sz w:val="24"/>
                <w:szCs w:val="24"/>
                <w:lang w:eastAsia="en-GB"/>
              </w:rPr>
            </w:pPr>
            <w:r w:rsidRPr="00421E3A">
              <w:rPr>
                <w:rFonts w:ascii="Tahoma" w:eastAsia="Calibri" w:hAnsi="Tahoma" w:cs="Tahoma"/>
                <w:color w:val="000000" w:themeColor="text1"/>
                <w:sz w:val="24"/>
                <w:szCs w:val="24"/>
                <w:lang w:eastAsia="en-GB"/>
              </w:rPr>
              <w:t xml:space="preserve">A4. </w:t>
            </w:r>
            <w:r w:rsidRPr="00421E3A">
              <w:rPr>
                <w:rFonts w:ascii="Tahoma" w:eastAsia="Calibri" w:hAnsi="Tahoma" w:cs="Tahoma"/>
                <w:color w:val="000000" w:themeColor="text1"/>
                <w:sz w:val="24"/>
                <w:szCs w:val="24"/>
                <w:lang w:eastAsia="en-GB"/>
              </w:rPr>
              <w:tab/>
              <w:t>You must receive valid consent for all aspects of examination and treatment and record this as appropriate.</w:t>
            </w:r>
          </w:p>
          <w:p w:rsidR="00421E3A" w:rsidRPr="00421E3A" w:rsidRDefault="00421E3A" w:rsidP="00A46690">
            <w:pPr>
              <w:spacing w:after="120"/>
              <w:ind w:left="567" w:hanging="567"/>
              <w:rPr>
                <w:rFonts w:ascii="Tahoma" w:eastAsia="Calibri" w:hAnsi="Tahoma" w:cs="Tahoma"/>
                <w:color w:val="000000" w:themeColor="text1"/>
                <w:sz w:val="24"/>
                <w:szCs w:val="24"/>
                <w:lang w:eastAsia="en-GB"/>
              </w:rPr>
            </w:pPr>
            <w:r w:rsidRPr="00421E3A">
              <w:rPr>
                <w:rFonts w:ascii="Tahoma" w:eastAsia="Calibri" w:hAnsi="Tahoma" w:cs="Tahoma"/>
                <w:color w:val="000000" w:themeColor="text1"/>
                <w:sz w:val="24"/>
                <w:szCs w:val="24"/>
                <w:lang w:eastAsia="en-GB"/>
              </w:rPr>
              <w:t xml:space="preserve">A5. </w:t>
            </w:r>
            <w:r w:rsidRPr="00421E3A">
              <w:rPr>
                <w:rFonts w:ascii="Tahoma" w:eastAsia="Calibri" w:hAnsi="Tahoma" w:cs="Tahoma"/>
                <w:color w:val="000000" w:themeColor="text1"/>
                <w:sz w:val="24"/>
                <w:szCs w:val="24"/>
                <w:lang w:eastAsia="en-GB"/>
              </w:rPr>
              <w:tab/>
              <w:t>You must support patients in caring for themselves to improve and maintain their own health and wellbeing.</w:t>
            </w:r>
          </w:p>
          <w:p w:rsidR="00421E3A" w:rsidRPr="00421E3A" w:rsidRDefault="00421E3A" w:rsidP="00A46690">
            <w:pPr>
              <w:spacing w:after="120"/>
              <w:ind w:left="567" w:hanging="567"/>
              <w:rPr>
                <w:rFonts w:ascii="Tahoma" w:eastAsia="Calibri" w:hAnsi="Tahoma" w:cs="Tahoma"/>
                <w:color w:val="000000" w:themeColor="text1"/>
                <w:sz w:val="24"/>
                <w:szCs w:val="24"/>
                <w:lang w:eastAsia="en-GB"/>
              </w:rPr>
            </w:pPr>
            <w:r w:rsidRPr="00421E3A">
              <w:rPr>
                <w:rFonts w:ascii="Tahoma" w:eastAsia="Calibri" w:hAnsi="Tahoma" w:cs="Tahoma"/>
                <w:color w:val="000000" w:themeColor="text1"/>
                <w:sz w:val="24"/>
                <w:szCs w:val="24"/>
                <w:lang w:eastAsia="en-GB"/>
              </w:rPr>
              <w:t xml:space="preserve">A6. </w:t>
            </w:r>
            <w:r w:rsidRPr="00421E3A">
              <w:rPr>
                <w:rFonts w:ascii="Tahoma" w:eastAsia="Calibri" w:hAnsi="Tahoma" w:cs="Tahoma"/>
                <w:color w:val="000000" w:themeColor="text1"/>
                <w:sz w:val="24"/>
                <w:szCs w:val="24"/>
                <w:lang w:eastAsia="en-GB"/>
              </w:rPr>
              <w:tab/>
              <w:t>You must respect your patients’ dignity and modesty.</w:t>
            </w:r>
          </w:p>
          <w:p w:rsidR="00B11E37" w:rsidRDefault="00555337" w:rsidP="00A46690">
            <w:pPr>
              <w:ind w:left="567" w:hanging="567"/>
              <w:rPr>
                <w:rFonts w:ascii="Tahoma" w:hAnsi="Tahoma" w:cs="Tahoma"/>
                <w:i/>
                <w:sz w:val="24"/>
                <w:szCs w:val="24"/>
              </w:rPr>
            </w:pPr>
            <w:r>
              <w:rPr>
                <w:rFonts w:ascii="Tahoma" w:eastAsia="Calibri" w:hAnsi="Tahoma" w:cs="Tahoma"/>
                <w:color w:val="000000" w:themeColor="text1"/>
                <w:sz w:val="24"/>
                <w:szCs w:val="24"/>
                <w:lang w:eastAsia="en-GB"/>
              </w:rPr>
              <w:t xml:space="preserve">A7.   </w:t>
            </w:r>
            <w:r w:rsidR="00421E3A" w:rsidRPr="00421E3A">
              <w:rPr>
                <w:rFonts w:ascii="Tahoma" w:eastAsia="Calibri" w:hAnsi="Tahoma" w:cs="Tahoma"/>
                <w:color w:val="000000" w:themeColor="text1"/>
                <w:sz w:val="24"/>
                <w:szCs w:val="24"/>
                <w:lang w:eastAsia="en-GB"/>
              </w:rPr>
              <w:t>You must make sure your beliefs and values do not prejudice your patients’ care.</w:t>
            </w:r>
          </w:p>
        </w:tc>
      </w:tr>
      <w:tr w:rsidR="00B11E37" w:rsidTr="00B11E37">
        <w:tc>
          <w:tcPr>
            <w:tcW w:w="9242" w:type="dxa"/>
            <w:shd w:val="clear" w:color="auto" w:fill="D9D9D9" w:themeFill="background1" w:themeFillShade="D9"/>
          </w:tcPr>
          <w:p w:rsidR="00B11E37" w:rsidRPr="00A46690" w:rsidRDefault="000A66AA" w:rsidP="00A46690">
            <w:pPr>
              <w:spacing w:before="120" w:after="120"/>
              <w:rPr>
                <w:rFonts w:ascii="Tahoma" w:hAnsi="Tahoma" w:cs="Tahoma"/>
                <w:sz w:val="24"/>
                <w:szCs w:val="24"/>
              </w:rPr>
            </w:pPr>
            <w:r w:rsidRPr="00A46690">
              <w:rPr>
                <w:rFonts w:ascii="Tahoma" w:hAnsi="Tahoma" w:cs="Tahoma"/>
                <w:sz w:val="24"/>
                <w:szCs w:val="24"/>
              </w:rPr>
              <w:t>Knowledge, skills and performance</w:t>
            </w:r>
          </w:p>
        </w:tc>
      </w:tr>
      <w:tr w:rsidR="000A66AA" w:rsidTr="003D428B">
        <w:tc>
          <w:tcPr>
            <w:tcW w:w="9242" w:type="dxa"/>
            <w:shd w:val="clear" w:color="auto" w:fill="auto"/>
          </w:tcPr>
          <w:p w:rsidR="000A66AA" w:rsidRDefault="000A66AA" w:rsidP="00A46690">
            <w:pPr>
              <w:spacing w:before="60" w:after="120"/>
              <w:ind w:left="567" w:hanging="567"/>
              <w:rPr>
                <w:rFonts w:ascii="Tahoma" w:eastAsia="Calibri" w:hAnsi="Tahoma" w:cs="Tahoma"/>
                <w:color w:val="000000" w:themeColor="text1"/>
                <w:sz w:val="24"/>
                <w:szCs w:val="24"/>
                <w:lang w:eastAsia="en-GB"/>
              </w:rPr>
            </w:pPr>
            <w:r>
              <w:rPr>
                <w:rFonts w:ascii="Tahoma" w:eastAsia="Calibri" w:hAnsi="Tahoma" w:cs="Tahoma"/>
                <w:color w:val="000000" w:themeColor="text1"/>
                <w:sz w:val="24"/>
                <w:szCs w:val="24"/>
                <w:lang w:eastAsia="en-GB"/>
              </w:rPr>
              <w:t xml:space="preserve">B1.   </w:t>
            </w:r>
            <w:r w:rsidRPr="000A66AA">
              <w:rPr>
                <w:rFonts w:ascii="Tahoma" w:eastAsia="Calibri" w:hAnsi="Tahoma" w:cs="Tahoma"/>
                <w:color w:val="000000" w:themeColor="text1"/>
                <w:sz w:val="24"/>
                <w:szCs w:val="24"/>
                <w:lang w:eastAsia="en-GB"/>
              </w:rPr>
              <w:t xml:space="preserve">You must have and be able to apply sufficient and appropriate knowledge and skills to support your work as an osteopath </w:t>
            </w:r>
          </w:p>
          <w:p w:rsidR="000A66AA" w:rsidRDefault="00B71B96" w:rsidP="00A46690">
            <w:pPr>
              <w:spacing w:before="60" w:after="120"/>
              <w:ind w:left="567" w:hanging="567"/>
              <w:rPr>
                <w:rFonts w:ascii="Tahoma" w:hAnsi="Tahoma" w:cs="Tahoma"/>
                <w:i/>
                <w:sz w:val="24"/>
                <w:szCs w:val="24"/>
              </w:rPr>
            </w:pPr>
            <w:r>
              <w:rPr>
                <w:rFonts w:ascii="Tahoma" w:eastAsia="Calibri" w:hAnsi="Tahoma" w:cs="Tahoma"/>
                <w:color w:val="000000" w:themeColor="text1"/>
                <w:sz w:val="24"/>
                <w:szCs w:val="24"/>
                <w:lang w:eastAsia="en-GB"/>
              </w:rPr>
              <w:t xml:space="preserve">B4.   </w:t>
            </w:r>
            <w:r w:rsidRPr="00B71B96">
              <w:rPr>
                <w:rFonts w:ascii="Tahoma" w:eastAsia="Calibri" w:hAnsi="Tahoma" w:cs="Tahoma"/>
                <w:color w:val="000000" w:themeColor="text1"/>
                <w:sz w:val="24"/>
                <w:szCs w:val="24"/>
                <w:lang w:eastAsia="en-GB"/>
              </w:rPr>
              <w:t>You must recognise and work within the limits of your training and competence.</w:t>
            </w:r>
          </w:p>
        </w:tc>
      </w:tr>
      <w:tr w:rsidR="00A1754F" w:rsidTr="00B11E37">
        <w:tc>
          <w:tcPr>
            <w:tcW w:w="9242" w:type="dxa"/>
            <w:shd w:val="clear" w:color="auto" w:fill="D9D9D9" w:themeFill="background1" w:themeFillShade="D9"/>
          </w:tcPr>
          <w:p w:rsidR="00A1754F" w:rsidRPr="00A46690" w:rsidRDefault="00A1754F" w:rsidP="00A46690">
            <w:pPr>
              <w:spacing w:before="120" w:after="120"/>
              <w:rPr>
                <w:rFonts w:ascii="Tahoma" w:hAnsi="Tahoma" w:cs="Tahoma"/>
                <w:sz w:val="24"/>
                <w:szCs w:val="24"/>
              </w:rPr>
            </w:pPr>
            <w:r w:rsidRPr="00A46690">
              <w:rPr>
                <w:rFonts w:ascii="Tahoma" w:hAnsi="Tahoma" w:cs="Tahoma"/>
                <w:sz w:val="24"/>
                <w:szCs w:val="24"/>
              </w:rPr>
              <w:t>Safety and quality in practice</w:t>
            </w:r>
          </w:p>
        </w:tc>
      </w:tr>
      <w:tr w:rsidR="00A1754F" w:rsidTr="003D428B">
        <w:tc>
          <w:tcPr>
            <w:tcW w:w="9242" w:type="dxa"/>
            <w:shd w:val="clear" w:color="auto" w:fill="auto"/>
          </w:tcPr>
          <w:p w:rsidR="00A1754F" w:rsidRPr="00A1754F" w:rsidRDefault="00A1754F" w:rsidP="00A46690">
            <w:pPr>
              <w:spacing w:before="60" w:after="120"/>
              <w:ind w:left="567" w:hanging="567"/>
              <w:rPr>
                <w:rFonts w:ascii="Tahoma" w:eastAsia="Calibri" w:hAnsi="Tahoma" w:cs="Tahoma"/>
                <w:color w:val="000000" w:themeColor="text1"/>
                <w:sz w:val="24"/>
                <w:szCs w:val="24"/>
                <w:lang w:eastAsia="en-GB"/>
              </w:rPr>
            </w:pPr>
            <w:r w:rsidRPr="00A1754F">
              <w:rPr>
                <w:rFonts w:ascii="Tahoma" w:eastAsia="Calibri" w:hAnsi="Tahoma" w:cs="Tahoma"/>
                <w:color w:val="000000" w:themeColor="text1"/>
                <w:sz w:val="24"/>
                <w:szCs w:val="24"/>
                <w:lang w:eastAsia="en-GB"/>
              </w:rPr>
              <w:t xml:space="preserve">C1. </w:t>
            </w:r>
            <w:r w:rsidRPr="00A1754F">
              <w:rPr>
                <w:rFonts w:ascii="Tahoma" w:eastAsia="Calibri" w:hAnsi="Tahoma" w:cs="Tahoma"/>
                <w:color w:val="000000" w:themeColor="text1"/>
                <w:sz w:val="24"/>
                <w:szCs w:val="24"/>
                <w:lang w:eastAsia="en-GB"/>
              </w:rPr>
              <w:tab/>
              <w:t>You must be able to conduct an osteopathic patient evaluation and deliver safe, competent and appropriate osteopathic care to your patients.</w:t>
            </w:r>
          </w:p>
          <w:p w:rsidR="00A1754F" w:rsidRDefault="00A1754F" w:rsidP="00A46690">
            <w:pPr>
              <w:spacing w:before="60" w:after="120"/>
              <w:ind w:left="567" w:hanging="567"/>
              <w:rPr>
                <w:rFonts w:ascii="Tahoma" w:hAnsi="Tahoma" w:cs="Tahoma"/>
                <w:i/>
                <w:sz w:val="24"/>
                <w:szCs w:val="24"/>
              </w:rPr>
            </w:pPr>
            <w:r>
              <w:rPr>
                <w:rFonts w:ascii="Tahoma" w:eastAsia="Calibri" w:hAnsi="Tahoma" w:cs="Tahoma"/>
                <w:color w:val="000000" w:themeColor="text1"/>
                <w:sz w:val="24"/>
                <w:szCs w:val="24"/>
                <w:lang w:eastAsia="en-GB"/>
              </w:rPr>
              <w:t xml:space="preserve">C6.   </w:t>
            </w:r>
            <w:r w:rsidRPr="00A1754F">
              <w:rPr>
                <w:rFonts w:ascii="Tahoma" w:eastAsia="Calibri" w:hAnsi="Tahoma" w:cs="Tahoma"/>
                <w:color w:val="000000" w:themeColor="text1"/>
                <w:sz w:val="24"/>
                <w:szCs w:val="24"/>
                <w:lang w:eastAsia="en-GB"/>
              </w:rPr>
              <w:t>You must be aware of your wider role as a healthcare professional to    contribute to enhancing the health and wellbeing of your patients.</w:t>
            </w:r>
          </w:p>
        </w:tc>
      </w:tr>
      <w:tr w:rsidR="000A66AA" w:rsidTr="00B11E37">
        <w:tc>
          <w:tcPr>
            <w:tcW w:w="9242" w:type="dxa"/>
            <w:shd w:val="clear" w:color="auto" w:fill="D9D9D9" w:themeFill="background1" w:themeFillShade="D9"/>
          </w:tcPr>
          <w:p w:rsidR="000A66AA" w:rsidRPr="00A46690" w:rsidRDefault="000A66AA" w:rsidP="00A46690">
            <w:pPr>
              <w:spacing w:before="120" w:after="120"/>
              <w:rPr>
                <w:rFonts w:ascii="Tahoma" w:hAnsi="Tahoma" w:cs="Tahoma"/>
                <w:sz w:val="24"/>
                <w:szCs w:val="24"/>
              </w:rPr>
            </w:pPr>
            <w:r w:rsidRPr="00A46690">
              <w:rPr>
                <w:rFonts w:ascii="Tahoma" w:hAnsi="Tahoma" w:cs="Tahoma"/>
                <w:sz w:val="24"/>
                <w:szCs w:val="24"/>
              </w:rPr>
              <w:lastRenderedPageBreak/>
              <w:t>Professionalism</w:t>
            </w:r>
          </w:p>
        </w:tc>
      </w:tr>
      <w:tr w:rsidR="00B11E37" w:rsidTr="00B11E37">
        <w:tc>
          <w:tcPr>
            <w:tcW w:w="9242" w:type="dxa"/>
          </w:tcPr>
          <w:p w:rsidR="0073507D" w:rsidRPr="0073507D" w:rsidRDefault="0073507D" w:rsidP="00A46690">
            <w:pPr>
              <w:spacing w:before="60" w:after="120"/>
              <w:ind w:left="567" w:hanging="567"/>
              <w:rPr>
                <w:rFonts w:ascii="Tahoma" w:eastAsia="Calibri" w:hAnsi="Tahoma" w:cs="Tahoma"/>
                <w:color w:val="000000" w:themeColor="text1"/>
                <w:sz w:val="24"/>
                <w:szCs w:val="24"/>
                <w:lang w:eastAsia="en-GB"/>
              </w:rPr>
            </w:pPr>
            <w:r w:rsidRPr="0073507D">
              <w:rPr>
                <w:rFonts w:ascii="Tahoma" w:eastAsia="Calibri" w:hAnsi="Tahoma" w:cs="Tahoma"/>
                <w:color w:val="000000" w:themeColor="text1"/>
                <w:sz w:val="24"/>
                <w:szCs w:val="24"/>
                <w:lang w:eastAsia="en-GB"/>
              </w:rPr>
              <w:t xml:space="preserve">D2. </w:t>
            </w:r>
            <w:r w:rsidRPr="0073507D">
              <w:rPr>
                <w:rFonts w:ascii="Tahoma" w:eastAsia="Calibri" w:hAnsi="Tahoma" w:cs="Tahoma"/>
                <w:color w:val="000000" w:themeColor="text1"/>
                <w:sz w:val="24"/>
                <w:szCs w:val="24"/>
                <w:lang w:eastAsia="en-GB"/>
              </w:rPr>
              <w:tab/>
              <w:t xml:space="preserve">You must establish and maintain clear professional boundaries with patients, and must not abuse your professional standing and the position of trust which you have as an osteopath. </w:t>
            </w:r>
          </w:p>
          <w:p w:rsidR="008A29F4" w:rsidRPr="008A29F4" w:rsidRDefault="008A29F4" w:rsidP="00A46690">
            <w:pPr>
              <w:spacing w:before="60" w:after="120"/>
              <w:ind w:left="567" w:hanging="567"/>
              <w:rPr>
                <w:rFonts w:ascii="Tahoma" w:eastAsia="Calibri" w:hAnsi="Tahoma" w:cs="Tahoma"/>
                <w:color w:val="000000" w:themeColor="text1"/>
                <w:sz w:val="24"/>
                <w:szCs w:val="24"/>
                <w:lang w:eastAsia="en-GB"/>
              </w:rPr>
            </w:pPr>
            <w:r>
              <w:rPr>
                <w:rFonts w:ascii="Tahoma" w:eastAsia="Calibri" w:hAnsi="Tahoma" w:cs="Tahoma"/>
                <w:color w:val="000000" w:themeColor="text1"/>
                <w:sz w:val="24"/>
                <w:szCs w:val="24"/>
                <w:lang w:eastAsia="en-GB"/>
              </w:rPr>
              <w:t xml:space="preserve">D3.   </w:t>
            </w:r>
            <w:r w:rsidRPr="008A29F4">
              <w:rPr>
                <w:rFonts w:ascii="Tahoma" w:eastAsia="Calibri" w:hAnsi="Tahoma" w:cs="Tahoma"/>
                <w:color w:val="000000" w:themeColor="text1"/>
                <w:sz w:val="24"/>
                <w:szCs w:val="24"/>
                <w:lang w:eastAsia="en-GB"/>
              </w:rPr>
              <w:t xml:space="preserve">You must be open and honest with patients, fulfilling your duty of candour. </w:t>
            </w:r>
          </w:p>
          <w:p w:rsidR="00B11E37" w:rsidRPr="002E5794" w:rsidRDefault="00A63575" w:rsidP="00A46690">
            <w:pPr>
              <w:spacing w:after="120"/>
              <w:ind w:left="567" w:hanging="567"/>
              <w:rPr>
                <w:rFonts w:ascii="Tahoma" w:hAnsi="Tahoma" w:cs="Tahoma"/>
                <w:sz w:val="24"/>
                <w:szCs w:val="24"/>
              </w:rPr>
            </w:pPr>
            <w:r>
              <w:rPr>
                <w:rFonts w:ascii="Tahoma" w:eastAsia="Calibri" w:hAnsi="Tahoma" w:cs="Tahoma"/>
                <w:color w:val="000000" w:themeColor="text1"/>
                <w:sz w:val="24"/>
                <w:szCs w:val="24"/>
                <w:lang w:eastAsia="en-GB"/>
              </w:rPr>
              <w:t xml:space="preserve">D4.   </w:t>
            </w:r>
            <w:r w:rsidR="008A29F4" w:rsidRPr="008A29F4">
              <w:rPr>
                <w:rFonts w:ascii="Tahoma" w:eastAsia="Calibri" w:hAnsi="Tahoma" w:cs="Tahoma"/>
                <w:color w:val="000000" w:themeColor="text1"/>
                <w:sz w:val="24"/>
                <w:szCs w:val="24"/>
                <w:lang w:eastAsia="en-GB"/>
              </w:rPr>
              <w:t>You must have a policy in place by which you manage patient complaints, and respond quickly and appropriately to any which arise.</w:t>
            </w:r>
          </w:p>
        </w:tc>
      </w:tr>
    </w:tbl>
    <w:p w:rsidR="00177664" w:rsidRDefault="00177664" w:rsidP="00A46690">
      <w:pPr>
        <w:spacing w:line="240" w:lineRule="auto"/>
        <w:rPr>
          <w:rFonts w:ascii="Tahoma" w:hAnsi="Tahoma" w:cs="Tahoma"/>
          <w:i/>
          <w:sz w:val="24"/>
          <w:szCs w:val="24"/>
        </w:rPr>
      </w:pPr>
    </w:p>
    <w:tbl>
      <w:tblPr>
        <w:tblStyle w:val="TableGrid"/>
        <w:tblW w:w="0" w:type="auto"/>
        <w:tblLook w:val="04A0" w:firstRow="1" w:lastRow="0" w:firstColumn="1" w:lastColumn="0" w:noHBand="0" w:noVBand="1"/>
      </w:tblPr>
      <w:tblGrid>
        <w:gridCol w:w="9242"/>
      </w:tblGrid>
      <w:tr w:rsidR="00A46690" w:rsidTr="00A46690">
        <w:tc>
          <w:tcPr>
            <w:tcW w:w="9242" w:type="dxa"/>
          </w:tcPr>
          <w:p w:rsidR="00A46690" w:rsidRDefault="00A46690" w:rsidP="001A1B2F">
            <w:pPr>
              <w:spacing w:before="60" w:after="60"/>
              <w:rPr>
                <w:rFonts w:ascii="Tahoma" w:hAnsi="Tahoma" w:cs="Tahoma"/>
                <w:i/>
                <w:sz w:val="24"/>
                <w:szCs w:val="24"/>
              </w:rPr>
            </w:pPr>
            <w:r w:rsidRPr="00A46690">
              <w:rPr>
                <w:rFonts w:ascii="Tahoma" w:hAnsi="Tahoma" w:cs="Tahoma"/>
                <w:b/>
                <w:sz w:val="24"/>
                <w:szCs w:val="24"/>
              </w:rPr>
              <w:t xml:space="preserve">Learning point: </w:t>
            </w:r>
            <w:r>
              <w:rPr>
                <w:rFonts w:ascii="Tahoma" w:hAnsi="Tahoma" w:cs="Tahoma"/>
                <w:b/>
                <w:sz w:val="24"/>
                <w:szCs w:val="24"/>
              </w:rPr>
              <w:t>a</w:t>
            </w:r>
            <w:r w:rsidRPr="00A46690">
              <w:rPr>
                <w:rFonts w:ascii="Tahoma" w:hAnsi="Tahoma" w:cs="Tahoma"/>
                <w:b/>
                <w:sz w:val="24"/>
                <w:szCs w:val="24"/>
              </w:rPr>
              <w:t xml:space="preserve"> communication and consent activity might also help to show CPD in each of the four themes of the </w:t>
            </w:r>
            <w:r w:rsidR="001A1B2F">
              <w:rPr>
                <w:rFonts w:ascii="Tahoma" w:hAnsi="Tahoma" w:cs="Tahoma"/>
                <w:b/>
                <w:sz w:val="24"/>
                <w:szCs w:val="24"/>
              </w:rPr>
              <w:t>OPS</w:t>
            </w:r>
            <w:r w:rsidRPr="00A46690">
              <w:rPr>
                <w:rFonts w:ascii="Tahoma" w:hAnsi="Tahoma" w:cs="Tahoma"/>
                <w:b/>
                <w:sz w:val="24"/>
                <w:szCs w:val="24"/>
              </w:rPr>
              <w:t>.</w:t>
            </w:r>
          </w:p>
        </w:tc>
      </w:tr>
    </w:tbl>
    <w:p w:rsidR="00B11E37" w:rsidRPr="003D428B" w:rsidRDefault="002E5794" w:rsidP="00A46690">
      <w:pPr>
        <w:spacing w:before="360" w:after="120" w:line="240" w:lineRule="auto"/>
        <w:rPr>
          <w:rFonts w:ascii="Tahoma" w:hAnsi="Tahoma" w:cs="Tahoma"/>
          <w:b/>
          <w:sz w:val="24"/>
          <w:szCs w:val="24"/>
        </w:rPr>
      </w:pPr>
      <w:r w:rsidRPr="003D428B">
        <w:rPr>
          <w:rFonts w:ascii="Tahoma" w:hAnsi="Tahoma" w:cs="Tahoma"/>
          <w:b/>
          <w:sz w:val="24"/>
          <w:szCs w:val="24"/>
        </w:rPr>
        <w:t>Concerns and complaints</w:t>
      </w:r>
      <w:r w:rsidR="001D0EA2" w:rsidRPr="003D428B">
        <w:rPr>
          <w:rFonts w:ascii="Tahoma" w:hAnsi="Tahoma" w:cs="Tahoma"/>
          <w:b/>
          <w:sz w:val="24"/>
          <w:szCs w:val="24"/>
        </w:rPr>
        <w:t xml:space="preserve"> </w:t>
      </w:r>
    </w:p>
    <w:p w:rsidR="002E5794" w:rsidRPr="002E5794" w:rsidRDefault="002E5794" w:rsidP="00A46690">
      <w:pPr>
        <w:spacing w:after="240" w:line="240" w:lineRule="auto"/>
        <w:rPr>
          <w:rFonts w:ascii="Tahoma" w:hAnsi="Tahoma" w:cs="Tahoma"/>
          <w:sz w:val="24"/>
          <w:szCs w:val="24"/>
        </w:rPr>
      </w:pPr>
      <w:r>
        <w:rPr>
          <w:rFonts w:ascii="Tahoma" w:hAnsi="Tahoma" w:cs="Tahoma"/>
          <w:sz w:val="24"/>
          <w:szCs w:val="24"/>
        </w:rPr>
        <w:t>C</w:t>
      </w:r>
      <w:r w:rsidRPr="002E5794">
        <w:rPr>
          <w:rFonts w:ascii="Tahoma" w:hAnsi="Tahoma" w:cs="Tahoma"/>
          <w:sz w:val="24"/>
          <w:szCs w:val="24"/>
        </w:rPr>
        <w:t>ommunication issues feature heavily in complaints and concerns raised about osteopaths.</w:t>
      </w:r>
    </w:p>
    <w:p w:rsidR="002E5794" w:rsidRPr="002E5794" w:rsidRDefault="002E5794" w:rsidP="00A46690">
      <w:pPr>
        <w:spacing w:after="240" w:line="240" w:lineRule="auto"/>
        <w:rPr>
          <w:rFonts w:ascii="Tahoma" w:hAnsi="Tahoma" w:cs="Tahoma"/>
          <w:sz w:val="24"/>
          <w:szCs w:val="24"/>
        </w:rPr>
      </w:pPr>
      <w:r w:rsidRPr="002E5794">
        <w:rPr>
          <w:rFonts w:ascii="Tahoma" w:hAnsi="Tahoma" w:cs="Tahoma"/>
          <w:sz w:val="24"/>
          <w:szCs w:val="24"/>
        </w:rPr>
        <w:t>The GOsC, the Institute of Osteopathy and the providers of osteopathic indemnity insurance have been undertaking a collaborative data collection initiative since 2013, with the aim of better understanding the nature and frequency of concerns raised about osteopaths and osteopathic services.</w:t>
      </w:r>
    </w:p>
    <w:p w:rsidR="002E5794" w:rsidRPr="002E5794" w:rsidRDefault="002E5794" w:rsidP="00A46690">
      <w:pPr>
        <w:spacing w:after="240" w:line="240" w:lineRule="auto"/>
        <w:rPr>
          <w:rFonts w:ascii="Tahoma" w:hAnsi="Tahoma" w:cs="Tahoma"/>
          <w:sz w:val="24"/>
          <w:szCs w:val="24"/>
        </w:rPr>
      </w:pPr>
      <w:r w:rsidRPr="002E5794">
        <w:rPr>
          <w:rFonts w:ascii="Tahoma" w:hAnsi="Tahoma" w:cs="Tahoma"/>
          <w:sz w:val="24"/>
          <w:szCs w:val="24"/>
        </w:rPr>
        <w:t>The participating organisations have developed a common system for classifying concerns, and apply this classification routinely in their case management. The organisations’ aggregate figures are pooled annually and independently analysed by the National Council for Osteopathic Research (NCOR).</w:t>
      </w:r>
    </w:p>
    <w:p w:rsidR="002E5794" w:rsidRDefault="002E5794" w:rsidP="00A46690">
      <w:pPr>
        <w:spacing w:after="240" w:line="240" w:lineRule="auto"/>
        <w:rPr>
          <w:rFonts w:ascii="Tahoma" w:hAnsi="Tahoma" w:cs="Tahoma"/>
          <w:sz w:val="24"/>
          <w:szCs w:val="24"/>
        </w:rPr>
      </w:pPr>
      <w:r w:rsidRPr="002E5794">
        <w:rPr>
          <w:rFonts w:ascii="Tahoma" w:hAnsi="Tahoma" w:cs="Tahoma"/>
          <w:sz w:val="24"/>
          <w:szCs w:val="24"/>
        </w:rPr>
        <w:t xml:space="preserve">Data collected under this initiative are being used to inform osteopathic education and training, and to shape targeted information and guidance for osteopaths, patients and educators. You can see the reports on the GOsC </w:t>
      </w:r>
      <w:hyperlink r:id="rId15" w:history="1">
        <w:r w:rsidRPr="002E5794">
          <w:rPr>
            <w:rStyle w:val="Hyperlink"/>
            <w:rFonts w:ascii="Tahoma" w:hAnsi="Tahoma" w:cs="Tahoma"/>
            <w:sz w:val="24"/>
            <w:szCs w:val="24"/>
          </w:rPr>
          <w:t>website</w:t>
        </w:r>
      </w:hyperlink>
      <w:r>
        <w:rPr>
          <w:rStyle w:val="FootnoteReference"/>
          <w:rFonts w:ascii="Tahoma" w:hAnsi="Tahoma" w:cs="Tahoma"/>
          <w:sz w:val="24"/>
          <w:szCs w:val="24"/>
        </w:rPr>
        <w:footnoteReference w:id="2"/>
      </w:r>
      <w:r w:rsidR="00B8098D" w:rsidRPr="002E5794">
        <w:rPr>
          <w:rFonts w:ascii="Tahoma" w:hAnsi="Tahoma" w:cs="Tahoma"/>
          <w:sz w:val="24"/>
          <w:szCs w:val="24"/>
        </w:rPr>
        <w:t>.</w:t>
      </w:r>
      <w:r w:rsidRPr="002E5794">
        <w:rPr>
          <w:rFonts w:ascii="Tahoma" w:hAnsi="Tahoma" w:cs="Tahoma"/>
          <w:sz w:val="24"/>
          <w:szCs w:val="24"/>
        </w:rPr>
        <w:t xml:space="preserve"> </w:t>
      </w:r>
    </w:p>
    <w:p w:rsidR="002E5794" w:rsidRPr="002E5794" w:rsidRDefault="002E5794" w:rsidP="00A46690">
      <w:pPr>
        <w:spacing w:after="240" w:line="240" w:lineRule="auto"/>
        <w:rPr>
          <w:rFonts w:ascii="Tahoma" w:hAnsi="Tahoma" w:cs="Tahoma"/>
          <w:sz w:val="24"/>
          <w:szCs w:val="24"/>
        </w:rPr>
      </w:pPr>
      <w:r>
        <w:rPr>
          <w:rFonts w:ascii="Tahoma" w:hAnsi="Tahoma" w:cs="Tahoma"/>
          <w:sz w:val="24"/>
          <w:szCs w:val="24"/>
        </w:rPr>
        <w:t xml:space="preserve">The following </w:t>
      </w:r>
      <w:r w:rsidRPr="002E5794">
        <w:rPr>
          <w:rFonts w:ascii="Tahoma" w:hAnsi="Tahoma" w:cs="Tahoma"/>
          <w:sz w:val="24"/>
          <w:szCs w:val="24"/>
        </w:rPr>
        <w:t xml:space="preserve">is a summary of concerns raised from 2013-2016. As </w:t>
      </w:r>
      <w:r>
        <w:rPr>
          <w:rFonts w:ascii="Tahoma" w:hAnsi="Tahoma" w:cs="Tahoma"/>
          <w:sz w:val="24"/>
          <w:szCs w:val="24"/>
        </w:rPr>
        <w:t>can be seen</w:t>
      </w:r>
      <w:r w:rsidR="00847532">
        <w:rPr>
          <w:rFonts w:ascii="Tahoma" w:hAnsi="Tahoma" w:cs="Tahoma"/>
          <w:sz w:val="24"/>
          <w:szCs w:val="24"/>
        </w:rPr>
        <w:t>,</w:t>
      </w:r>
      <w:r w:rsidRPr="002E5794">
        <w:rPr>
          <w:rFonts w:ascii="Tahoma" w:hAnsi="Tahoma" w:cs="Tahoma"/>
          <w:sz w:val="24"/>
          <w:szCs w:val="24"/>
        </w:rPr>
        <w:t xml:space="preserve"> the majority are within the categories of conduct or clinical care. There was a massive increase in complaints raised around misleading advertising/websites from </w:t>
      </w:r>
      <w:r w:rsidR="00A46690">
        <w:rPr>
          <w:rFonts w:ascii="Tahoma" w:hAnsi="Tahoma" w:cs="Tahoma"/>
          <w:sz w:val="24"/>
          <w:szCs w:val="24"/>
        </w:rPr>
        <w:t>three</w:t>
      </w:r>
      <w:r w:rsidR="00A46690" w:rsidRPr="002E5794">
        <w:rPr>
          <w:rFonts w:ascii="Tahoma" w:hAnsi="Tahoma" w:cs="Tahoma"/>
          <w:sz w:val="24"/>
          <w:szCs w:val="24"/>
        </w:rPr>
        <w:t xml:space="preserve"> </w:t>
      </w:r>
      <w:r w:rsidRPr="002E5794">
        <w:rPr>
          <w:rFonts w:ascii="Tahoma" w:hAnsi="Tahoma" w:cs="Tahoma"/>
          <w:sz w:val="24"/>
          <w:szCs w:val="24"/>
        </w:rPr>
        <w:t xml:space="preserve">in 2013 to 175 in 2016, largely due to one particular pressure group, but setting these aside, those relating to conduct make up 40-50% </w:t>
      </w:r>
      <w:r w:rsidR="00847532">
        <w:rPr>
          <w:rFonts w:ascii="Tahoma" w:hAnsi="Tahoma" w:cs="Tahoma"/>
          <w:sz w:val="24"/>
          <w:szCs w:val="24"/>
        </w:rPr>
        <w:t xml:space="preserve">of </w:t>
      </w:r>
      <w:r w:rsidRPr="002E5794">
        <w:rPr>
          <w:rFonts w:ascii="Tahoma" w:hAnsi="Tahoma" w:cs="Tahoma"/>
          <w:sz w:val="24"/>
          <w:szCs w:val="24"/>
        </w:rPr>
        <w:t xml:space="preserve">concerns.  </w:t>
      </w:r>
    </w:p>
    <w:p w:rsidR="004B2C6D" w:rsidRDefault="004B2C6D" w:rsidP="002E5794">
      <w:pPr>
        <w:jc w:val="center"/>
        <w:rPr>
          <w:rFonts w:ascii="Tahoma" w:hAnsi="Tahoma" w:cs="Tahoma"/>
          <w:sz w:val="24"/>
          <w:szCs w:val="24"/>
        </w:rPr>
        <w:sectPr w:rsidR="004B2C6D" w:rsidSect="001A1B2F">
          <w:footerReference w:type="default" r:id="rId16"/>
          <w:pgSz w:w="11906" w:h="16838" w:code="9"/>
          <w:pgMar w:top="1440" w:right="1440" w:bottom="1440" w:left="1440" w:header="709" w:footer="709" w:gutter="0"/>
          <w:cols w:space="708"/>
          <w:titlePg/>
          <w:docGrid w:linePitch="360"/>
        </w:sectPr>
      </w:pPr>
    </w:p>
    <w:p w:rsidR="00B42B6D" w:rsidRDefault="004B2C6D" w:rsidP="00B42B6D">
      <w:pPr>
        <w:rPr>
          <w:rFonts w:ascii="Tahoma" w:hAnsi="Tahoma" w:cs="Tahoma"/>
          <w:sz w:val="24"/>
          <w:szCs w:val="24"/>
        </w:rPr>
      </w:pPr>
      <w:r>
        <w:rPr>
          <w:rFonts w:ascii="Tahoma" w:hAnsi="Tahoma" w:cs="Tahoma"/>
          <w:noProof/>
          <w:sz w:val="24"/>
          <w:szCs w:val="24"/>
          <w:lang w:eastAsia="en-GB"/>
        </w:rPr>
        <w:lastRenderedPageBreak/>
        <w:drawing>
          <wp:inline distT="0" distB="0" distL="0" distR="0" wp14:anchorId="6BB5F620" wp14:editId="3EB01AD8">
            <wp:extent cx="5551713" cy="33904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s and concerns.jpg"/>
                    <pic:cNvPicPr/>
                  </pic:nvPicPr>
                  <pic:blipFill rotWithShape="1">
                    <a:blip r:embed="rId17">
                      <a:extLst>
                        <a:ext uri="{28A0092B-C50C-407E-A947-70E740481C1C}">
                          <a14:useLocalDpi xmlns:a14="http://schemas.microsoft.com/office/drawing/2010/main" val="0"/>
                        </a:ext>
                      </a:extLst>
                    </a:blip>
                    <a:srcRect l="2072" t="18232" r="1063" b="2900"/>
                    <a:stretch/>
                  </pic:blipFill>
                  <pic:spPr bwMode="auto">
                    <a:xfrm>
                      <a:off x="0" y="0"/>
                      <a:ext cx="5551820" cy="3390471"/>
                    </a:xfrm>
                    <a:prstGeom prst="rect">
                      <a:avLst/>
                    </a:prstGeom>
                    <a:ln>
                      <a:noFill/>
                    </a:ln>
                    <a:extLst>
                      <a:ext uri="{53640926-AAD7-44D8-BBD7-CCE9431645EC}">
                        <a14:shadowObscured xmlns:a14="http://schemas.microsoft.com/office/drawing/2010/main"/>
                      </a:ext>
                    </a:extLst>
                  </pic:spPr>
                </pic:pic>
              </a:graphicData>
            </a:graphic>
          </wp:inline>
        </w:drawing>
      </w:r>
    </w:p>
    <w:p w:rsidR="007F0B5D" w:rsidRDefault="00893478" w:rsidP="004B2C6D">
      <w:pPr>
        <w:spacing w:after="240" w:line="240" w:lineRule="auto"/>
        <w:rPr>
          <w:rFonts w:ascii="Tahoma" w:hAnsi="Tahoma" w:cs="Tahoma"/>
          <w:sz w:val="24"/>
          <w:szCs w:val="24"/>
        </w:rPr>
      </w:pPr>
      <w:r w:rsidRPr="00893478">
        <w:rPr>
          <w:rFonts w:ascii="Tahoma" w:hAnsi="Tahoma" w:cs="Tahoma"/>
          <w:sz w:val="24"/>
          <w:szCs w:val="24"/>
        </w:rPr>
        <w:t xml:space="preserve">Of those, we can see in 2016, some 18% related to a failure to communicate effectively, and 18% communicating inappropriately. These numbers have steadily risen since 2013. 13% related to a failure to obtain valid consent/a lack of shared decision making with the patient. Numbers in this category had been dropping but rose again last year. </w:t>
      </w:r>
    </w:p>
    <w:tbl>
      <w:tblPr>
        <w:tblStyle w:val="TableGrid"/>
        <w:tblW w:w="0" w:type="auto"/>
        <w:tblLook w:val="04A0" w:firstRow="1" w:lastRow="0" w:firstColumn="1" w:lastColumn="0" w:noHBand="0" w:noVBand="1"/>
      </w:tblPr>
      <w:tblGrid>
        <w:gridCol w:w="9242"/>
      </w:tblGrid>
      <w:tr w:rsidR="004B2C6D" w:rsidTr="004B2C6D">
        <w:tc>
          <w:tcPr>
            <w:tcW w:w="9242" w:type="dxa"/>
          </w:tcPr>
          <w:p w:rsidR="004B2C6D" w:rsidRPr="004B2C6D" w:rsidRDefault="004B2C6D" w:rsidP="00CA7AB1">
            <w:pPr>
              <w:spacing w:before="60" w:after="60"/>
              <w:rPr>
                <w:rFonts w:ascii="Tahoma" w:hAnsi="Tahoma" w:cs="Tahoma"/>
                <w:b/>
                <w:sz w:val="24"/>
                <w:szCs w:val="24"/>
              </w:rPr>
            </w:pPr>
            <w:r w:rsidRPr="004B2C6D">
              <w:rPr>
                <w:rFonts w:ascii="Tahoma" w:hAnsi="Tahoma" w:cs="Tahoma"/>
                <w:b/>
                <w:sz w:val="24"/>
                <w:szCs w:val="24"/>
              </w:rPr>
              <w:t>Learning point</w:t>
            </w:r>
            <w:r w:rsidR="00CA7AB1">
              <w:rPr>
                <w:rFonts w:ascii="Tahoma" w:hAnsi="Tahoma" w:cs="Tahoma"/>
                <w:b/>
                <w:sz w:val="24"/>
                <w:szCs w:val="24"/>
              </w:rPr>
              <w:br/>
            </w:r>
            <w:r w:rsidRPr="00033263">
              <w:rPr>
                <w:rFonts w:ascii="Tahoma" w:hAnsi="Tahoma" w:cs="Tahoma"/>
                <w:sz w:val="24"/>
                <w:szCs w:val="24"/>
              </w:rPr>
              <w:t>Communication and consent issues feature as a significant proportion of concerns raised by patients about osteopaths.</w:t>
            </w:r>
          </w:p>
        </w:tc>
      </w:tr>
    </w:tbl>
    <w:p w:rsidR="00650A65" w:rsidRPr="00EE13E1" w:rsidRDefault="00893478" w:rsidP="004B2C6D">
      <w:pPr>
        <w:spacing w:before="240" w:after="120" w:line="240" w:lineRule="auto"/>
        <w:rPr>
          <w:rFonts w:ascii="Tahoma" w:hAnsi="Tahoma" w:cs="Tahoma"/>
          <w:b/>
          <w:sz w:val="24"/>
          <w:szCs w:val="24"/>
        </w:rPr>
      </w:pPr>
      <w:r w:rsidRPr="00EE13E1">
        <w:rPr>
          <w:rFonts w:ascii="Tahoma" w:hAnsi="Tahoma" w:cs="Tahoma"/>
          <w:b/>
          <w:sz w:val="24"/>
          <w:szCs w:val="24"/>
        </w:rPr>
        <w:t>Patient expectations</w:t>
      </w:r>
    </w:p>
    <w:p w:rsidR="00254707" w:rsidRDefault="00893478" w:rsidP="004B2C6D">
      <w:pPr>
        <w:spacing w:after="120" w:line="240" w:lineRule="auto"/>
        <w:rPr>
          <w:rFonts w:ascii="Tahoma" w:hAnsi="Tahoma" w:cs="Tahoma"/>
          <w:sz w:val="24"/>
          <w:szCs w:val="24"/>
        </w:rPr>
      </w:pPr>
      <w:r>
        <w:rPr>
          <w:rFonts w:ascii="Tahoma" w:hAnsi="Tahoma" w:cs="Tahoma"/>
          <w:sz w:val="24"/>
          <w:szCs w:val="24"/>
        </w:rPr>
        <w:t xml:space="preserve">Research commissioned by the GOsC has demonstrated the expectations of patients in the area of communication and consent. For example, see </w:t>
      </w:r>
      <w:r w:rsidR="00EE13E1">
        <w:rPr>
          <w:rFonts w:ascii="Tahoma" w:hAnsi="Tahoma" w:cs="Tahoma"/>
          <w:sz w:val="24"/>
          <w:szCs w:val="24"/>
        </w:rPr>
        <w:t xml:space="preserve">a </w:t>
      </w:r>
      <w:hyperlink r:id="rId18" w:history="1">
        <w:r w:rsidRPr="00893478">
          <w:rPr>
            <w:rStyle w:val="Hyperlink"/>
            <w:rFonts w:ascii="Tahoma" w:hAnsi="Tahoma" w:cs="Tahoma"/>
            <w:sz w:val="24"/>
            <w:szCs w:val="24"/>
          </w:rPr>
          <w:t>public perception study</w:t>
        </w:r>
      </w:hyperlink>
      <w:r>
        <w:rPr>
          <w:rStyle w:val="FootnoteReference"/>
          <w:rFonts w:ascii="Tahoma" w:hAnsi="Tahoma" w:cs="Tahoma"/>
          <w:sz w:val="24"/>
          <w:szCs w:val="24"/>
        </w:rPr>
        <w:footnoteReference w:id="3"/>
      </w:r>
      <w:r w:rsidR="004A4A1F">
        <w:rPr>
          <w:rFonts w:ascii="Tahoma" w:hAnsi="Tahoma" w:cs="Tahoma"/>
          <w:sz w:val="24"/>
          <w:szCs w:val="24"/>
        </w:rPr>
        <w:t xml:space="preserve">; </w:t>
      </w:r>
      <w:r w:rsidR="008E78E4" w:rsidRPr="00EE13E1">
        <w:rPr>
          <w:rFonts w:ascii="Tahoma" w:hAnsi="Tahoma" w:cs="Tahoma"/>
          <w:sz w:val="24"/>
          <w:szCs w:val="24"/>
          <w:shd w:val="clear" w:color="auto" w:fill="FFFFFF"/>
        </w:rPr>
        <w:t>conduc</w:t>
      </w:r>
      <w:r w:rsidR="003D428B" w:rsidRPr="00EE13E1">
        <w:rPr>
          <w:rFonts w:ascii="Tahoma" w:hAnsi="Tahoma" w:cs="Tahoma"/>
          <w:sz w:val="24"/>
          <w:szCs w:val="24"/>
          <w:shd w:val="clear" w:color="auto" w:fill="FFFFFF"/>
        </w:rPr>
        <w:t>ted by YouGov in 2018</w:t>
      </w:r>
      <w:r w:rsidR="008E78E4" w:rsidRPr="00EE13E1">
        <w:rPr>
          <w:rFonts w:ascii="Tahoma" w:hAnsi="Tahoma" w:cs="Tahoma"/>
          <w:sz w:val="24"/>
          <w:szCs w:val="24"/>
          <w:shd w:val="clear" w:color="auto" w:fill="FFFFFF"/>
        </w:rPr>
        <w:t xml:space="preserve"> which</w:t>
      </w:r>
      <w:r w:rsidR="008E78E4" w:rsidRPr="00EE13E1">
        <w:rPr>
          <w:rFonts w:ascii="Arial" w:hAnsi="Arial" w:cs="Arial"/>
          <w:sz w:val="20"/>
          <w:szCs w:val="20"/>
          <w:shd w:val="clear" w:color="auto" w:fill="FFFFFF"/>
        </w:rPr>
        <w:t xml:space="preserve"> </w:t>
      </w:r>
      <w:r w:rsidR="004A4A1F" w:rsidRPr="003D428B">
        <w:rPr>
          <w:rFonts w:ascii="Tahoma" w:hAnsi="Tahoma" w:cs="Tahoma"/>
          <w:sz w:val="24"/>
          <w:szCs w:val="24"/>
        </w:rPr>
        <w:t>highlights what the public consider are important in establishing confidence in an osteopath</w:t>
      </w:r>
      <w:r w:rsidR="000B04DE" w:rsidRPr="003D428B">
        <w:rPr>
          <w:rFonts w:ascii="Tahoma" w:hAnsi="Tahoma" w:cs="Tahoma"/>
          <w:sz w:val="24"/>
          <w:szCs w:val="24"/>
        </w:rPr>
        <w:t>:</w:t>
      </w:r>
    </w:p>
    <w:p w:rsidR="000B04DE"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g</w:t>
      </w:r>
      <w:r w:rsidR="000120DD" w:rsidRPr="004A4A1F">
        <w:rPr>
          <w:rFonts w:ascii="Tahoma" w:hAnsi="Tahoma" w:cs="Tahoma"/>
          <w:sz w:val="24"/>
          <w:szCs w:val="24"/>
        </w:rPr>
        <w:t>ives good advice</w:t>
      </w:r>
    </w:p>
    <w:p w:rsidR="004B735E" w:rsidRPr="000B04DE"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r</w:t>
      </w:r>
      <w:r w:rsidR="000120DD" w:rsidRPr="000B04DE">
        <w:rPr>
          <w:rFonts w:ascii="Tahoma" w:hAnsi="Tahoma" w:cs="Tahoma"/>
          <w:sz w:val="24"/>
          <w:szCs w:val="24"/>
        </w:rPr>
        <w:t>eally listens to the patient</w:t>
      </w:r>
    </w:p>
    <w:p w:rsidR="004B735E" w:rsidRPr="004A4A1F"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e</w:t>
      </w:r>
      <w:r w:rsidR="000120DD" w:rsidRPr="004A4A1F">
        <w:rPr>
          <w:rFonts w:ascii="Tahoma" w:hAnsi="Tahoma" w:cs="Tahoma"/>
          <w:sz w:val="24"/>
          <w:szCs w:val="24"/>
        </w:rPr>
        <w:t>xplains diagnosis clearly</w:t>
      </w:r>
    </w:p>
    <w:p w:rsidR="004B735E" w:rsidRPr="004A4A1F"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t</w:t>
      </w:r>
      <w:r w:rsidR="000120DD" w:rsidRPr="004A4A1F">
        <w:rPr>
          <w:rFonts w:ascii="Tahoma" w:hAnsi="Tahoma" w:cs="Tahoma"/>
          <w:sz w:val="24"/>
          <w:szCs w:val="24"/>
        </w:rPr>
        <w:t>reats the patient with dignity</w:t>
      </w:r>
    </w:p>
    <w:p w:rsidR="004B735E" w:rsidRPr="004A4A1F"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i</w:t>
      </w:r>
      <w:r w:rsidR="000120DD" w:rsidRPr="004A4A1F">
        <w:rPr>
          <w:rFonts w:ascii="Tahoma" w:hAnsi="Tahoma" w:cs="Tahoma"/>
          <w:sz w:val="24"/>
          <w:szCs w:val="24"/>
        </w:rPr>
        <w:t>nvolves the patient in decisions around their care</w:t>
      </w:r>
    </w:p>
    <w:p w:rsidR="004B735E" w:rsidRPr="004A4A1F" w:rsidRDefault="004B2C6D" w:rsidP="004B2C6D">
      <w:pPr>
        <w:numPr>
          <w:ilvl w:val="0"/>
          <w:numId w:val="16"/>
        </w:numPr>
        <w:spacing w:after="120" w:line="240" w:lineRule="auto"/>
        <w:ind w:left="426" w:hanging="426"/>
        <w:rPr>
          <w:rFonts w:ascii="Tahoma" w:hAnsi="Tahoma" w:cs="Tahoma"/>
          <w:sz w:val="24"/>
          <w:szCs w:val="24"/>
        </w:rPr>
      </w:pPr>
      <w:r>
        <w:rPr>
          <w:rFonts w:ascii="Tahoma" w:hAnsi="Tahoma" w:cs="Tahoma"/>
          <w:sz w:val="24"/>
          <w:szCs w:val="24"/>
        </w:rPr>
        <w:t>p</w:t>
      </w:r>
      <w:r w:rsidR="000120DD" w:rsidRPr="004A4A1F">
        <w:rPr>
          <w:rFonts w:ascii="Tahoma" w:hAnsi="Tahoma" w:cs="Tahoma"/>
          <w:sz w:val="24"/>
          <w:szCs w:val="24"/>
        </w:rPr>
        <w:t>uts them at ease</w:t>
      </w:r>
    </w:p>
    <w:p w:rsidR="004B735E" w:rsidRDefault="004B2C6D" w:rsidP="004B2C6D">
      <w:pPr>
        <w:numPr>
          <w:ilvl w:val="0"/>
          <w:numId w:val="16"/>
        </w:numPr>
        <w:spacing w:after="240" w:line="240" w:lineRule="auto"/>
        <w:ind w:left="426" w:hanging="426"/>
        <w:rPr>
          <w:rFonts w:ascii="Tahoma" w:hAnsi="Tahoma" w:cs="Tahoma"/>
          <w:sz w:val="24"/>
          <w:szCs w:val="24"/>
        </w:rPr>
      </w:pPr>
      <w:r>
        <w:rPr>
          <w:rFonts w:ascii="Tahoma" w:hAnsi="Tahoma" w:cs="Tahoma"/>
          <w:sz w:val="24"/>
          <w:szCs w:val="24"/>
        </w:rPr>
        <w:t>a</w:t>
      </w:r>
      <w:r w:rsidR="000120DD" w:rsidRPr="004A4A1F">
        <w:rPr>
          <w:rFonts w:ascii="Tahoma" w:hAnsi="Tahoma" w:cs="Tahoma"/>
          <w:sz w:val="24"/>
          <w:szCs w:val="24"/>
        </w:rPr>
        <w:t>sks for consent before examination or treatment</w:t>
      </w:r>
      <w:r w:rsidR="00415B70">
        <w:rPr>
          <w:rFonts w:ascii="Tahoma" w:hAnsi="Tahoma" w:cs="Tahoma"/>
          <w:sz w:val="24"/>
          <w:szCs w:val="24"/>
        </w:rPr>
        <w:t>.</w:t>
      </w:r>
    </w:p>
    <w:tbl>
      <w:tblPr>
        <w:tblStyle w:val="TableGrid"/>
        <w:tblW w:w="0" w:type="auto"/>
        <w:tblInd w:w="108" w:type="dxa"/>
        <w:tblLook w:val="04A0" w:firstRow="1" w:lastRow="0" w:firstColumn="1" w:lastColumn="0" w:noHBand="0" w:noVBand="1"/>
      </w:tblPr>
      <w:tblGrid>
        <w:gridCol w:w="9134"/>
      </w:tblGrid>
      <w:tr w:rsidR="004B2C6D" w:rsidTr="004B2C6D">
        <w:tc>
          <w:tcPr>
            <w:tcW w:w="9134" w:type="dxa"/>
          </w:tcPr>
          <w:p w:rsidR="004B2C6D" w:rsidRPr="004B2C6D" w:rsidRDefault="004B2C6D" w:rsidP="004B2C6D">
            <w:pPr>
              <w:spacing w:before="60" w:after="60"/>
              <w:rPr>
                <w:rFonts w:ascii="Tahoma" w:hAnsi="Tahoma" w:cs="Tahoma"/>
                <w:b/>
                <w:sz w:val="24"/>
                <w:szCs w:val="24"/>
              </w:rPr>
            </w:pPr>
            <w:r w:rsidRPr="004B2C6D">
              <w:rPr>
                <w:rFonts w:ascii="Tahoma" w:hAnsi="Tahoma" w:cs="Tahoma"/>
                <w:b/>
                <w:sz w:val="24"/>
                <w:szCs w:val="24"/>
              </w:rPr>
              <w:t xml:space="preserve">Learning point: </w:t>
            </w:r>
            <w:r w:rsidR="00CA7AB1">
              <w:rPr>
                <w:rFonts w:ascii="Tahoma" w:hAnsi="Tahoma" w:cs="Tahoma"/>
                <w:b/>
                <w:sz w:val="24"/>
                <w:szCs w:val="24"/>
              </w:rPr>
              <w:br/>
            </w:r>
            <w:r w:rsidRPr="00033263">
              <w:rPr>
                <w:rFonts w:ascii="Tahoma" w:hAnsi="Tahoma" w:cs="Tahoma"/>
                <w:sz w:val="24"/>
                <w:szCs w:val="24"/>
              </w:rPr>
              <w:t>Good communication is at the centre of patients’ expectations of osteopathic care.</w:t>
            </w:r>
          </w:p>
        </w:tc>
      </w:tr>
    </w:tbl>
    <w:p w:rsidR="004B2C6D" w:rsidRDefault="004B2C6D" w:rsidP="007038F2">
      <w:pPr>
        <w:rPr>
          <w:rFonts w:ascii="Tahoma" w:hAnsi="Tahoma" w:cs="Tahoma"/>
          <w:b/>
          <w:i/>
          <w:sz w:val="24"/>
          <w:szCs w:val="24"/>
        </w:rPr>
        <w:sectPr w:rsidR="004B2C6D" w:rsidSect="001A1B2F">
          <w:headerReference w:type="default" r:id="rId19"/>
          <w:pgSz w:w="11906" w:h="16838" w:code="9"/>
          <w:pgMar w:top="993" w:right="1440" w:bottom="993" w:left="1440" w:header="709" w:footer="709" w:gutter="0"/>
          <w:cols w:space="708"/>
          <w:titlePg/>
          <w:docGrid w:linePitch="360"/>
        </w:sectPr>
      </w:pPr>
    </w:p>
    <w:p w:rsidR="007038F2" w:rsidRPr="004B2C6D" w:rsidRDefault="007038F2" w:rsidP="004B2C6D">
      <w:pPr>
        <w:spacing w:after="120" w:line="240" w:lineRule="auto"/>
        <w:rPr>
          <w:rFonts w:ascii="Tahoma" w:hAnsi="Tahoma" w:cs="Tahoma"/>
          <w:b/>
          <w:sz w:val="24"/>
          <w:szCs w:val="24"/>
        </w:rPr>
      </w:pPr>
      <w:r w:rsidRPr="004B2C6D">
        <w:rPr>
          <w:rFonts w:ascii="Tahoma" w:hAnsi="Tahoma" w:cs="Tahoma"/>
          <w:b/>
          <w:sz w:val="24"/>
          <w:szCs w:val="24"/>
        </w:rPr>
        <w:t>The Montgomery Judgment (2015)</w:t>
      </w:r>
    </w:p>
    <w:p w:rsidR="00344953" w:rsidRDefault="007038F2" w:rsidP="004B2C6D">
      <w:pPr>
        <w:spacing w:after="240" w:line="240" w:lineRule="auto"/>
        <w:rPr>
          <w:rFonts w:ascii="Tahoma" w:hAnsi="Tahoma" w:cs="Tahoma"/>
          <w:sz w:val="24"/>
          <w:szCs w:val="24"/>
          <w:lang w:val="en-US"/>
        </w:rPr>
      </w:pPr>
      <w:r>
        <w:rPr>
          <w:rFonts w:ascii="Tahoma" w:hAnsi="Tahoma" w:cs="Tahoma"/>
          <w:sz w:val="24"/>
          <w:szCs w:val="24"/>
        </w:rPr>
        <w:t xml:space="preserve">This was a significant judgment made by the Supreme Court in 2015, which effectively changed the law relating to consent. The full details of the judgment can be found on the </w:t>
      </w:r>
      <w:hyperlink r:id="rId20" w:history="1">
        <w:r w:rsidRPr="00E90956">
          <w:rPr>
            <w:rStyle w:val="Hyperlink"/>
            <w:rFonts w:ascii="Tahoma" w:hAnsi="Tahoma" w:cs="Tahoma"/>
            <w:sz w:val="24"/>
            <w:szCs w:val="24"/>
          </w:rPr>
          <w:t>Supreme Court website</w:t>
        </w:r>
      </w:hyperlink>
      <w:r>
        <w:rPr>
          <w:rStyle w:val="FootnoteReference"/>
          <w:rFonts w:ascii="Tahoma" w:hAnsi="Tahoma" w:cs="Tahoma"/>
          <w:sz w:val="24"/>
          <w:szCs w:val="24"/>
        </w:rPr>
        <w:footnoteReference w:id="4"/>
      </w:r>
      <w:r>
        <w:rPr>
          <w:rFonts w:ascii="Tahoma" w:hAnsi="Tahoma" w:cs="Tahoma"/>
          <w:sz w:val="24"/>
          <w:szCs w:val="24"/>
        </w:rPr>
        <w:t xml:space="preserve">. The </w:t>
      </w:r>
      <w:hyperlink r:id="rId21" w:history="1">
        <w:r w:rsidRPr="00440A6A">
          <w:rPr>
            <w:rStyle w:val="Hyperlink"/>
            <w:rFonts w:ascii="Tahoma" w:hAnsi="Tahoma" w:cs="Tahoma"/>
            <w:sz w:val="24"/>
            <w:szCs w:val="24"/>
          </w:rPr>
          <w:t>BBC news website</w:t>
        </w:r>
      </w:hyperlink>
      <w:r>
        <w:rPr>
          <w:rStyle w:val="FootnoteReference"/>
          <w:rFonts w:ascii="Tahoma" w:hAnsi="Tahoma" w:cs="Tahoma"/>
          <w:sz w:val="24"/>
          <w:szCs w:val="24"/>
        </w:rPr>
        <w:footnoteReference w:id="5"/>
      </w:r>
      <w:r>
        <w:rPr>
          <w:rFonts w:ascii="Tahoma" w:hAnsi="Tahoma" w:cs="Tahoma"/>
          <w:sz w:val="24"/>
          <w:szCs w:val="24"/>
        </w:rPr>
        <w:t xml:space="preserve"> provides a summary of the case. </w:t>
      </w:r>
      <w:r w:rsidRPr="00CF0034">
        <w:rPr>
          <w:rFonts w:ascii="Tahoma" w:hAnsi="Tahoma" w:cs="Tahoma"/>
          <w:sz w:val="24"/>
          <w:szCs w:val="24"/>
          <w:lang w:val="en-US"/>
        </w:rPr>
        <w:t xml:space="preserve">The case is instrumental in confirming the fact that ‘informed consent’ is now part of English law. </w:t>
      </w:r>
    </w:p>
    <w:p w:rsidR="00344953" w:rsidRDefault="007038F2" w:rsidP="004B2C6D">
      <w:pPr>
        <w:spacing w:after="240" w:line="240" w:lineRule="auto"/>
        <w:rPr>
          <w:rFonts w:ascii="Tahoma" w:hAnsi="Tahoma" w:cs="Tahoma"/>
          <w:sz w:val="24"/>
          <w:szCs w:val="24"/>
          <w:lang w:val="en-US"/>
        </w:rPr>
      </w:pPr>
      <w:r w:rsidRPr="00CF0034">
        <w:rPr>
          <w:rFonts w:ascii="Tahoma" w:hAnsi="Tahoma" w:cs="Tahoma"/>
          <w:sz w:val="24"/>
          <w:szCs w:val="24"/>
          <w:lang w:val="en-US"/>
        </w:rPr>
        <w:t>It</w:t>
      </w:r>
      <w:r>
        <w:rPr>
          <w:rFonts w:ascii="Tahoma" w:hAnsi="Tahoma" w:cs="Tahoma"/>
          <w:sz w:val="24"/>
          <w:szCs w:val="24"/>
          <w:lang w:val="en-US"/>
        </w:rPr>
        <w:t xml:space="preserve"> acknowledges the understanding</w:t>
      </w:r>
      <w:r w:rsidRPr="00CF0034">
        <w:rPr>
          <w:rFonts w:ascii="Tahoma" w:hAnsi="Tahoma" w:cs="Tahoma"/>
          <w:sz w:val="24"/>
          <w:szCs w:val="24"/>
          <w:lang w:val="en-US"/>
        </w:rPr>
        <w:t xml:space="preserve"> that patients are not passive recipients of treatments, but are active, self-determining partners in the process. Rather than just thinking in terms of the percentage chance of an adverse events occurring, practitioners need to consider the significance of the risk </w:t>
      </w:r>
      <w:r w:rsidR="009F30A0">
        <w:rPr>
          <w:rFonts w:ascii="Tahoma" w:hAnsi="Tahoma" w:cs="Tahoma"/>
          <w:sz w:val="24"/>
          <w:szCs w:val="24"/>
          <w:lang w:val="en-US"/>
        </w:rPr>
        <w:t xml:space="preserve">of treatment options </w:t>
      </w:r>
      <w:r w:rsidRPr="00CF0034">
        <w:rPr>
          <w:rFonts w:ascii="Tahoma" w:hAnsi="Tahoma" w:cs="Tahoma"/>
          <w:sz w:val="24"/>
          <w:szCs w:val="24"/>
          <w:lang w:val="en-US"/>
        </w:rPr>
        <w:t>for any individual patient.</w:t>
      </w:r>
      <w:r w:rsidR="00344953">
        <w:rPr>
          <w:rFonts w:ascii="Tahoma" w:hAnsi="Tahoma" w:cs="Tahoma"/>
          <w:sz w:val="24"/>
          <w:szCs w:val="24"/>
          <w:lang w:val="en-US"/>
        </w:rPr>
        <w:t xml:space="preserve"> </w:t>
      </w:r>
    </w:p>
    <w:p w:rsidR="007038F2" w:rsidRDefault="00344953" w:rsidP="004B2C6D">
      <w:pPr>
        <w:spacing w:after="240" w:line="240" w:lineRule="auto"/>
        <w:rPr>
          <w:rFonts w:ascii="Tahoma" w:hAnsi="Tahoma" w:cs="Tahoma"/>
          <w:sz w:val="24"/>
          <w:szCs w:val="24"/>
          <w:lang w:val="en-US"/>
        </w:rPr>
      </w:pPr>
      <w:r>
        <w:rPr>
          <w:rFonts w:ascii="Tahoma" w:hAnsi="Tahoma" w:cs="Tahoma"/>
          <w:sz w:val="24"/>
          <w:szCs w:val="24"/>
          <w:lang w:val="en-US"/>
        </w:rPr>
        <w:t xml:space="preserve">This means that there </w:t>
      </w:r>
      <w:r w:rsidR="009F30A0">
        <w:rPr>
          <w:rFonts w:ascii="Tahoma" w:hAnsi="Tahoma" w:cs="Tahoma"/>
          <w:sz w:val="24"/>
          <w:szCs w:val="24"/>
          <w:lang w:val="en-US"/>
        </w:rPr>
        <w:t>cannot be</w:t>
      </w:r>
      <w:r>
        <w:rPr>
          <w:rFonts w:ascii="Tahoma" w:hAnsi="Tahoma" w:cs="Tahoma"/>
          <w:sz w:val="24"/>
          <w:szCs w:val="24"/>
          <w:lang w:val="en-US"/>
        </w:rPr>
        <w:t xml:space="preserve"> a </w:t>
      </w:r>
      <w:r w:rsidR="009F30A0">
        <w:rPr>
          <w:rFonts w:ascii="Tahoma" w:hAnsi="Tahoma" w:cs="Tahoma"/>
          <w:sz w:val="24"/>
          <w:szCs w:val="24"/>
          <w:lang w:val="en-US"/>
        </w:rPr>
        <w:t xml:space="preserve">standard </w:t>
      </w:r>
      <w:r>
        <w:rPr>
          <w:rFonts w:ascii="Tahoma" w:hAnsi="Tahoma" w:cs="Tahoma"/>
          <w:sz w:val="24"/>
          <w:szCs w:val="24"/>
          <w:lang w:val="en-US"/>
        </w:rPr>
        <w:t xml:space="preserve">formula </w:t>
      </w:r>
      <w:r w:rsidR="009F30A0">
        <w:rPr>
          <w:rFonts w:ascii="Tahoma" w:hAnsi="Tahoma" w:cs="Tahoma"/>
          <w:sz w:val="24"/>
          <w:szCs w:val="24"/>
          <w:lang w:val="en-US"/>
        </w:rPr>
        <w:t xml:space="preserve">or form of words </w:t>
      </w:r>
      <w:r>
        <w:rPr>
          <w:rFonts w:ascii="Tahoma" w:hAnsi="Tahoma" w:cs="Tahoma"/>
          <w:sz w:val="24"/>
          <w:szCs w:val="24"/>
          <w:lang w:val="en-US"/>
        </w:rPr>
        <w:t xml:space="preserve">that works for every patient. </w:t>
      </w:r>
      <w:r w:rsidR="00EE13E1">
        <w:rPr>
          <w:rFonts w:ascii="Tahoma" w:hAnsi="Tahoma" w:cs="Tahoma"/>
          <w:sz w:val="24"/>
          <w:szCs w:val="24"/>
          <w:lang w:val="en-US"/>
        </w:rPr>
        <w:t>I</w:t>
      </w:r>
      <w:r>
        <w:rPr>
          <w:rFonts w:ascii="Tahoma" w:hAnsi="Tahoma" w:cs="Tahoma"/>
          <w:sz w:val="24"/>
          <w:szCs w:val="24"/>
          <w:lang w:val="en-US"/>
        </w:rPr>
        <w:t xml:space="preserve">t is </w:t>
      </w:r>
      <w:r w:rsidR="006B23DB">
        <w:rPr>
          <w:rFonts w:ascii="Tahoma" w:hAnsi="Tahoma" w:cs="Tahoma"/>
          <w:sz w:val="24"/>
          <w:szCs w:val="24"/>
          <w:lang w:val="en-US"/>
        </w:rPr>
        <w:t xml:space="preserve">more </w:t>
      </w:r>
      <w:r>
        <w:rPr>
          <w:rFonts w:ascii="Tahoma" w:hAnsi="Tahoma" w:cs="Tahoma"/>
          <w:sz w:val="24"/>
          <w:szCs w:val="24"/>
          <w:lang w:val="en-US"/>
        </w:rPr>
        <w:t>about having a dialogue with the patient, finding out what is important to them, and tailoring your explanation of the treatment options accordingly.</w:t>
      </w:r>
    </w:p>
    <w:tbl>
      <w:tblPr>
        <w:tblStyle w:val="TableGrid"/>
        <w:tblW w:w="0" w:type="auto"/>
        <w:tblLook w:val="04A0" w:firstRow="1" w:lastRow="0" w:firstColumn="1" w:lastColumn="0" w:noHBand="0" w:noVBand="1"/>
      </w:tblPr>
      <w:tblGrid>
        <w:gridCol w:w="9242"/>
      </w:tblGrid>
      <w:tr w:rsidR="00CA7AB1" w:rsidTr="00CA7AB1">
        <w:tc>
          <w:tcPr>
            <w:tcW w:w="9242" w:type="dxa"/>
          </w:tcPr>
          <w:p w:rsidR="00CA7AB1" w:rsidRDefault="00CA7AB1" w:rsidP="00331A43">
            <w:pPr>
              <w:spacing w:before="60" w:after="60"/>
              <w:rPr>
                <w:rFonts w:ascii="Tahoma" w:hAnsi="Tahoma" w:cs="Tahoma"/>
                <w:sz w:val="24"/>
                <w:szCs w:val="24"/>
                <w:lang w:val="en-US"/>
              </w:rPr>
            </w:pPr>
            <w:r w:rsidRPr="00CA7AB1">
              <w:rPr>
                <w:rFonts w:ascii="Tahoma" w:hAnsi="Tahoma" w:cs="Tahoma"/>
                <w:b/>
                <w:sz w:val="24"/>
                <w:szCs w:val="24"/>
                <w:lang w:val="en-US"/>
              </w:rPr>
              <w:t>Learning point</w:t>
            </w:r>
            <w:r>
              <w:rPr>
                <w:rFonts w:ascii="Tahoma" w:hAnsi="Tahoma" w:cs="Tahoma"/>
                <w:b/>
                <w:sz w:val="24"/>
                <w:szCs w:val="24"/>
                <w:lang w:val="en-US"/>
              </w:rPr>
              <w:br/>
            </w:r>
            <w:r w:rsidRPr="00033263">
              <w:rPr>
                <w:rFonts w:ascii="Tahoma" w:hAnsi="Tahoma" w:cs="Tahoma"/>
                <w:sz w:val="24"/>
                <w:szCs w:val="24"/>
                <w:lang w:val="en-US"/>
              </w:rPr>
              <w:t>There is no standard formula for communicating with patients. Dialogue is important, finding out what is important to your patients and tailoring your explanation of the treatment options accordingly</w:t>
            </w:r>
            <w:r w:rsidRPr="00331A43">
              <w:rPr>
                <w:rFonts w:ascii="Tahoma" w:hAnsi="Tahoma" w:cs="Tahoma"/>
                <w:sz w:val="24"/>
                <w:szCs w:val="24"/>
                <w:lang w:val="en-US"/>
              </w:rPr>
              <w:t>.</w:t>
            </w:r>
          </w:p>
        </w:tc>
      </w:tr>
    </w:tbl>
    <w:p w:rsidR="007038F2" w:rsidRDefault="007038F2" w:rsidP="00CA7AB1">
      <w:pPr>
        <w:spacing w:before="240" w:after="240" w:line="240" w:lineRule="auto"/>
        <w:rPr>
          <w:rFonts w:ascii="Tahoma" w:hAnsi="Tahoma" w:cs="Tahoma"/>
          <w:sz w:val="24"/>
          <w:szCs w:val="24"/>
        </w:rPr>
      </w:pPr>
      <w:r>
        <w:rPr>
          <w:rFonts w:ascii="Tahoma" w:hAnsi="Tahoma" w:cs="Tahoma"/>
          <w:sz w:val="24"/>
          <w:szCs w:val="24"/>
        </w:rPr>
        <w:t xml:space="preserve">The case </w:t>
      </w:r>
      <w:r w:rsidR="00942A65">
        <w:rPr>
          <w:rFonts w:ascii="Tahoma" w:hAnsi="Tahoma" w:cs="Tahoma"/>
          <w:sz w:val="24"/>
          <w:szCs w:val="24"/>
        </w:rPr>
        <w:t xml:space="preserve">also </w:t>
      </w:r>
      <w:r>
        <w:rPr>
          <w:rFonts w:ascii="Tahoma" w:hAnsi="Tahoma" w:cs="Tahoma"/>
          <w:sz w:val="24"/>
          <w:szCs w:val="24"/>
        </w:rPr>
        <w:t xml:space="preserve">illustrates how the context of communication and consent issues in healthcare may change over time, and is not fixed. </w:t>
      </w:r>
    </w:p>
    <w:p w:rsidR="007F216D" w:rsidRDefault="007F216D" w:rsidP="00650A65">
      <w:pPr>
        <w:rPr>
          <w:rFonts w:ascii="Tahoma" w:hAnsi="Tahoma" w:cs="Tahoma"/>
          <w:sz w:val="24"/>
          <w:szCs w:val="24"/>
        </w:rPr>
        <w:sectPr w:rsidR="007F216D" w:rsidSect="001A1B2F">
          <w:headerReference w:type="first" r:id="rId22"/>
          <w:pgSz w:w="11906" w:h="16838" w:code="9"/>
          <w:pgMar w:top="1440" w:right="1440" w:bottom="1440" w:left="1440" w:header="709" w:footer="709" w:gutter="0"/>
          <w:cols w:space="708"/>
          <w:titlePg/>
          <w:docGrid w:linePitch="360"/>
        </w:sectPr>
      </w:pPr>
    </w:p>
    <w:p w:rsidR="00942A65" w:rsidRPr="00331A43" w:rsidRDefault="00942A65" w:rsidP="00331A43">
      <w:pPr>
        <w:spacing w:after="240" w:line="240" w:lineRule="auto"/>
        <w:rPr>
          <w:rFonts w:ascii="Tahoma" w:hAnsi="Tahoma" w:cs="Tahoma"/>
          <w:sz w:val="28"/>
          <w:szCs w:val="28"/>
        </w:rPr>
      </w:pPr>
      <w:r w:rsidRPr="00331A43">
        <w:rPr>
          <w:rFonts w:ascii="Tahoma" w:hAnsi="Tahoma" w:cs="Tahoma"/>
          <w:b/>
          <w:sz w:val="28"/>
          <w:szCs w:val="28"/>
        </w:rPr>
        <w:t>How can I do CPD in communication and consent?</w:t>
      </w:r>
    </w:p>
    <w:p w:rsidR="001B4741" w:rsidRDefault="001B4741" w:rsidP="00331A43">
      <w:pPr>
        <w:spacing w:after="240" w:line="240" w:lineRule="auto"/>
        <w:rPr>
          <w:rFonts w:ascii="Tahoma" w:hAnsi="Tahoma" w:cs="Tahoma"/>
          <w:sz w:val="24"/>
          <w:szCs w:val="24"/>
        </w:rPr>
      </w:pPr>
      <w:r>
        <w:rPr>
          <w:rFonts w:ascii="Tahoma" w:hAnsi="Tahoma" w:cs="Tahoma"/>
          <w:sz w:val="24"/>
          <w:szCs w:val="24"/>
        </w:rPr>
        <w:t>CPD relating to communication and consent can be very varied, formal or informal, planned or unplanned</w:t>
      </w:r>
      <w:r w:rsidR="00E522D8">
        <w:rPr>
          <w:rFonts w:ascii="Tahoma" w:hAnsi="Tahoma" w:cs="Tahoma"/>
          <w:sz w:val="24"/>
          <w:szCs w:val="24"/>
        </w:rPr>
        <w:t xml:space="preserve"> with others, by yourself, in a course or not in a course</w:t>
      </w:r>
      <w:r>
        <w:rPr>
          <w:rFonts w:ascii="Tahoma" w:hAnsi="Tahoma" w:cs="Tahoma"/>
          <w:sz w:val="24"/>
          <w:szCs w:val="24"/>
        </w:rPr>
        <w:t>. The following are suggestions which might help to identify ways in which this requirement can be met.</w:t>
      </w:r>
    </w:p>
    <w:p w:rsidR="001B4741" w:rsidRPr="00A86A92" w:rsidRDefault="000120DD" w:rsidP="00331A43">
      <w:pPr>
        <w:spacing w:after="120" w:line="240" w:lineRule="auto"/>
        <w:rPr>
          <w:rFonts w:ascii="Tahoma" w:hAnsi="Tahoma" w:cs="Tahoma"/>
          <w:b/>
          <w:sz w:val="24"/>
          <w:szCs w:val="24"/>
        </w:rPr>
      </w:pPr>
      <w:r w:rsidRPr="00A86A92">
        <w:rPr>
          <w:rFonts w:ascii="Tahoma" w:hAnsi="Tahoma" w:cs="Tahoma"/>
          <w:b/>
          <w:sz w:val="24"/>
          <w:szCs w:val="24"/>
        </w:rPr>
        <w:t>Case studies</w:t>
      </w:r>
    </w:p>
    <w:p w:rsidR="001B4741" w:rsidRDefault="001B4741" w:rsidP="00331A43">
      <w:pPr>
        <w:spacing w:after="240" w:line="240" w:lineRule="auto"/>
        <w:rPr>
          <w:rFonts w:ascii="Tahoma" w:hAnsi="Tahoma" w:cs="Tahoma"/>
          <w:sz w:val="24"/>
          <w:szCs w:val="24"/>
        </w:rPr>
      </w:pPr>
      <w:r>
        <w:rPr>
          <w:rFonts w:ascii="Tahoma" w:hAnsi="Tahoma" w:cs="Tahoma"/>
          <w:sz w:val="24"/>
          <w:szCs w:val="24"/>
        </w:rPr>
        <w:t xml:space="preserve">Case studies or scenarios can be can be excellent ways of considering </w:t>
      </w:r>
      <w:r w:rsidR="00F82525">
        <w:rPr>
          <w:rFonts w:ascii="Tahoma" w:hAnsi="Tahoma" w:cs="Tahoma"/>
          <w:sz w:val="24"/>
          <w:szCs w:val="24"/>
        </w:rPr>
        <w:t>aspects of clinical encounters, including communication and consent issues. These could be anonymised cases from your practice which you discuss with colleagues, or fictional examples covering challenging clinical situations. For more information on this approach, see our case based discussion workbook</w:t>
      </w:r>
      <w:r w:rsidR="00F21F0E" w:rsidRPr="00F21F0E">
        <w:rPr>
          <w:rFonts w:ascii="Tahoma" w:hAnsi="Tahoma" w:cs="Tahoma"/>
          <w:sz w:val="24"/>
          <w:szCs w:val="24"/>
        </w:rPr>
        <w:t>cpd.osteopathy.org.uk/resource/case-based-discussion-workbook/</w:t>
      </w:r>
    </w:p>
    <w:p w:rsidR="001B4741" w:rsidRPr="00A86A92" w:rsidRDefault="000120DD" w:rsidP="00331A43">
      <w:pPr>
        <w:spacing w:after="120" w:line="240" w:lineRule="auto"/>
        <w:rPr>
          <w:rFonts w:ascii="Tahoma" w:hAnsi="Tahoma" w:cs="Tahoma"/>
          <w:b/>
          <w:sz w:val="24"/>
          <w:szCs w:val="24"/>
        </w:rPr>
      </w:pPr>
      <w:r w:rsidRPr="00A86A92">
        <w:rPr>
          <w:rFonts w:ascii="Tahoma" w:hAnsi="Tahoma" w:cs="Tahoma"/>
          <w:b/>
          <w:sz w:val="24"/>
          <w:szCs w:val="24"/>
        </w:rPr>
        <w:t>Specific</w:t>
      </w:r>
      <w:r w:rsidR="00F21F0E">
        <w:rPr>
          <w:rFonts w:ascii="Tahoma" w:hAnsi="Tahoma" w:cs="Tahoma"/>
          <w:b/>
          <w:sz w:val="24"/>
          <w:szCs w:val="24"/>
        </w:rPr>
        <w:t xml:space="preserve"> CPD</w:t>
      </w:r>
      <w:r w:rsidRPr="00A86A92">
        <w:rPr>
          <w:rFonts w:ascii="Tahoma" w:hAnsi="Tahoma" w:cs="Tahoma"/>
          <w:b/>
          <w:sz w:val="24"/>
          <w:szCs w:val="24"/>
        </w:rPr>
        <w:t xml:space="preserve"> events</w:t>
      </w:r>
    </w:p>
    <w:p w:rsidR="00F82525" w:rsidRDefault="00F82525" w:rsidP="00331A43">
      <w:pPr>
        <w:spacing w:after="240" w:line="240" w:lineRule="auto"/>
        <w:rPr>
          <w:rFonts w:ascii="Tahoma" w:hAnsi="Tahoma" w:cs="Tahoma"/>
          <w:sz w:val="24"/>
          <w:szCs w:val="24"/>
        </w:rPr>
      </w:pPr>
      <w:r>
        <w:rPr>
          <w:rFonts w:ascii="Tahoma" w:hAnsi="Tahoma" w:cs="Tahoma"/>
          <w:sz w:val="24"/>
          <w:szCs w:val="24"/>
        </w:rPr>
        <w:t xml:space="preserve">Many CPD providers will offer specific events aimed at communication and consent issues which will enable an osteopath </w:t>
      </w:r>
      <w:r w:rsidR="00B27203">
        <w:rPr>
          <w:rFonts w:ascii="Tahoma" w:hAnsi="Tahoma" w:cs="Tahoma"/>
          <w:sz w:val="24"/>
          <w:szCs w:val="24"/>
        </w:rPr>
        <w:t xml:space="preserve">to meet this requirement. It’s worth pointing out though, that many </w:t>
      </w:r>
      <w:r w:rsidR="00F21F0E">
        <w:rPr>
          <w:rFonts w:ascii="Tahoma" w:hAnsi="Tahoma" w:cs="Tahoma"/>
          <w:sz w:val="24"/>
          <w:szCs w:val="24"/>
        </w:rPr>
        <w:t xml:space="preserve">other </w:t>
      </w:r>
      <w:r w:rsidR="00B27203">
        <w:rPr>
          <w:rFonts w:ascii="Tahoma" w:hAnsi="Tahoma" w:cs="Tahoma"/>
          <w:sz w:val="24"/>
          <w:szCs w:val="24"/>
        </w:rPr>
        <w:t xml:space="preserve">CPD events might contain aspects that relate to communication. For example, a presentation on, say, surgical approaches to the shoulder may cause you to reflect on how you discuss these with patients and outline treatment options with them. Recording this fact will enable you to claim the activity towards this particular CPD requirement. </w:t>
      </w:r>
    </w:p>
    <w:p w:rsidR="001B4741" w:rsidRPr="00F31407" w:rsidRDefault="000120DD" w:rsidP="00331A43">
      <w:pPr>
        <w:spacing w:after="120" w:line="240" w:lineRule="auto"/>
        <w:rPr>
          <w:rFonts w:ascii="Tahoma" w:hAnsi="Tahoma" w:cs="Tahoma"/>
          <w:b/>
          <w:sz w:val="24"/>
          <w:szCs w:val="24"/>
        </w:rPr>
      </w:pPr>
      <w:r w:rsidRPr="00F31407">
        <w:rPr>
          <w:rFonts w:ascii="Tahoma" w:hAnsi="Tahoma" w:cs="Tahoma"/>
          <w:b/>
          <w:sz w:val="24"/>
          <w:szCs w:val="24"/>
        </w:rPr>
        <w:t>Group discussions</w:t>
      </w:r>
    </w:p>
    <w:p w:rsidR="0025511E" w:rsidRDefault="004574D3" w:rsidP="00331A43">
      <w:pPr>
        <w:spacing w:after="240" w:line="240" w:lineRule="auto"/>
        <w:rPr>
          <w:rFonts w:ascii="Tahoma" w:hAnsi="Tahoma" w:cs="Tahoma"/>
          <w:sz w:val="24"/>
          <w:szCs w:val="24"/>
        </w:rPr>
      </w:pPr>
      <w:r>
        <w:rPr>
          <w:rFonts w:ascii="Tahoma" w:hAnsi="Tahoma" w:cs="Tahoma"/>
          <w:sz w:val="24"/>
          <w:szCs w:val="24"/>
        </w:rPr>
        <w:t>These could be regional groups, practice meetings or other</w:t>
      </w:r>
      <w:r w:rsidR="00A86A92">
        <w:rPr>
          <w:rFonts w:ascii="Tahoma" w:hAnsi="Tahoma" w:cs="Tahoma"/>
          <w:sz w:val="24"/>
          <w:szCs w:val="24"/>
        </w:rPr>
        <w:t xml:space="preserve"> get-togethers with colleagues,</w:t>
      </w:r>
      <w:r w:rsidR="003B2922">
        <w:rPr>
          <w:rFonts w:ascii="Tahoma" w:hAnsi="Tahoma" w:cs="Tahoma"/>
          <w:sz w:val="24"/>
          <w:szCs w:val="24"/>
        </w:rPr>
        <w:t xml:space="preserve"> particularly if </w:t>
      </w:r>
      <w:r w:rsidR="00F21F0E">
        <w:rPr>
          <w:rFonts w:ascii="Tahoma" w:hAnsi="Tahoma" w:cs="Tahoma"/>
          <w:sz w:val="24"/>
          <w:szCs w:val="24"/>
        </w:rPr>
        <w:t xml:space="preserve">it </w:t>
      </w:r>
      <w:r w:rsidR="003B2922">
        <w:rPr>
          <w:rFonts w:ascii="Tahoma" w:hAnsi="Tahoma" w:cs="Tahoma"/>
          <w:sz w:val="24"/>
          <w:szCs w:val="24"/>
        </w:rPr>
        <w:t>involves review</w:t>
      </w:r>
      <w:r w:rsidR="00F21F0E">
        <w:rPr>
          <w:rFonts w:ascii="Tahoma" w:hAnsi="Tahoma" w:cs="Tahoma"/>
          <w:sz w:val="24"/>
          <w:szCs w:val="24"/>
        </w:rPr>
        <w:t>ing</w:t>
      </w:r>
      <w:r w:rsidR="003B2922">
        <w:rPr>
          <w:rFonts w:ascii="Tahoma" w:hAnsi="Tahoma" w:cs="Tahoma"/>
          <w:sz w:val="24"/>
          <w:szCs w:val="24"/>
        </w:rPr>
        <w:t xml:space="preserve"> and discussi</w:t>
      </w:r>
      <w:r w:rsidR="00F21F0E">
        <w:rPr>
          <w:rFonts w:ascii="Tahoma" w:hAnsi="Tahoma" w:cs="Tahoma"/>
          <w:sz w:val="24"/>
          <w:szCs w:val="24"/>
        </w:rPr>
        <w:t xml:space="preserve">ng </w:t>
      </w:r>
      <w:r w:rsidR="003B2922">
        <w:rPr>
          <w:rFonts w:ascii="Tahoma" w:hAnsi="Tahoma" w:cs="Tahoma"/>
          <w:sz w:val="24"/>
          <w:szCs w:val="24"/>
        </w:rPr>
        <w:t xml:space="preserve">the </w:t>
      </w:r>
      <w:r w:rsidR="001A1B2F">
        <w:rPr>
          <w:rFonts w:ascii="Tahoma" w:hAnsi="Tahoma" w:cs="Tahoma"/>
          <w:sz w:val="24"/>
          <w:szCs w:val="24"/>
        </w:rPr>
        <w:t>OPS</w:t>
      </w:r>
      <w:r w:rsidR="00F21F0E">
        <w:rPr>
          <w:rFonts w:ascii="Tahoma" w:hAnsi="Tahoma" w:cs="Tahoma"/>
          <w:sz w:val="24"/>
          <w:szCs w:val="24"/>
        </w:rPr>
        <w:t xml:space="preserve"> for example</w:t>
      </w:r>
      <w:r>
        <w:rPr>
          <w:rFonts w:ascii="Tahoma" w:hAnsi="Tahoma" w:cs="Tahoma"/>
          <w:sz w:val="24"/>
          <w:szCs w:val="24"/>
        </w:rPr>
        <w:t>.</w:t>
      </w:r>
    </w:p>
    <w:p w:rsidR="004574D3" w:rsidRPr="00F31407" w:rsidRDefault="000120DD" w:rsidP="00331A43">
      <w:pPr>
        <w:spacing w:after="120" w:line="240" w:lineRule="auto"/>
        <w:rPr>
          <w:rFonts w:ascii="Tahoma" w:hAnsi="Tahoma" w:cs="Tahoma"/>
          <w:b/>
          <w:sz w:val="24"/>
          <w:szCs w:val="24"/>
        </w:rPr>
      </w:pPr>
      <w:r w:rsidRPr="00F31407">
        <w:rPr>
          <w:rFonts w:ascii="Tahoma" w:hAnsi="Tahoma" w:cs="Tahoma"/>
          <w:b/>
          <w:sz w:val="24"/>
          <w:szCs w:val="24"/>
        </w:rPr>
        <w:t>Reflections on practice</w:t>
      </w:r>
    </w:p>
    <w:p w:rsidR="004574D3" w:rsidRPr="004574D3" w:rsidRDefault="004574D3" w:rsidP="00331A43">
      <w:pPr>
        <w:spacing w:after="240" w:line="240" w:lineRule="auto"/>
        <w:rPr>
          <w:rFonts w:ascii="Tahoma" w:hAnsi="Tahoma" w:cs="Tahoma"/>
          <w:sz w:val="24"/>
          <w:szCs w:val="24"/>
        </w:rPr>
      </w:pPr>
      <w:r>
        <w:rPr>
          <w:rFonts w:ascii="Tahoma" w:hAnsi="Tahoma" w:cs="Tahoma"/>
          <w:sz w:val="24"/>
          <w:szCs w:val="24"/>
        </w:rPr>
        <w:t xml:space="preserve">Osteopaths report how they constantly reflect on practice, but don’t always record this fact. If a clinical encounter, for example, causes you to reflect on your communication with patients and </w:t>
      </w:r>
      <w:r w:rsidR="00F21F0E">
        <w:rPr>
          <w:rFonts w:ascii="Tahoma" w:hAnsi="Tahoma" w:cs="Tahoma"/>
          <w:sz w:val="24"/>
          <w:szCs w:val="24"/>
        </w:rPr>
        <w:t xml:space="preserve">as a result </w:t>
      </w:r>
      <w:r>
        <w:rPr>
          <w:rFonts w:ascii="Tahoma" w:hAnsi="Tahoma" w:cs="Tahoma"/>
          <w:sz w:val="24"/>
          <w:szCs w:val="24"/>
        </w:rPr>
        <w:t xml:space="preserve">impacts on your practice in some way, then record this and use the experience towards meeting this CPD requirement. </w:t>
      </w:r>
    </w:p>
    <w:p w:rsidR="001B4741" w:rsidRPr="00F31407" w:rsidRDefault="000120DD" w:rsidP="00331A43">
      <w:pPr>
        <w:spacing w:after="120" w:line="240" w:lineRule="auto"/>
        <w:rPr>
          <w:rFonts w:ascii="Tahoma" w:hAnsi="Tahoma" w:cs="Tahoma"/>
          <w:b/>
          <w:sz w:val="24"/>
          <w:szCs w:val="24"/>
        </w:rPr>
      </w:pPr>
      <w:r w:rsidRPr="00F31407">
        <w:rPr>
          <w:rFonts w:ascii="Tahoma" w:hAnsi="Tahoma" w:cs="Tahoma"/>
          <w:b/>
          <w:sz w:val="24"/>
          <w:szCs w:val="24"/>
        </w:rPr>
        <w:t>Objective activities</w:t>
      </w:r>
    </w:p>
    <w:p w:rsidR="00B20523" w:rsidRDefault="00B20523" w:rsidP="00331A43">
      <w:pPr>
        <w:spacing w:after="240" w:line="240" w:lineRule="auto"/>
        <w:rPr>
          <w:rFonts w:ascii="Tahoma" w:hAnsi="Tahoma" w:cs="Tahoma"/>
          <w:sz w:val="24"/>
          <w:szCs w:val="24"/>
        </w:rPr>
      </w:pPr>
      <w:r>
        <w:rPr>
          <w:rFonts w:ascii="Tahoma" w:hAnsi="Tahoma" w:cs="Tahoma"/>
          <w:sz w:val="24"/>
          <w:szCs w:val="24"/>
        </w:rPr>
        <w:t>Another requirement of the CPD scheme is that an objective activity has contributed to your practice. This is an activity which provides you with some form of objective feedback on your practice, and could include</w:t>
      </w:r>
      <w:r w:rsidR="006D2173">
        <w:rPr>
          <w:rFonts w:ascii="Tahoma" w:hAnsi="Tahoma" w:cs="Tahoma"/>
          <w:sz w:val="24"/>
          <w:szCs w:val="24"/>
        </w:rPr>
        <w:t>, for example,</w:t>
      </w:r>
      <w:r>
        <w:rPr>
          <w:rFonts w:ascii="Tahoma" w:hAnsi="Tahoma" w:cs="Tahoma"/>
          <w:sz w:val="24"/>
          <w:szCs w:val="24"/>
        </w:rPr>
        <w:t xml:space="preserve"> </w:t>
      </w:r>
      <w:r w:rsidRPr="00B20523">
        <w:rPr>
          <w:rFonts w:ascii="Tahoma" w:hAnsi="Tahoma" w:cs="Tahoma"/>
          <w:sz w:val="24"/>
          <w:szCs w:val="24"/>
        </w:rPr>
        <w:t>patient feedback, peer observation, clinical</w:t>
      </w:r>
      <w:r>
        <w:rPr>
          <w:rFonts w:ascii="Tahoma" w:hAnsi="Tahoma" w:cs="Tahoma"/>
          <w:sz w:val="24"/>
          <w:szCs w:val="24"/>
        </w:rPr>
        <w:t xml:space="preserve"> audit or case based discussion. Many of these will provide feedback on aspects of your practice directly related to communication and consent, and </w:t>
      </w:r>
      <w:r w:rsidR="0016691D">
        <w:rPr>
          <w:rFonts w:ascii="Tahoma" w:hAnsi="Tahoma" w:cs="Tahoma"/>
          <w:sz w:val="24"/>
          <w:szCs w:val="24"/>
        </w:rPr>
        <w:t xml:space="preserve">may </w:t>
      </w:r>
      <w:r>
        <w:rPr>
          <w:rFonts w:ascii="Tahoma" w:hAnsi="Tahoma" w:cs="Tahoma"/>
          <w:sz w:val="24"/>
          <w:szCs w:val="24"/>
        </w:rPr>
        <w:t>th</w:t>
      </w:r>
      <w:r w:rsidR="0016691D">
        <w:rPr>
          <w:rFonts w:ascii="Tahoma" w:hAnsi="Tahoma" w:cs="Tahoma"/>
          <w:sz w:val="24"/>
          <w:szCs w:val="24"/>
        </w:rPr>
        <w:t>erefore</w:t>
      </w:r>
      <w:r>
        <w:rPr>
          <w:rFonts w:ascii="Tahoma" w:hAnsi="Tahoma" w:cs="Tahoma"/>
          <w:sz w:val="24"/>
          <w:szCs w:val="24"/>
        </w:rPr>
        <w:t xml:space="preserve"> contribute to </w:t>
      </w:r>
      <w:r w:rsidR="0016691D">
        <w:rPr>
          <w:rFonts w:ascii="Tahoma" w:hAnsi="Tahoma" w:cs="Tahoma"/>
          <w:sz w:val="24"/>
          <w:szCs w:val="24"/>
        </w:rPr>
        <w:t xml:space="preserve">both CPD requirements. </w:t>
      </w:r>
    </w:p>
    <w:tbl>
      <w:tblPr>
        <w:tblStyle w:val="TableGrid"/>
        <w:tblW w:w="0" w:type="auto"/>
        <w:tblLook w:val="04A0" w:firstRow="1" w:lastRow="0" w:firstColumn="1" w:lastColumn="0" w:noHBand="0" w:noVBand="1"/>
      </w:tblPr>
      <w:tblGrid>
        <w:gridCol w:w="9242"/>
      </w:tblGrid>
      <w:tr w:rsidR="00331A43" w:rsidTr="00331A43">
        <w:tc>
          <w:tcPr>
            <w:tcW w:w="9242" w:type="dxa"/>
          </w:tcPr>
          <w:p w:rsidR="00331A43" w:rsidRPr="00033263" w:rsidRDefault="00331A43" w:rsidP="00331A43">
            <w:pPr>
              <w:spacing w:before="60" w:after="60" w:line="276" w:lineRule="auto"/>
              <w:rPr>
                <w:rFonts w:ascii="Tahoma" w:hAnsi="Tahoma" w:cs="Tahoma"/>
                <w:sz w:val="24"/>
                <w:szCs w:val="24"/>
              </w:rPr>
            </w:pPr>
            <w:r w:rsidRPr="00331A43">
              <w:rPr>
                <w:rFonts w:ascii="Tahoma" w:hAnsi="Tahoma" w:cs="Tahoma"/>
                <w:b/>
                <w:sz w:val="24"/>
                <w:szCs w:val="24"/>
              </w:rPr>
              <w:t>Lear</w:t>
            </w:r>
            <w:r w:rsidRPr="00113A69">
              <w:rPr>
                <w:rFonts w:ascii="Tahoma" w:hAnsi="Tahoma" w:cs="Tahoma"/>
                <w:b/>
                <w:sz w:val="24"/>
                <w:szCs w:val="24"/>
              </w:rPr>
              <w:t>ning point</w:t>
            </w:r>
            <w:r w:rsidRPr="00033263">
              <w:rPr>
                <w:rFonts w:ascii="Tahoma" w:hAnsi="Tahoma" w:cs="Tahoma"/>
                <w:sz w:val="24"/>
                <w:szCs w:val="24"/>
              </w:rPr>
              <w:br/>
              <w:t>You can choose how you do CPD in communication and consent and it can be undertaken in a range of different ways – either by yourself or with others.</w:t>
            </w:r>
          </w:p>
        </w:tc>
      </w:tr>
    </w:tbl>
    <w:p w:rsidR="00113A69" w:rsidRDefault="00113A69" w:rsidP="00331A43">
      <w:pPr>
        <w:spacing w:after="240" w:line="240" w:lineRule="auto"/>
        <w:rPr>
          <w:rFonts w:ascii="Tahoma" w:hAnsi="Tahoma" w:cs="Tahoma"/>
          <w:b/>
          <w:sz w:val="24"/>
          <w:szCs w:val="24"/>
        </w:rPr>
        <w:sectPr w:rsidR="00113A69" w:rsidSect="001A1B2F">
          <w:pgSz w:w="11906" w:h="16838" w:code="9"/>
          <w:pgMar w:top="1440" w:right="1440" w:bottom="1440" w:left="1440" w:header="709" w:footer="709" w:gutter="0"/>
          <w:cols w:space="708"/>
          <w:titlePg/>
          <w:docGrid w:linePitch="360"/>
        </w:sectPr>
      </w:pPr>
    </w:p>
    <w:p w:rsidR="004B735E" w:rsidRPr="00F31407" w:rsidRDefault="000120DD" w:rsidP="001A1B2F">
      <w:pPr>
        <w:spacing w:after="120" w:line="240" w:lineRule="auto"/>
        <w:rPr>
          <w:rFonts w:ascii="Tahoma" w:hAnsi="Tahoma" w:cs="Tahoma"/>
          <w:b/>
          <w:sz w:val="24"/>
          <w:szCs w:val="24"/>
        </w:rPr>
      </w:pPr>
      <w:r w:rsidRPr="00F31407">
        <w:rPr>
          <w:rFonts w:ascii="Tahoma" w:hAnsi="Tahoma" w:cs="Tahoma"/>
          <w:b/>
          <w:sz w:val="24"/>
          <w:szCs w:val="24"/>
        </w:rPr>
        <w:t>National Council for Osteopathic Research</w:t>
      </w:r>
    </w:p>
    <w:p w:rsidR="00360755" w:rsidRDefault="00360755" w:rsidP="00331A43">
      <w:pPr>
        <w:spacing w:after="240" w:line="240" w:lineRule="auto"/>
        <w:rPr>
          <w:rFonts w:ascii="Tahoma" w:hAnsi="Tahoma" w:cs="Tahoma"/>
          <w:sz w:val="24"/>
          <w:szCs w:val="24"/>
        </w:rPr>
      </w:pPr>
      <w:r w:rsidRPr="00360755">
        <w:rPr>
          <w:rFonts w:ascii="Tahoma" w:hAnsi="Tahoma" w:cs="Tahoma"/>
          <w:sz w:val="24"/>
          <w:szCs w:val="24"/>
        </w:rPr>
        <w:t xml:space="preserve">The </w:t>
      </w:r>
      <w:hyperlink r:id="rId23" w:history="1">
        <w:r w:rsidRPr="00360755">
          <w:rPr>
            <w:rStyle w:val="Hyperlink"/>
            <w:rFonts w:ascii="Tahoma" w:hAnsi="Tahoma" w:cs="Tahoma"/>
            <w:sz w:val="24"/>
            <w:szCs w:val="24"/>
          </w:rPr>
          <w:t>NCOR website</w:t>
        </w:r>
      </w:hyperlink>
      <w:r>
        <w:rPr>
          <w:rStyle w:val="FootnoteReference"/>
          <w:rFonts w:ascii="Tahoma" w:hAnsi="Tahoma" w:cs="Tahoma"/>
          <w:sz w:val="24"/>
          <w:szCs w:val="24"/>
        </w:rPr>
        <w:footnoteReference w:id="6"/>
      </w:r>
      <w:r w:rsidRPr="00360755">
        <w:rPr>
          <w:rFonts w:ascii="Tahoma" w:hAnsi="Tahoma" w:cs="Tahoma"/>
          <w:sz w:val="24"/>
          <w:szCs w:val="24"/>
        </w:rPr>
        <w:t xml:space="preserve"> has a range of really useful information around the </w:t>
      </w:r>
      <w:hyperlink r:id="rId24" w:history="1">
        <w:r w:rsidRPr="00483E71">
          <w:rPr>
            <w:rStyle w:val="Hyperlink"/>
            <w:rFonts w:ascii="Tahoma" w:hAnsi="Tahoma" w:cs="Tahoma"/>
            <w:sz w:val="24"/>
            <w:szCs w:val="24"/>
          </w:rPr>
          <w:t>communication of benefit and risk</w:t>
        </w:r>
      </w:hyperlink>
      <w:r w:rsidR="00483E71">
        <w:rPr>
          <w:rStyle w:val="FootnoteReference"/>
          <w:rFonts w:ascii="Tahoma" w:hAnsi="Tahoma" w:cs="Tahoma"/>
          <w:sz w:val="24"/>
          <w:szCs w:val="24"/>
        </w:rPr>
        <w:footnoteReference w:id="7"/>
      </w:r>
      <w:r w:rsidR="00483E71">
        <w:rPr>
          <w:rFonts w:ascii="Tahoma" w:hAnsi="Tahoma" w:cs="Tahoma"/>
          <w:sz w:val="24"/>
          <w:szCs w:val="24"/>
        </w:rPr>
        <w:t xml:space="preserve">, and </w:t>
      </w:r>
      <w:hyperlink r:id="rId25" w:history="1">
        <w:r w:rsidR="00483E71" w:rsidRPr="00483E71">
          <w:rPr>
            <w:rStyle w:val="Hyperlink"/>
            <w:rFonts w:ascii="Tahoma" w:hAnsi="Tahoma" w:cs="Tahoma"/>
            <w:sz w:val="24"/>
            <w:szCs w:val="24"/>
          </w:rPr>
          <w:t>risk and patient incidents</w:t>
        </w:r>
      </w:hyperlink>
      <w:r w:rsidR="00483E71">
        <w:rPr>
          <w:rStyle w:val="FootnoteReference"/>
          <w:rFonts w:ascii="Tahoma" w:hAnsi="Tahoma" w:cs="Tahoma"/>
          <w:sz w:val="24"/>
          <w:szCs w:val="24"/>
        </w:rPr>
        <w:footnoteReference w:id="8"/>
      </w:r>
      <w:r w:rsidR="00331A43">
        <w:rPr>
          <w:rFonts w:ascii="Tahoma" w:hAnsi="Tahoma" w:cs="Tahoma"/>
          <w:sz w:val="24"/>
          <w:szCs w:val="24"/>
        </w:rPr>
        <w:t>.</w:t>
      </w:r>
      <w:r w:rsidRPr="00360755">
        <w:rPr>
          <w:rFonts w:ascii="Tahoma" w:hAnsi="Tahoma" w:cs="Tahoma"/>
          <w:sz w:val="24"/>
          <w:szCs w:val="24"/>
        </w:rPr>
        <w:t xml:space="preserve"> </w:t>
      </w:r>
    </w:p>
    <w:p w:rsidR="0017277E" w:rsidRDefault="0017277E" w:rsidP="00331A43">
      <w:pPr>
        <w:spacing w:after="240" w:line="240" w:lineRule="auto"/>
        <w:rPr>
          <w:rFonts w:ascii="Tahoma" w:hAnsi="Tahoma" w:cs="Tahoma"/>
          <w:sz w:val="24"/>
          <w:szCs w:val="24"/>
        </w:rPr>
      </w:pPr>
      <w:r>
        <w:rPr>
          <w:rFonts w:ascii="Tahoma" w:hAnsi="Tahoma" w:cs="Tahoma"/>
          <w:noProof/>
          <w:sz w:val="24"/>
          <w:szCs w:val="24"/>
          <w:lang w:eastAsia="en-GB"/>
        </w:rPr>
        <w:drawing>
          <wp:inline distT="0" distB="0" distL="0" distR="0" wp14:anchorId="050295A2" wp14:editId="4F330E10">
            <wp:extent cx="5522026" cy="3351392"/>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R.JPG"/>
                    <pic:cNvPicPr/>
                  </pic:nvPicPr>
                  <pic:blipFill>
                    <a:blip r:embed="rId26">
                      <a:extLst>
                        <a:ext uri="{28A0092B-C50C-407E-A947-70E740481C1C}">
                          <a14:useLocalDpi xmlns:a14="http://schemas.microsoft.com/office/drawing/2010/main" val="0"/>
                        </a:ext>
                      </a:extLst>
                    </a:blip>
                    <a:stretch>
                      <a:fillRect/>
                    </a:stretch>
                  </pic:blipFill>
                  <pic:spPr>
                    <a:xfrm>
                      <a:off x="0" y="0"/>
                      <a:ext cx="5520533" cy="3350486"/>
                    </a:xfrm>
                    <a:prstGeom prst="rect">
                      <a:avLst/>
                    </a:prstGeom>
                  </pic:spPr>
                </pic:pic>
              </a:graphicData>
            </a:graphic>
          </wp:inline>
        </w:drawing>
      </w:r>
    </w:p>
    <w:p w:rsidR="00433B48" w:rsidRPr="00F31407" w:rsidRDefault="00433B48" w:rsidP="0017277E">
      <w:pPr>
        <w:spacing w:after="120"/>
        <w:rPr>
          <w:rFonts w:ascii="Tahoma" w:hAnsi="Tahoma" w:cs="Tahoma"/>
          <w:b/>
          <w:sz w:val="24"/>
          <w:szCs w:val="24"/>
        </w:rPr>
      </w:pPr>
      <w:r w:rsidRPr="00F31407">
        <w:rPr>
          <w:rFonts w:ascii="Tahoma" w:hAnsi="Tahoma" w:cs="Tahoma"/>
          <w:b/>
          <w:sz w:val="24"/>
          <w:szCs w:val="24"/>
        </w:rPr>
        <w:t xml:space="preserve">Journal articles </w:t>
      </w:r>
    </w:p>
    <w:p w:rsidR="00433B48" w:rsidRDefault="00433B48" w:rsidP="0017277E">
      <w:pPr>
        <w:spacing w:after="120" w:line="240" w:lineRule="auto"/>
        <w:rPr>
          <w:rFonts w:ascii="Tahoma" w:hAnsi="Tahoma" w:cs="Tahoma"/>
          <w:sz w:val="24"/>
          <w:szCs w:val="24"/>
        </w:rPr>
      </w:pPr>
      <w:r>
        <w:rPr>
          <w:rFonts w:ascii="Tahoma" w:hAnsi="Tahoma" w:cs="Tahoma"/>
          <w:sz w:val="24"/>
          <w:szCs w:val="24"/>
        </w:rPr>
        <w:t xml:space="preserve">As well as The International Journal of Osteopathic Medicine, a range of journals are available free to osteopaths via </w:t>
      </w:r>
      <w:hyperlink r:id="rId27" w:history="1">
        <w:r w:rsidRPr="002F4B34">
          <w:rPr>
            <w:rStyle w:val="Hyperlink"/>
            <w:rFonts w:ascii="Tahoma" w:hAnsi="Tahoma" w:cs="Tahoma"/>
            <w:sz w:val="24"/>
            <w:szCs w:val="24"/>
          </w:rPr>
          <w:t xml:space="preserve">the </w:t>
        </w:r>
        <w:r w:rsidRPr="00852DF8">
          <w:rPr>
            <w:rStyle w:val="Hyperlink"/>
            <w:rFonts w:ascii="Tahoma" w:hAnsi="Tahoma" w:cs="Tahoma"/>
            <w:b/>
            <w:sz w:val="24"/>
            <w:szCs w:val="24"/>
          </w:rPr>
          <w:t>o</w:t>
        </w:r>
        <w:r w:rsidRPr="002F4B34">
          <w:rPr>
            <w:rStyle w:val="Hyperlink"/>
            <w:rFonts w:ascii="Tahoma" w:hAnsi="Tahoma" w:cs="Tahoma"/>
            <w:sz w:val="24"/>
            <w:szCs w:val="24"/>
          </w:rPr>
          <w:t xml:space="preserve"> zone</w:t>
        </w:r>
      </w:hyperlink>
      <w:r>
        <w:rPr>
          <w:rFonts w:ascii="Tahoma" w:hAnsi="Tahoma" w:cs="Tahoma"/>
          <w:sz w:val="24"/>
          <w:szCs w:val="24"/>
        </w:rPr>
        <w:t xml:space="preserve"> area of the GOsC </w:t>
      </w:r>
      <w:r w:rsidRPr="002F4B34">
        <w:rPr>
          <w:rFonts w:ascii="Tahoma" w:hAnsi="Tahoma" w:cs="Tahoma"/>
          <w:sz w:val="24"/>
          <w:szCs w:val="24"/>
        </w:rPr>
        <w:t>website</w:t>
      </w:r>
      <w:r>
        <w:rPr>
          <w:rStyle w:val="FootnoteReference"/>
          <w:rFonts w:ascii="Tahoma" w:hAnsi="Tahoma" w:cs="Tahoma"/>
          <w:sz w:val="24"/>
          <w:szCs w:val="24"/>
        </w:rPr>
        <w:footnoteReference w:id="9"/>
      </w:r>
      <w:r w:rsidR="008A3E7F">
        <w:rPr>
          <w:rFonts w:ascii="Tahoma" w:hAnsi="Tahoma" w:cs="Tahoma"/>
          <w:sz w:val="24"/>
          <w:szCs w:val="24"/>
        </w:rPr>
        <w:t>.</w:t>
      </w:r>
    </w:p>
    <w:p w:rsidR="00113A69" w:rsidRDefault="00852DF8" w:rsidP="00113A69">
      <w:r>
        <w:rPr>
          <w:noProof/>
          <w:lang w:eastAsia="en-GB"/>
        </w:rPr>
        <mc:AlternateContent>
          <mc:Choice Requires="wpg">
            <w:drawing>
              <wp:anchor distT="0" distB="0" distL="114300" distR="114300" simplePos="0" relativeHeight="251659264" behindDoc="0" locked="0" layoutInCell="1" allowOverlap="1" wp14:anchorId="74AF6E13" wp14:editId="091ECF2F">
                <wp:simplePos x="0" y="0"/>
                <wp:positionH relativeFrom="column">
                  <wp:posOffset>-53975</wp:posOffset>
                </wp:positionH>
                <wp:positionV relativeFrom="paragraph">
                  <wp:posOffset>37465</wp:posOffset>
                </wp:positionV>
                <wp:extent cx="4280535" cy="2630170"/>
                <wp:effectExtent l="0" t="0" r="5715" b="0"/>
                <wp:wrapSquare wrapText="bothSides"/>
                <wp:docPr id="23" name="Group 23"/>
                <wp:cNvGraphicFramePr/>
                <a:graphic xmlns:a="http://schemas.openxmlformats.org/drawingml/2006/main">
                  <a:graphicData uri="http://schemas.microsoft.com/office/word/2010/wordprocessingGroup">
                    <wpg:wgp>
                      <wpg:cNvGrpSpPr/>
                      <wpg:grpSpPr>
                        <a:xfrm>
                          <a:off x="0" y="0"/>
                          <a:ext cx="4280535" cy="2630170"/>
                          <a:chOff x="0" y="0"/>
                          <a:chExt cx="4625439" cy="2897580"/>
                        </a:xfrm>
                      </wpg:grpSpPr>
                      <wpg:grpSp>
                        <wpg:cNvPr id="24" name="Group 24"/>
                        <wpg:cNvGrpSpPr/>
                        <wpg:grpSpPr>
                          <a:xfrm>
                            <a:off x="3509159" y="1442852"/>
                            <a:ext cx="1116280" cy="1454728"/>
                            <a:chOff x="0" y="0"/>
                            <a:chExt cx="1116280" cy="1454728"/>
                          </a:xfrm>
                        </wpg:grpSpPr>
                        <pic:pic xmlns:pic="http://schemas.openxmlformats.org/drawingml/2006/picture">
                          <pic:nvPicPr>
                            <pic:cNvPr id="25" name="Picture 25"/>
                            <pic:cNvPicPr>
                              <a:picLocks noChangeAspect="1"/>
                            </pic:cNvPicPr>
                          </pic:nvPicPr>
                          <pic:blipFill rotWithShape="1">
                            <a:blip r:embed="rId28">
                              <a:extLst>
                                <a:ext uri="{28A0092B-C50C-407E-A947-70E740481C1C}">
                                  <a14:useLocalDpi xmlns:a14="http://schemas.microsoft.com/office/drawing/2010/main" val="0"/>
                                </a:ext>
                              </a:extLst>
                            </a:blip>
                            <a:srcRect l="4709" t="70221" r="67646" b="24296"/>
                            <a:stretch/>
                          </pic:blipFill>
                          <pic:spPr bwMode="auto">
                            <a:xfrm>
                              <a:off x="0" y="0"/>
                              <a:ext cx="1116280" cy="2434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8">
                              <a:extLst>
                                <a:ext uri="{28A0092B-C50C-407E-A947-70E740481C1C}">
                                  <a14:useLocalDpi xmlns:a14="http://schemas.microsoft.com/office/drawing/2010/main" val="0"/>
                                </a:ext>
                              </a:extLst>
                            </a:blip>
                            <a:srcRect l="4709" t="75704" r="73675" b="91"/>
                            <a:stretch/>
                          </pic:blipFill>
                          <pic:spPr bwMode="auto">
                            <a:xfrm>
                              <a:off x="0" y="380011"/>
                              <a:ext cx="872836" cy="1074717"/>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 name="Picture 27"/>
                          <pic:cNvPicPr>
                            <a:picLocks noChangeAspect="1"/>
                          </pic:cNvPicPr>
                        </pic:nvPicPr>
                        <pic:blipFill rotWithShape="1">
                          <a:blip r:embed="rId28">
                            <a:extLst>
                              <a:ext uri="{28A0092B-C50C-407E-A947-70E740481C1C}">
                                <a14:useLocalDpi xmlns:a14="http://schemas.microsoft.com/office/drawing/2010/main" val="0"/>
                              </a:ext>
                            </a:extLst>
                          </a:blip>
                          <a:srcRect l="4710" t="34255" r="2511" b="30349"/>
                          <a:stretch/>
                        </pic:blipFill>
                        <pic:spPr bwMode="auto">
                          <a:xfrm>
                            <a:off x="0" y="1425039"/>
                            <a:ext cx="3509159" cy="14725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8">
                            <a:extLst>
                              <a:ext uri="{28A0092B-C50C-407E-A947-70E740481C1C}">
                                <a14:useLocalDpi xmlns:a14="http://schemas.microsoft.com/office/drawing/2010/main" val="0"/>
                              </a:ext>
                            </a:extLst>
                          </a:blip>
                          <a:srcRect l="4396" r="1884" b="65745"/>
                          <a:stretch/>
                        </pic:blipFill>
                        <pic:spPr bwMode="auto">
                          <a:xfrm>
                            <a:off x="0" y="0"/>
                            <a:ext cx="3544785" cy="142503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4.25pt;margin-top:2.95pt;width:337.05pt;height:207.1pt;z-index:251659264;mso-width-relative:margin;mso-height-relative:margin" coordsize="46254,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me4JQQAAKgTAAAOAAAAZHJzL2Uyb0RvYy54bWzsWFtv2zYYfR+w/yDo&#10;3TEpURcbcYrEToMB3RqsG/ZMy7QlVBIFko5TFPvvOyQlL7ETtMiCIQX8YJl3frdz+JHn7+6bOrgT&#10;SleynYX0jISBaAu5qtrNLPzzj/ejPAy04e2K17IVs/CL0OG7i59/Ot91UxHJUtYroQIs0urprpuF&#10;pTHddDzWRSkars9kJ1p0rqVquEFVbcYrxXdYvanHESHpeCfVqlOyEFqjdeE7wwu3/notCvNxvdbC&#10;BPUshGzGfZX7Lu13fHHOpxvFu7IqejH4C6RoeNVi0/1SC254sFXV0VJNVSip5dqcFbIZy/W6KoTT&#10;AdpQcqDNjZLbzumyme423d5MMO2BnV68bPHb3a0KqtUsjOIwaHkDH7ltA9RhnF23mWLMjeo+dbeq&#10;b9j4mtX3fq0a+w9Ngntn1i97s4p7ExRoZFFOkjgJgwJ9URoTmvWGL0p452heUV4PM9MoYfGkn5lP&#10;siR3M8fDxmMr316cfWUv96AbO9CNvUC3OCETmkAYaEEZlEoiHz6DnpTSFKp6aSlLWBblfsS39Hxu&#10;5jN6dlUxxa+PB5SO4uHbuMEss1Ui7BdpvmuNhqvP226E0O24qZZVXZkvDoYIUitUe3dbFbfKVx6E&#10;FnzvQwvddtcgSqxh7BQ7ys/hVqcPsvisg1bOS95uxKXugGCY244ePx7uqo82XNZV976q60BJ81dl&#10;yk8l7xDO1AHTdva6Av4H8HnCXB6aC1lsG9EazzVK1FBbtrqsOh0GaiqapQB01C8rvwki4YM2Fg82&#10;Jhz+v0b5JSGT6Go0T8h8xEh2PbqcsGyUkeuMEZbTOZ3/bUWkbLrVAgbg9aKrelnReiTtk2DvadHT&#10;iKOj4I470rOmcwIN/05ENFmTWFm1Kn6HmS1FsowgwGHxjEQRhYqzMM1SloYB2DJi0ST1Aa2NEqYo&#10;B68Mlvcu1WCKYLn7Va5gfb410jnge5jiEQ4iFjPmgLqHAUJEaXMjZBPYAiwPud3q/A5aeU2HIVa1&#10;urXfVtqw8L2+5SlHJXHK4Kh0dHm5yEaMLfLR1RVK8/n1hMU0Zcn13lG65Cu5+7jUBaJ59d999YyP&#10;bMRba/bBj6q3MAr9nigdxccT0XxwaGLW/wd+BM8B+F0QQYYT+N8o+JOM4MQE+LM4zUDeAP/EcTDI&#10;4pWQH+eE0H7N4QDNcWDGCBebJ1CSsYxmjviH0/4EfxDBgyTHQgi/H4cKsiMqcA4+UcHbywOovy3F&#10;LEpAAKCCKAFcLRPEJGaT100DKHYhyPNxDPrUyV4b9vm2owMk0wnzeeCJDlzuC9T8gNkA3gMOsgF3&#10;RzpRwJujgBjJvgU+zXMkAwB+mmTM3dteLwvo3wGGBCBOGMty8I2H/J4UThcAf/t1kHcZAJ6D3HWu&#10;f7qy700P6y5P+PeB7e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5Es+AA&#10;AAAIAQAADwAAAGRycy9kb3ducmV2LnhtbEyPQUvDQBSE74L/YXmCt3aTakIbsymlqKci2ArS22v2&#10;NQnNvg3ZbZL+e9eTHocZZr7J15NpxUC9aywriOcRCOLS6oYrBV+Ht9kShPPIGlvLpOBGDtbF/V2O&#10;mbYjf9Kw95UIJewyVFB732VSurImg25uO+LgnW1v0AfZV1L3OIZy08pFFKXSYMNhocaOtjWVl/3V&#10;KHgfcdw8xa/D7nLe3o6H5ON7F5NSjw/T5gWEp8n/heEXP6BDEZhO9sraiVbBbJmEpIJkBSLYaZqk&#10;IE4KnhdRDLLI5f8DxQ8AAAD//wMAUEsDBAoAAAAAAAAAIQBRcQ5BZEACAGRAAgAUAAAAZHJzL21l&#10;ZGlhL2ltYWdlMS5wbmeJUE5HDQoaCgAAAA1JSERSAAACdwAAArYIAgAAAKMcLSQAAAADc0JJVAUG&#10;BTMLjYAAAAABc1JHQgCuzhzpAAD/u0lEQVR4Xuz9f2gkVb7/j9d+yUA1ZKAaInTDCPaXEezBBTus&#10;cBPu/GG+zBuMeMEMXnCCwm6uC7tRYZ25wl3zmT98Z33D3hmFXePCerMLSkZYmQhXpoXv8I5/eEkW&#10;lLSgTAvKtwQHqmECXTCBLpjAfh+v16mqrv6VdDLJJJlUWWaqq06dOvU6p87zvH7/5B//+IeVbikF&#10;UgqkFEgpkFIgpcAeUOD/tQd1plWmFEgpkFIgpUBKgZQCQoEUZdNxkFIgpUBKgZQCKQX2igIpyu4V&#10;ZdN6UwqkFEgpkFIgpUCKsukYSCmQUiClQEqBlAJ7RYEUZfeKsmm9KQVSCqQUSCmQUiBF2XQMpBRI&#10;KZBSIKVASoG9okCKsntF2bTelAIpBVIKpBRIKZCibDoGUgqkFEgpkFIgpcBeUSBF2b2ibFpvSoGU&#10;AikFUgqkFEhRNh0DKQVSCqQUSCmQUmCvKJCi7F5RNq03pUBKgZQCKQVSCqQom46BlAIpBVIKpBRI&#10;KbBXFEhRdq8om9abUiClQEqBlAIpBVKUTcdASoGUAikFUgqkFNgrCuw7ylYvl4aHo/2lT/zwRdfK&#10;L5WGzc/q2xR4qbzWmwRaePjt6vaIlHhE4ka//EqzPdqwxKO/ucyZZiO397wdlDaNubzNF2t/0NYE&#10;3EHTDvgtOxsSd/9SOkIuf9NvRdo1srcMKtP45P5KOfow+qv5ngzUPRxX+9V9W1J3vxq2K+PKiibb&#10;eKqMRtpO5rS7IIWOnH6ntT0cZvequ/cVZWXoTC68sLBaWWVfemN0+eKY6W9/pbxsWYWCw6HrcqJQ&#10;GOpNklqVwqMn81sSLVkg8Yjkaa/6uWWdnl3SJq1WlmZPL8+cCQdE1BRadU+2teUyjXlhvHhXT+uD&#10;gHdV/4G8eUdD4u7fpHp9gZFYzPVX01p57n36V8b/O08nBpVp/BtL5rtYvT47+vnM2HYWkfdkoFbL&#10;NP70+OgmH2Z/ZOhSap+6b+v27lPDdmdcrelUmtjMHKjT6/bntJ2Twoyc4qbzNQyGYW/2dfra+Tu2&#10;0HkfUbZ6+fkFwbPfhCDiPP1OPN1438s8o7OVM/4H5przmyHNo+fb56mtPxcr8YhEaTMQm4POKRSa&#10;V00Lzz/aR+27UmR3+rgPAu5Kaw9SJfcEZjpfeJszQo/+bW/8UHIM9kXl7mO7r1v7LtT+pfR9Yx8F&#10;96n7tm7ZPjVsd8aVpeNNNtf15Z/q/EVzou91YZJCO5p1pYKtRw4QOzbzueGs9nP62q3u3jeU9T+Z&#10;Y9k/+ctxp8vYToyqhOwrlDPoGdnD1X2bWDUhgo7lbEkRXHiyx8Btm/hCbsNwk1pzVKf/yUuxTK8p&#10;ITSCnU8iiR+F49Z2a0xCUJOUVLexzl4kVI9lLMnCkUA7FIBXI4l3dL5FeNjlKawWk0Ly/qWdW89J&#10;+1dCYWZyPFwPdRsS4VtHpNbelHeP9AiRnEqJ80q5GnV33GWxsDchIjaCkM5Feheyy+2sMi0rlt/E&#10;1GrDyPBLOROuM7sPvFCxYr6LsiwVhctsGbGWGYpvL8pwMt+O+S7CkZkoHA/apCi7jTLfxgKk6O06&#10;xNrdSNSTns33eqW83NJ9+zeMOp58qMeVMMSnJydPh2+l42p08oXRpqQw0e+xAm7rWbdNwdE20XXO&#10;0sk5tnNmljNALI1cmIzmT/no2gTU4WCWYZz4IroqFrczWyZr28Vx+I/92erXXi6VHpu+dqvr429c&#10;eqxUevla/R//qP/3dOmx0qWvKaYn2d+6wenE7c3CYRm98R9fX6Lw9H9zmCjQ9WSiCeZxyV1r0O3W&#10;tenw6f+48ZaU0VaZ4/BFzHnT8vBYWpsok6gk8WrmdS5J0Y6nmPOmsGlM4onthApboq+phEoScJOn&#10;6KNDCpvjQ70letzQ0wyJBG1bRkVI0gSdX9ZhwF3mluRASnSHDoDuVE2Qz4zbBIVNY5I3thDbVJjc&#10;m59Jr4HXMZaSn4l5dPzJ6EFibLR9aMmRlqg2GoERZf5/4YcZttZ8C8lts+HdQc/E1xp9OCGVDtQ4&#10;PPzj6q1r0vtCW+24l69dY8rq+Dq2N+t2zDbhnNmcbKO5pX1G6jozJ6fujvm/49vpPsySn19zft56&#10;ttyjcbhvvKwuqHpoWxMihea63pxMSJjDJVmicAt/3BRoFM+j3PpDK9PcXWrhL18XSfXsdaOUXV39&#10;YBJWI1zWxUsww+Cenp1SVql4ZhKGpLyCDMbwx5ML8ixzPDr7PCxIk2+ufjCzHJ60jDBahDffzLN2&#10;G31jSriVofF3eK5I0aMarjel5UaSXfwNbXtnvFUfpoSyJj/oel4lQps9RZeNlhJqc+H8AeIrejcl&#10;0blK8EhkMjQ6zkL+/bIsgL8piwb1zKgQ1GoqigwZl61xUczTj0bI9sJCi94UMVZX3UE3CbAZk2Hn&#10;WsXxFyzr8/KyKJx6ML5GGd+0DFhdeAHLgJDP7jHwVPQXDkiHl5KRJ2YK0RDjcdr71gvT4bCRYRcL&#10;DIUfkJEvNZiTk9OqJ3ZGxqlr4boQrI0ygRJq4XlhOyY/6KJG2YREHfT0y38WwZZ5qH5QO1MV7vHo&#10;PNTjSsfb6MnRUP2g42Hyl6MW05SZVpozT4KMfcy6RmesE104YJa/9+Sj0vPjI/qFmc9NTWcSoppu&#10;M3NzupQbE4XzRT7ez6tStWn8B0yMLSM/nFBb7WS3M1vu1TjcX5Tt8VU0Z6uEXNecDKdFM0Op5UWi&#10;sGJkLCdsVt6UXKmMTgZVd5WYVpvE/kfH5YtXNUZTRt/SkuQrJOfNRAub86mpQyZNkd1pY9qHY7O+&#10;ZA2tWuSmYGcyep8Q4I2MNPwhMsYEwCcHffMpzvjFWZmVsa8ROXy/hn97PJ/dXfXt46fLkGjRuDRn&#10;z2hlczFckyUoGemTjDFaU9Kl0i2VEnfV4phpIpxrkq/VSztlcD1hjmJQR8Zgr4HXsmIIn2EqyJ+U&#10;vhVlhww2MxVGpgZy1+TsG6Myc4Vz7rhjWtXF4K6NMuZnuBkYbt96k2jSSL/jZ3Wz8tuuMePdjZj+&#10;7j7U40qpHQ+rZZkN+C4M9Bo7pKZkdUxWWro072PW7WGd2qKSS3waLee7zMwtyJosHC8ZQ4MeYXLM&#10;EArnruFJmJ/Orf/Zcs/G4X6hbGKV3UGXRJc0cavHtNh9aktUKUMH6rPchjddgJNQGO6u1g4Xbh16&#10;NR2bvSxKdMmmwzc5b/Y6lpZNLoQGzNKkNiap2fKWWbg52kQJwYxpDLM/kPlX56wWxijR1F6awgSF&#10;zBo2JM7CXOxM1d/McwBLKbG6ApthE+lfI7QI0ddYWupc07Ky4dVaOj2eZPluz8wsG3YTA+Bo8deH&#10;zZEyzWYZt6npUyfGdFqBNgdeax8km6Gf2XL5DeGnY0ZWoPfz6jzj9oXxcSngzsFKRrKZZGW9KWPW&#10;o0h9MMKPxAPJO/shUZ/GXwdmhB3qcaXjTYBTe39m5n2Vr+j6TIcWWnnWi0aMp32qPEwfs64ZCeHW&#10;HDAtiBXKCNWaNZ6Rus/MkWDJ2K63TF9muVn9QNTJs9E6WB4ceamoALJFmLfN2bJlqHXHiB2Nxv1C&#10;Wav4PNPT8swH0So4YYjRLiXuBLnE95m0Rk5IDIzBC5yZGQQ6n4aSXgHR7hNiBxtRfVuYRYWxxKpK&#10;GVymaZ+KI2cMMTxOzhrdj400b6Es/pRNoy1lOJartfik6vBb5qDmaAslw9oklbPpkrMHJCfPd3uK&#10;aUNoMmAG8U5s+nc08nb3poRTnRF+mq80SXC+TxXXy/eZmBrWyjO6chd2U8kYyUukO5Lr9PirC9k6&#10;FasYifQmLmcJhQJmGmrxJ5KunqtD07+JXjBsqA7gXgMvV5QBZAbkN5d1RR/pYsylz1UPojI9IYp8&#10;JwsL78dnlpdFeKjse1KoHonjZhHktlEmZEORP7dQuDnbGn3JpiRqzmLGiNpI8qPu6NcbaneHUUdt&#10;98240jVZUkMn8nmzbmhOIOarMcqFPmfd0DsonNPM4lUk/7E9s9gTzai8RytvzlTdZ+aevApdI4N5&#10;eeH95abiIzlcu/nvbm+23LNxuG8oK2oA+ID3J0NL3TMzBdjNWKPZIQ1OzncJiX/LPFj8jXFvBTlA&#10;R1hGprPieWH4FiYB3TfK0Uekd3W4+oVSsLhJpZAJVted5KqqeN64MFInPA0rKXVGSi51ex2jrMIt&#10;eOF5WsjK0bRQlHww2dFJlpOyHGtZSSVEgsXfLMj7SA0z8fu0QHJyFZmA6m5PwUqe2poSbHw0752f&#10;0q7Oj0oW8yJK2EgNn3hrejOkLbq/KSSl4aiwRFea4C8TCJfs9Cb76zw9y2JfFPal4TnXiGSjEdIp&#10;a330vHEEpzCCuFiF2YPxDceg9q/Z45HMI7oPPD4lFfzqgDRqiLgZsRdQrJGNyW7OKAwnGFkzJPR7&#10;4dHw64aSOpCalEmOq4TuNq57MxKFNthJcULiI+WDkvbsjRvu9ofcfTWulPKhwkBHiA5Chd7kEPpz&#10;PKZbpbtNlVPivI6EyTdm3dY5zXp0SoUcMr3PWKp3M6PHlBcmoevMHK/zuPFytU3aEQ7myYXI+VP9&#10;fJjzdbgmpuK4n7c3WyabtKvj8CdYY21/7KV3pBRIKXAoKIBQB5yOlxeHos1pIw8NBRDJjl20DGOQ&#10;br0osH+8bNonKQVSCuwxBYyMuilh2+PHpdUfMQoYgcSmgfmOGEW6vm6KsukoSClwX1JATBPEWLTT&#10;+e2+fN30pfaBAn0YV+5Dqw7cI1OJ8YHrkrRBKQVSCqQUSClw31Ag5WXvm65MXySlQEqBlAIpBQ4c&#10;BVKUPXBdkjYopUBKgZQCKQXuGwqkKHvfdGX6IikFUgqkFEgpcOAokKLsgeuStEEpBVIKpBRIKXDf&#10;UGBfUFZDDrVnpe560tBZLiWSxN0b4ndNl5bMsrRV1F+JnxmHBe5eW+ubxImLrUTKsEQup0Reqvb8&#10;dBL3JBmCOPG4Htm/eyRQ2+RG6YXouS3J8jR4graTFm4n2fiud2T0Uk2iRZQ8bPGZkznIwvAUZry1&#10;5XncdRImKmzJmbiXDzrwdSdT+JloIa0fwl2NrkR4qR6EiHIO7oBOW1fetVKTwVNC1MVb5ycvdJBp&#10;+VCMk/1t5L5kltJ0Ra0Z1jTFWGf+LG2eJGlqZqC7Fy1OPrGZKUwSOL3VZ0uS+c561taWKcy8oxAn&#10;SvuVIFSzknbqhdnZmvRs1tCLqpKUKiovx2Futd439kxwZmhiMqmZ4x6deC+6Lcw22MyoGGVLPIhp&#10;1JoE6U20RFo9U7wled/ekjSZ9m5vn3TQa2/rhUTazV3ojo4u7qDGXXTE1pV3pX0ym2d7gZZ8duEn&#10;3zuH6T53bfxl3QUNd+EV9oWXJabgNFHcNJxvuEmY6W7xynewfNuNWwjcFcfx10itmpbHRFHsJ9Iv&#10;0QDc03HsvV61JVtKCqdCmG6MrGpxgEAJX+e6YaK0MAK+5iMzJ5W3JjjlC5osLNoInBYG49U4n2Hb&#10;kyUkLWCUUE+i45ooyhJxrcuNJq9yYbLlGXFtEji3GfOM8NTun0mity9bGJ4wCgodxg2WpvTTZ/vS&#10;ZM2+TujH7mF7wyx4ifQVPSLs70Xbu6eu24snHfQ627xCw9yC0upd6A6ZHDZPN9lHFopeFNy68m53&#10;tgRWbCvQkaNis8L727HJL2t/B/P+oCxBLAkem0iYJTFE4mSfGug/KZaJOkum+1gYKLJNlWkYeXI5&#10;vIs8qXHKLcmZGm5NmU8s0mwK5RJS2S3GBd9bjwkxeSMRz6+Pz/5SQqD3uxGpuEu6scTdYVTujvoK&#10;02SGOX8meT4Gm34fHpXrdWNhmkwdvxnv+kGSsSBKnqrXiTUa5k/d7tPvurxi0mRzwaG5J1+QxUGc&#10;4qaLnLwtyLgZFTpIEoXjEaJys1fK5bfjIdqUpMUStoSAMZIlhkK/qqZniDM0yBjW4P5EYO4mdexI&#10;XxFNaV70jTTv6v1QPxYbJiWfPYT/Ld8Xb2q+oC6Vt5y89wqdux4t/VfQkaPQxKCXERJGV2/tjlbh&#10;pCFdPFNF4akjeWxr4W56nDYY66F7Sk56sbx368qTPRuLiDeJNRFmykgsCsPCFst9nbSbqr1m6sPm&#10;SaXG5Wr80SXKxIPNiKCbe0IJ1WuQR4qqWJ/S9mUp0aLB3FVZlvw0dl07uV8oq7maTRYONpkfDaMG&#10;mSbdN5ZMWreF5/vFv+WL1XFJe7QwScz0N6xZk5Ls85l5ZZch66SrecpI6uROKhFJdeKG2do/KMy8&#10;sQn7lVgByPcWxdZv11s0v1rytBRMhpMuW3I9kbjl+kLXhJrK4seR06NIZnEIeKJlP1rs+qCIeYuS&#10;iW4yp2ieUZOYlq3LjUPFYq8gpZK+I0y+HT2B9ZPJaX/PN5Pb62T0XE2xMHmyGKfV5EMy8fpNmr9w&#10;dBliRrIKk06ccOQaoNUUNikoFM8Mc/n5TPVMmPNu4fkZ62J0rGlWzQpah5aG3ddv22QEW744J4Ul&#10;fYXJRqXR/7lHUndFooUE2cIpLUz/KRfM/L7wfJnRThICDk2mwk0eal2fESA/PV5ceSlKASmpzRae&#10;NwgdpkaRbIzSmOXwW0hmLO/6RnxT4WtKbcsXZ0Qxf19urQyrTCbQU3MtdO8OkwdJM5lHecBmSYZa&#10;fdskCDEDI6R/MilI9/GZzFMimKQpHKL5bcwgEOfjVIy/rI5pLmGAMFl563iOnq7vEg3yaEj0ynzc&#10;HC2JkIpRhtc5a9a81/LFeZNbSZqkOelMtgxdZ2jmx9PunMbinzxjXY6bzUdBPj4dzOGwVxSQXKXv&#10;T5oVYddB3iV3mbArrV9W4o1606GZ9W/XB/O+oaym8QqFxjIHmQwhTbglzxdZHfqdryN2Kl88HWUu&#10;a0KRAFuY2IscDr+cDHOExXn3EJ9GEtrOWUK+DWtWkn+x6TweYvN10lB0WwQgQbUWemW2aamt+bAe&#10;guhvLksk7mQmxV2fxfgYnl8wudh2sIn4qBsLHk4xO6jxLm7Rj7NQGNEkMyYtIDqIQphWMznfcTmR&#10;kE7GjGQy56xJZi7UUD44VGEkciGbCddkLjKMphm38UQcZkLUk1az5jAD1wcdQdU3FTl2ZMEL55/Z&#10;683+0sTG5blo3u986LI1LpPyH8YLaCIQe0TLqZDSJt0TqUb5bfKIGVL09UZm8WHEkvdtvHgjIzVZ&#10;lUxiJVkVSVqYHt2RWLeZxIg6+ZjCZtVVPC9YK52YyPKpnRhpzZrjM7ncadbWkqMw8ZQwPaKJLZwQ&#10;NbeM51hG3V2OusmY7MzAHX4FC8082Zr5J8wyqckWo+/Hj5KuL0v6NRmKSof2uTdM1mTUZyYdp6yB&#10;ewzyRH42vl8dzGZV2j33aHc6KKH2cDDvH8pq9jEVGsubay4kQ5pdjz0tq/VmKjEWejKP0MELKBRD&#10;uURvQ1xROsbjQNSZ0WwiU5IsAhLyBzUB/bMbJ/JsgwxdBSdq2xxRQvxLTl6hLjYcrJveHuliYyFw&#10;U9CUkIdUWUtardnuOm7c5DFSedhxiVKayHYfNvlUwqxqfJfCdBqFekvWdM142rrFIKqZXM00F63Q&#10;JZdcKNRV6A4lhFKHOTav3zxvJp1wXMG7mEeFZY3AoPuNXQjWSzoXyjaac+hmD03ku25K57RhSqvk&#10;GyWbsNUbWSanWJg9sKnH2Yd+3+NHxlAqwBDuYeY1Iyzt6A6zumIzuX6jtdr4RZVbmASFoUdAQhps&#10;UKFzfDbRomUUJd6623np3ETlidSZLeTazpCQG3uoMMJJoLkgMI9uptQMHxpBcrzUa8ppNWOjyWmr&#10;VE3YIpibNxvkIWR0fp5GMtc834MOez2Y9xFlLbHiQWjMm8d2TyJsibBk174eGfRGThjthhUwK0oV&#10;lEVCiZaJRmSGBZMCttdGL5r1oO7ni8KLJ8cWiQ9DflclFVvU1nyKyltY8TU5j4SUWIttshZplxLr&#10;UItethJbdUlONITzzUVolHoybsYWNkMqeOg024m1VrvWgX1VFLKyjhJq4SI8BKJsyW3e5YtlZacM&#10;inlBs16ufkD6mgQmcUrlXdEuy52kHUqvY+6D2W0dbC0TR+LGZI7Vzpc0stwO6VzYK4k5VG/t8dBI&#10;3YCuK5bOqZjaTOgtnZUwtmqzuOmovPn5qODaCMDvy62jF+K3bJGsJrtDP8DPyzOifTCMrG5k1Nbh&#10;JFLQUNTfUwMaj89ey6BQedGJRgokOrK3CuW/2ZDobn0SrjjaVRhR4XYm2IjHw515Jrm+NPY0kbza&#10;0ET1Vq0GKG3GVu3jMJlL2zJfk2lMy5fVh/lYOD3u0WDeT5RVCdXC5PMLzRVcxCDKoBTxXWhVGw5s&#10;mUAjGbIZTH1tYhO4EBm+yuoptJCK5L1SbfuoUh1JOygK2xpbVEkHN9WZUQvDD8nolUXDp7xv19oS&#10;bZfPsmkJrKO/BWKlaFPfqcrajrVeojpgI5SK9wBC0Zq0Q6w+Y8sbkwTno+qRbburjrmvvtpxIf3e&#10;ks9VKahONAaWREMhoOtzHEqfIsG+rO2WF95HEmgkvS3iOKWVsYdKzqQ9jpNPiW1Pek7Hm86DPaRz&#10;0Tsm7u390PjLCudHRVYjYFSqhKIOY4dolMcJ8aYCfLfKExY9ulZO2JftuAMP6I2mF7paJraASktX&#10;qjhneVl4MhWNhF7O4YRjVnUq6k/IRnqMzwRCGNvmUMsWimRFnWRW1ea8KkpMdyQrT6iKjewNgdam&#10;Q6L7Ir6HCqOTlUw2tenhrbfHc2ZoEKDIaqTlOqcZnjW0oDR6XKVh10FuCuvmfzKjEhqzrEx2R+JT&#10;7UaHezGYd8Eb6C6q6OI4+4/Ix7HpPtvmKloqPYaD5jWcaNU1s90bNfKslXpi383Ik5J7k36iWtVj&#10;nS6wzTaYAvFdxu9K99DHtOfbN31Se9bWvJfCCZfT6BFh88K3CP1i5WS7T2rS/zXyMA4riapt881t&#10;e0REtNAvVikcusBGN7bQs82vN1E5xbaizF0MmE2p3RwPYe8oxZqe1gkCtr5d0rk5fkInKbRYSJZe&#10;x+IzLMWS4yrpYtjqYdnh4Jt4P70r2c4Wn792t8XuD02Mk+brTL8sY1gvmbeQT8k0OCqv55tOxh2V&#10;60fXHELdxthedPI+1NnhHtocHzoVhBRrK2b6ruU7bZkEwjHZdleX8al0Tnh7J+ax5FcWVz596a2o&#10;VT2alJjuNhkSbd++eemEo3BIheQ4affNTUyVZsptf5d/RFQqvTzNd2peU++avvbfIQGT797ly0qM&#10;w+n/vpb4PNWJP5ylWwdz/NDmzLDngznNfHdA1tDIbzEc3aEV0gF5B2kGDNyfi0u9rckOUFPTpqhi&#10;AsV8QmuQEmU3KMBXoDr+e/4hwDgaS+bDOpOoIfEhbn/X0bOvEuPdGM/3Sx3YgrnGK+NQb+hRmoqo&#10;Q/0mR6DxRkR8gCN2HNI+CMW29+ZDiCXAQqwWPeVhpJ4REW+mDjuMb5Wi7EHpNefp2fHrh9zpcFMv&#10;poNC6LQdEQX6sApJibVNCogyXky4Q3evbd69g+LMG+qvrI5GxsAtNIHeQWX7fctmrrr73ba7eH4q&#10;Mb4L4qW3phRIKZBSIKVASoFNKZDysukASSmQUiClQEqBlAJ7RYEUZfeKsmm9KQVSCqQUSCmQUiBF&#10;2XQMpBRIKZBSIKVASoG9okCKsntF2bTelAIpBVIKpBRIKZCibDoG7gMKaHyZ9mDUXU+alzXZEv19&#10;eXM8Ars9uneTktnBmu/YzLjXjEfW/j6UCeMNJRJ7JVJcJFKMxWn7wjrkoclkfImEa72DfrendZO6&#10;NrlRXqFHAr4oOSAt7PG4e9J3h2JcJUZCglat8dU3pZYMg7iv03G1ByNrH8KppI9MKbDbFOgSREwj&#10;6bQHyQqfm4wXtttN2bQ+E5KmGY4qKmwC5XSeN/FukiGZEmGDTEgdKdDtRgmjY85L5VH8oASh2kKq&#10;RTHRuCEMQtQ806yhF1WT0cfkOIxM1PvGMOBO1w4SKiVCofXoxHvRcQd/XCVolRgJie6QAonoUR1U&#10;aw181hqxLh1XuzLIUl52D1YuaZX3nALO09NxIsWQXZVozyaK7AHZNLO0OzlpEra0bKSlska7nKeQ&#10;xDGPkkYQyzpMXCqxWcPgus2THXUWTPowSWgRRePSsMMmIQexXsM44YmTmrueMNovaMadaMOzNgyJ&#10;rNnxmjG34xKSriqKNyQhZ5erNbnW/UZhlMdmCpMtz4irklQ2kuLXnCg+P+tGQcjvfUce/HFV/M2q&#10;puETUsXDw0p0h4RNNtkMu23+J3Pu6WYSrXRc7cUYS1F2L6ia1nnvKSBTjIl6r5sk5Yhi5TeFlt3k&#10;orEEVYppASO8LfNTRKBhbonoOHpAUwYbi+maAthuiYcta5zEUH/QTK6tW/XtSeuD2fHt0GzrxEek&#10;0+ga4z5+Smvyk+bDC9Pkoz1/JtmaMKnAdhoY9oKGw+/cCtNkuf9N1zeWwElRumi9kWQeYez47T9/&#10;F+44BOMqHpIETurMRNkrCbTctVaeuT4++0vJNmC2dFztwpDpqCJF2b2galrnPlBA1uwkUjRP1mRE&#10;4yOOQqYk+DNZkhae745/nc1dvlgdl6RdC5MkBH3DmjUZEj+fmRcYFoZv0p2V7OiVpVl3UvWspKd1&#10;ZwEPeVBh5g2SdbdtxWJXxpqEJG6fPLfEn4un0TgBUdeEvsytXTMjaUKnKB1enFYvkVfRebQI1Tq3&#10;KBBje17FLkUlX1YzXVWXG4eKRZP7qHOTTFykLEw2oZmNah9GlUmMeKDHlVBF13yTzRSihlK67Jt8&#10;f7RXxmsS+xTixHwRcdNxtevDLEXZXSdpWuE+UUAElWFeMMESk8auCbckz5qaPR1lTtyqjRE7JcmJ&#10;I2GpZhiTTRjlKEqtM/7LKM9gnGYVeV2/+RL88hvlcclftuUmy4WFF6JsfVsUF+6zS4Diby6PXbRm&#10;+3rclu3pUQBp8PMLkx/sMFp9L8Zr+fteIs+dtrP/+w7DuBK5MZlrCzNjcWpOXlDkxrrmO9NtcbmT&#10;eKjpuOp/3DRLpii7E6ql9xxICpBxYVSFxqg5l0OeTzJQbpLxfmfvIdkrF55XGTI72VdE74UCdQGF&#10;YniyT8tYWLdClNQ2aktX69Dq22MzVkuI2hh4tpbymZpD/JOEx9FmFLTtqbO7EiXSxcbS46YcPmEy&#10;Xb2sSX4iRbLU1HHjJjSXyjtlnl2Z9Z313I7uOjTjCh32aKd0PVpcto4rJPNuVx43HVc7GiSb3ZSi&#10;7K6TNK1w3yggVjwI95BYxnZPkrc5wpJda5cwuJMoWUVibHbDuomlkvxEtvz+ZLsOuNvThXULgVlC&#10;zEvM97erYqzUUq3IA0VAneCP24Cnq3C45YGa5K7wQWxIpfrOlhKbrEXapcTKJUcvW1mNEueBuyKc&#10;T+TR63pj725QwUMx116g32XErvVve0WHZlx1X1PKopAuaxlXQurlmTPRMtFamCwJv5uOq70YRCnK&#10;7gVV0zr3iQJiAbsw+fxCZPcElnAmkhKLzi+0qg3bJ0gTX0Wb2OfmUP9CZPgqKrHQQiqSy0m1XdCi&#10;s3Yj6NN9icwqJHKJ7EXjsmKK1QaxXAvnfSklytoO4bDAW9MSGP1cG8TqmmD8hfDdVVm7WboxdJMI&#10;yX1u6gGEwii3Q6w+Y8sbk0QBJJo64xZqbb2M6LPrdlbsAI+rhPu1ZtwzJm/0eCQ6xoo4qSaPRv74&#10;O/Ea8QNsvUnpKkKOdFztbIBsfleKsntB1bTO/aKA4B9TRsJ8xhn/w0LB5AUTfWFSXioogJA5zBp2&#10;vQjO9bnBFogOTCXG4nYClzk0/o4owIwYGZZuNiGY7bPWbsVMxlAssIx02tg8U3BofPoF+I9uNi9a&#10;jcBbpMsUjtlKiLhDU2pxkrGUMmMI2DusYFpag9TR0jaQW80ovFs3k6o2pKS2MxQjb3Vjspoepsws&#10;I1rXRndBzp3eenDHVfE3S+PXdXjjHBXrFB49v3SmbMaMaOKv960mT8fVTofIJvelme/2gKhplSkF&#10;9p8CyG/L47EP6/63Z6ctgC37czEpLd9pRel9u0KBdFxtm4wpL7ttkqU3pBQ4DBSATXfn9imK5C7S&#10;B0Z8Cz57Fx+WVrU1BdJxtTWN2kqkKLttkqU3pBQ4FBRwnp4dvz6DScsh3nbibXKIX/dQND0dV9vt&#10;plRivF2KpeVTCqQUSCmQUiClQL8USHnZfimVlkspkFIgpUBKgZQC26VAirLbpVhaPqVASoGUAikF&#10;Ugr0S4EUZfulVFoupUBKgZQCKQVSCmyXAinKbpdiafmUAikFUgqkFEgp0C8FUpTtl1JpuZQCKQVS&#10;CqQUSCmwXQrsj43xSw9krY1gk7balr3dN9mL8oG1WSO3fGKwvbdoPquxsUXdfTVrwLpab2zZyPuj&#10;wL+9VmZEMWgKD+ZdTWpqO46/LnSCBJms7QzZeccK1mu5IduveZYb1APbH8gGG3bpQTs7aNfXfM/z&#10;rAEdeEFQKBaDDcu/HUi1Gbt+yzMjlpJONkuJzG2vsVG37EymUJr9pFr15ZnWwP1Bzp5v8Y//7/R9&#10;/oatr/eTn/zkSL3v/r7sP/7xj/1twB49fZ9QNpuxtgKS5AvfM8jtC7226optVdITBjvos61qpY2g&#10;7O0jhLKNjSCzYeUecKyG7/vgX1YotmE1QL5BK/+gk2UYBTVn0LLWG4Hr133Lt/OUKWbtwpDj/eiC&#10;yg2zMNoICoVCDYgFOY/Z1h2/vlY33Z4fytsZoLueCWpQ2MnnPCt7+TNXUNYg9H29HUGUvf+m/kwm&#10;c9CWg/aA5fvB/UdqMxkcaIkxk5bZ79m2K0/cVpuZsbtvHVzRvaTDPSP4rj7IBlABz3zWMbSy2Qas&#10;jKHkAJQOOBGsN6x1RUQFRQrkh2xrw5ddRRf8zy16F4eBPeDbViML8wqK27ZFNTC165RvWEE9O5gJ&#10;NgK2eztOd5VsaWVHkAIs4vdtRz6kH5Hs5sBCbnQfbwcUZbcFVHvRPXcPt/2DYgq0u9CDQCBACCqq&#10;mDfrAIvI+w1MmgmlAcTKg8z3bBQWA4KyjmMDtFkuc4kzCr2UzeUdYVs36rYVCAdMVYMZrgpPHJ4U&#10;EXEA3Mq2bVlDszHx+3fONff17LML/Z5WsX0KsC6MRqx8IPd8T34scUu2/xqH546DhbJ3j227Tvm7&#10;wfsUaHe9O3pVWMgDiwKo7PV13846KhNDU9twlPsM0NFuBI5tO4qUgrWxtGCj1ghQsgZByPUKxFqW&#10;HwjDWhcd7DrHVG6joIXHtQMvO+DDL9vHM3XUuyhuB/vr6hgy44NwBRC9VlKA0QtfDQtitnDF0DeZ&#10;k/f2fVNaMKXAblMg/l76+3B2+/H3uL6DopfdlsStrWfMcoiTvSoxqzVHi3kbVr6biUrnvX5U5+aV&#10;99NhfbI58ERGcmLexWzJ467P8uG0uorVj5Je9spfV9ybXv22iImDNd95MBc0RJAreJmxfahqw7MK&#10;G2qLvFfM2ry65Q/YzjFr7KSVDeo3XLS5VjDgALeFB6xTjxTcmt8IRFYc3PLrCJkHMXvK0zPOhms3&#10;vOxxp46A2sm7G9m5zzyXcMFtelkedEdgPkR0xGJJsbIOQrq7ra8F++OS4bGMBTA+Pt8cG2YkG6yN&#10;KtTClnXMsu6E4yUWx4XfSPIqxRh2beie+CnPOpaNXy3Vy/bzvR/wMj859hMZTjuTvuzOu3U8fQBV&#10;zn2rl90flL2QxbYznCs2QceuHdoJh5UNjFZEXxaDjQEe/hYsG6sVT8fTKB2pKGt+5iNk4qeR2XKL&#10;OS4w+VqWqyXF0iWqvGAmsh2Nsz7vugFHlZiLOeYVTIOTjzYnMaUt6HnTyPiNwgYeJZSdeW0u+0Ch&#10;Xod6tkHXGze92ppv8COyAQtCHS3SYyujNLWdgfqFJ0/lBhrVao3bAgGzIJe3T50sUIMMDK8mf9ZR&#10;3xacrOPfqtpWPX8czM54fqMKzzt4av4zMqaHit6Q+EB1zp5+dizwvVwuzwyCcbLwyMpDN2CO5fFI&#10;tnPJ0QQX7q/VCw/lDap5tVp+CKZcmlRXZloUw2bT9/JuqgUWywcxi9YCPGUj8GrUX5eZFG20KJ5b&#10;n+L73pqHhNygL81jfYHcG1ad5lGbv+ZBSDOosrnCwieVynceixUKpyi7o6//YN10AFC2gyD3Ncru&#10;s8Q4mjNCojPzCBAyc3Xsm6BUzrLBRZkyo74DLzmWv0wx7PhbKL5yUqB3wI4BiTMcU9IgtIFqmbQU&#10;m80l/vKIeFxw1Nbsfr6hPm+hAZQ0qG+Okzean/FJA7FsR8WSuDehfcbHRpBHkzog/CsEAWLdet1b&#10;D9ij++x6YOElVd/IMBjqGxYFXK9WX1f7YcE/BTE1fQLwRDhsyLveALGAWGvdgxVmMNlDCJIFw4Rr&#10;7EF+Z9CeeLKYs4PC8cDe8Bq+632/0lirOhu1sVKh4MjJiTOF5D75ZMkZqFmBZweu981SULth+S57&#10;qZDNbnhjj+ebhZ8oTDxRKAxZzoaXWXfzmGiBrT8sW+tu8UF7bKTQWHPtjZpjeQXHanvK6E/zGR4h&#10;V9l9qi2esEsPZbzqUr22WnggCHxXC8i946eL+Zyzud9dP+M/LZNSIEGBeFYzB33OjoeVhPvGyya/&#10;W2ZBxT+Z+MyMaCa7NhGZI3jZLhbeQf9sAtjb6sYd1NPnLd1Rc7u+PUeJl/23V68wPIYfzrk/1vDG&#10;8S27/FUVMiL4lfUWrrJix6g2jTqujCVUpep61ZVL50osxdzvQGpHXZyD4sNZe6DhIyUOfJA5CBqN&#10;QYAuG3hVzKCCY43CyXxQQ4xct4ay1cARifF6U6yqmB2UHnKW/jIVrMGG+v56A/cihNj2cTS7dumx&#10;ovtDDfaxqM1rrgJkcRC4P4i/r3dLjKWlqgGr+Cjl3cJDhdB4OrrFu6k+S+ZjQQa+7sOhUhjf39pa&#10;XWy3WCgMOnDVFDFfGVttHSbYFW6eD2rQsR0b3heCuDddFha5IVhb+OBMFu+mmpd/pDD128Xy51Xh&#10;ZQfslJfd1hRxMAsfAF42HvXRwX3Nyx4slIXD6LUJAxehrM49u7b1iXy9nrfd2/ss3w/QblHVUULZ&#10;l15bDNbrpQLMpe3CsR7PLa5UWLSNPo43rN0IEB2LKFVkHIHKPuWkVXVrXmXp8gul3IBFXAlQlmLB&#10;hl/6aV4c+NbqAXEqwNjAyhdH/Xq9UatmcfvJZgonC963N/xbvvOw49mFy5/Uqt0kxrOvTMIHxpuR&#10;wcpm2oA6QwXHyU2YY5UGwzDjKiR/VbcCNstB4gMR1DSFI71sXFjOUH+0pEi6SYTr126j2YjTVT8S&#10;PlRbas/8YZHliJWRN0lRdtfmnf2rKEXZe0z7g4SyogeVrWV1H3G0nOcrRzPqR3ZMu06pPvGv87nb&#10;vbGf8v2grE6CvbcjhbKvLmIP7AwEp4oFby3wNuxypQqXNzZSAjwwhEKjKWErQBHFHkALwmHx5H5R&#10;nnsBOS2IK5pNGX4DQRGZKv45SJs9T3EwUyiW3O/cBuJZPHwKedSf9R9csS5GJjtQuHzdb0dZ6ZZA&#10;kDwpTzYWSQm7pO6dRwG2yHZp63Heq/x26+FJcduSxlOp9dPWfXCYSqQoe497a5/1ssm3ZaZTLVe4&#10;lg+PEy6Mex2vRDicHakItnuXEdxtvnV3ou2wju6nqq0edT9cB18hhdj8+AH2OwweGDhsjiTCU+S+&#10;EtyWqBTi4Qp7ui72RNGIgsEN2URuLBYKebUhQlyssuUMjjr1NVaAAUJjGL2Mk1VrcPyCkMdmxXQI&#10;87suhut2cMwJjuWbu8UxEamyeoa/ZjcFEscDRKSKzmcSt/cqT+G4fLJMr/Pt9bS1UH9KU8P9KMS0&#10;uh++gfQdDioFDhDKyuIfE8fImwUVrJwxyMfcF9nT3gNKbhc1TZO2BXj9FO4TaO8BQQ7BI8RsGKC1&#10;vVt12E0iVIhoWFZstgfQqjUT6kaR0IK+DatW98ufL1e+qWoQKOS3hou1BEcZdesSicJEkwZkiw8X&#10;YYdlMAKlg1mMcdVHVpaD1Fff2Dx8sWlJvBtaJmUQ5lJ8XmPihGXMcee9Yfmo5sS9yXo6jnuUb32E&#10;kUIn90PQ/WkTUwocXAocFJRlkhNAVfNOE1sARxqx3VDQFX/He77tAGv7wc5tvUfPsFCJWnb9odtq&#10;4QEpnMVLa0DUrvCv9bUauQFk8Ch2emt1CfqPofiDBaMGzT/gOA/gUCtwKxuxjvGT2Qiyx6W8IOhA&#10;BqANbtfzgC6aWtl84Y8VaAl3bBZ/lGRkCkLbZL/oQgkJLGXCS+3Nvt2atyyPtLzrixyQXk6bkVLg&#10;MFLgoKCsWd7DR+TEtUY5V9XIYvzJedz/92vbLtb2j3n9l2x/9/2jxn71wpbPzYsoN5DYh6Cg56nT&#10;vWxEk6h+765+6y5XqpVqlciLriTeyeRxiY2WMCpbrnMv5rUCu9wb1OFS83lS+YhTqciWlallw6LK&#10;Ggw9TUOmM4zc2N5GWoBj0Z7sg1G18UH8oM4zyTZsdhVDbETtZrmbbikFUgrsGgUOivWTE70Rn7iv&#10;WMtfVGEgLjYscAylCFo4HxfeNTL0V1H/08/uluxiCdWPV89Rsn5a+uBKter6CG/FvTXIPlxcWHGr&#10;a6YfGmCq96NnH7fGnxhz3Wp2MJvP5xYWyzC/Ocu//C/F3AbesU5jIFtTBrgw4AU/Vm2iO23g7pKT&#10;UBfk7xm03cDPDOXwnBXp9M1VlL7BA4UbQW7+81pN9MKtCyd4Yon91LmZMCfx1vazo/yW1lL9jd5+&#10;SgXHwFgTnLL7ltoY90PGA14mtX66xx20P7zsJmycgGvkNQstRG6svCzna71pw6TVz36XxO2f+9zd&#10;kl3kxqkZVGtfYgAMcDqijhURbv2W4Gtwp2HdqRdPFiaeHisUsoWhPJLf4Z8OO8dtTo6NDBcfLpAs&#10;D7ZVKCx+MhJ9Qm7UFHj1IOPfVusnUccSfFGMnPipUSzkCDsonIYkIU9XjQai5ozjH7M79mzrmbaf&#10;YfkgvhH3345Kmle71N9Svv+SPGVziL3Lzye9/YBRwMxS/c9VB6z5h6c5+4OyMX2S639wtIIzDwI6&#10;3Cr0wDj2iIv+RrCk6BtvbZjaJ8F3dley8v4FyP0P3v5LtrxmKjdOkCMgggSKVZhMsuVonhzAz8lk&#10;Rk+PDhdPgZqlYpHIhYQ5ZIO1Rc86dmYMlBUB6R0iQrEBzxhOEWWx3qjXxQxK0gM4mCmrk63lcZAl&#10;bAUBCyXbnWhnsZYiqgOlxCa5xxhU6yrdNQRj37vEeuy+q9VVr0vGVCrxuN71dK2/zy8pLXZ/UKA7&#10;0PYviktBup9xsJ8o24ku6GLZR1Upi0Z2GAXtgHXKsoYH7DE9mQxA2M/rbV4mBt3tVtUnLvZZrJ/1&#10;ZGoGtXkfFfI53Fsl5Y5YzKmCViJPkNC9vvr1avmTsvujhxnUje/c8qdLy1+sXv1k6erH1ypfS3wo&#10;sSU+lrGOoYS17XXPuuVKyCeJem3jqCOsroazIJKEhHeQPHcNDIxlJtLgD5lBCf/b290Fu6q63YD9&#10;3c7c1fVt5elam2hROmsTA67iUGPkpFkVJLb9MB7c7jd1v5WP/Mc2e6+++mVHw2armuMw8l2b1//E&#10;tQuj+n7r+C7vs28om+xIc2xGk5k/xDlRj82ZeN+jHtkB3PbJ1G5nvG7xcv3IjfeIPge/Ws+tibA3&#10;wE4YK6i6iI43GjCa+Xy+cKKAWc/w46P5IaJJZGFk84UiJ08Vh4lZaKiqqevIjle36i5BfrPHZTwq&#10;V4jYGYEwHrEBOXkUSoWRlVvkWLq3sdGAce7Cy5qZbiMYfTQ/OTFMk1QojQ+uHzrnxF465gAERTEi&#10;V317Q3YtLJfCYzIADdSnnhkt5sB188SwQi0v+QnGTw9jbxUbf4Udl4o97v0IjmJ4bfbkvvqljymk&#10;E1O3qjnKyWMm3TYg75zbzJnO/d6T9VA+cd9QtpNajp4Sd0U1eqJLEefxl2NOshsP2j3dDNz2v/Xx&#10;BfSr9+inqi4Na/2cOtcu/b/LoS4p7l51WFj4UaQgAenqgFwsnipfVHGK9db8pU/Lla8qq1+urn57&#10;o7Kywsmlz5ZWv6oII6tpJKzb9eCWi5yYSMUSLlizviNKltQDAw0NYWEjJSYssG1nyVpjYkLVMbAK&#10;Uzp10E+7RhLcWl5xCDT2bDloFJwGifPgR4FMYv1z1RmI/kqA/nrOglv18gNuYVDYVphXx66Xco0c&#10;+aUatfxgkLe1VYK+dU6WchgsufYdt3jCYaGwvLIsa4J0O0gUqP5Qa2tOlx7ahAFtvdR+bwem9tH9&#10;cZFOiN2UcP3w6AeJ8gehLQcFZU1Xm8WSE+2GQPFPLt2b5DPbwtp+0LGfMub1N9+2tQLYqrL76rok&#10;b1/zJHTEhjijAD/DQ3bxOKkP64UN79RAPR94pLcrOhZMZW6gXmC3vGG7PlawsyQGuEUmOMvJZjQc&#10;v7rHAqgS2ok4FVG44IFMw0Q9FDYlU79NkAuMn9Srpy2zbBtpYUlJcWN5E08Ml356CnZz7PECWXSm&#10;nh0DMos5a+qZMdLCTz49dvZpIkIWRx/Jkpxn/HRp+vmzeSdTOJE9+8TwcDFPsfwxXIw85XdFMF48&#10;kTl7Zrh40pl8ZjyfaeDOBKeefeAeLEfvq8GzRy+TXOosfHCVsVn5tjb/Ydns/hpjzKp8I2YnJCqs&#10;fOui5r/y0dKVD5fmP1yq1Sy3Zq18VeMuc6Np5JWPl3ydK8kqEZ9Mtv8KlX9QXvxwafHTCgUXP13R&#10;OsvmQWZTz++uW68ZKFG8Hx59jwh6aKs9EChrwDXeN7cWNszuPdj6x9ot0VHnxL62PottUtfd19BX&#10;Qw9YIcIO8+IoXyXQBEr949ZEMXvhsezsE/nZ0/nZJ+Rg5nT28tOF2Sfzc0/nLz2dn306//qZ7IUz&#10;heIDErvYOiYZ17GiYu7zbzeIa5G1/TzWTmEkpoiuti3THDzzcUe8fgSKTej/bhMXAIzAmRIb/mjB&#10;OvWQXf5seWlllXRyuQEvb9dgZ8kxB9Zatz3kvZ5XX/lsBf61dDK7/PkS6wZJp7PuLX2+5FYrhaGA&#10;9qjO1dZqG+NPlNyvl5eul5k3Rx87Vb/lspHM54B1zhFtjqjHdTjJ4ND1GZbwTz09Pvnc+OjI+I1v&#10;JSiZ58loQuMgB8QR8wOM8goPnrpxs0bqRsQSCx+u+GskaGI9B+i6RFaZ/+AKVcm9Pxrz0MQmLK89&#10;9fz4xHNjVYXV1a9ujIyMTjw7Xno0zpMpcX7C+LU9e6ZzMPdz5oh29JavfSBQNtnKg8au9dmefrCt&#10;nzJbdliqne1KIiY0KCOBi8Uk2MkNZrLgluXZXjUXuLlbN5xbq/l111l35SRJXn3Zs+uuzY7olTQ0&#10;YuXElCcpeFDnkkGWGA2YQUk+H1Xc+uv1DM8AjwdsZkOMnuzjpIKPgyF3titwBgNRxyoA53PZhu+B&#10;jqSlA3TJxYf+OLNRszZqZHIFWYN1H7misMsbQe37qjjjSvoCnuDB4RZO5CifCNaIWDuT57Y1l0ZV&#10;v6vmtEZsuNjhitLtIFBg6fOV1a+qtTXLpl/oHokyJr0k0pJGQJw74XclKEqUWGnDWkbH8cXy6GM5&#10;gHDs9NhwqQisGhXA0vUl97sqQ7L6rUbnRo6it8ebWueFdYa2AgMZfx1RSgcxukunzVjttl5sZxO6&#10;ljkIJD+IbThAKNs/73iPCdlnw3YFROXTuevXu/sa7roJ97oCgR+JjCghKeTZOOGIBZPlHCeMoljR&#10;CU3ugMGgWiwxg8V0ADLgDbYji3AYPx+yDmTt7EN5iSFlJiyJcsylLOJhnSmFW0ZQXF9nHmuYh4Yz&#10;XcvMJbkEzo7gj1vNAszCfDQwv0KUrfbPNikG1By6Ucg5PJp6TNhkKUqSO/krV4HYiTPDwW1v9csl&#10;yUwnFs66ET5CjuFuxXmp8IBDGr5w7AhO32v6p89rUiBB/LHTI8Ftf/WLylNPjtHtIyOlSqWytFL1&#10;3Co5GXM5GYpLn62AnaOPl+jJsSeGJ54sjj855tXoWQcP8NIjzvSL53BD824GU89PTT03fv7fp9C+&#10;5xFyBP7y55Xy9ZX40QzjXC679Fll6XqVJzKERn9WLD2Sk5jbZtO2bcXIdu3MNlg9gnPMzsf4/sR+&#10;mkHZFQriwqb3yTLu/EV3485+tMJbrvG2LBBOtZs2eMtoUDyFb2nhdj9N3g3S7Hcd5V+/pPoqwSdi&#10;GhcLxGfKuO6N3ANZwhFnwadjmcYg8l8RDksyABtTYVSq6ud6x3fItKPpeuqSzM6xyGQuZsPwrEh0&#10;fXuosFqDQczmTzC5BG7QsIHqtZr0FDyuXZj/xHXBuBbtrKDs1NMlz60UHnSYWwn0OPHsFDLhzPEs&#10;/rgrn5WnfjHOV4BYOH+isPBR+ezzF65eX4UrHR8pFB/Mz//t2uS5SQTFeYl8mK396JZKRWy4hkfG&#10;lr92l76Rnh1/NDNcLOCeVHi4uPhJuTQykrHzVz9d8geM+eDub2nsp92n6Z7VKKO9W+WJ2E/menJO&#10;0i8ilIWonEZjBEk5CegdrVCNzFmu9jOfdTZCviM9Gx2kWdx3fRi0oeyuQOyWk8rOhkPbu/eDWls+&#10;aMsCWwLtligrzT5SKPvKSxJwWLnNzIBfLCBAzdQ9V4IVE29iIyORHFR9mnVQg9XlDF/4ALwsBcDL&#10;hp3JEFzCw+kW2axDLjnLBzixgbIa9Y2sP1AQ62LHx43Hw9i45nEnPkMcBwOF+U87UVYmIKIgFx/K&#10;kQyIbPE8jokJ3yGkf+5N0agh4gU+vZuepNILGpnBPFGXYayFPQXv/XqWuMqBz5qg+FAhyq8ngaiI&#10;pVxbV44YLjaXdQYd96bLIgNemYHhr/nBgLPr36ypMEXZ3SFsE8m0vraf5hmblOlavu+WKcrK8BGV&#10;hAlgEm4oTcTYwKCpAUI9I381C6SWjJh1zavR91NbCqYouzO6beeuJMreDcRuiay9GtUPzm3yQlti&#10;7Zb1332BrYH2KKHsysULQJQX6rf84SJqLYnSACMrk4LMShmN3BSAsgCYyHxJvINyU6YQ4FS0rcAu&#10;psXOQwXyAYi4eF3lz3IvRkdFSRfgeFJmw/Z+8CwfD11E0rmqby1cJ45xl/C/uLFKlEf4ZEmojl+Q&#10;RWRjYgXrvKYpbM1zkwLeUP7M/CX59SIhMApXqaE5JsOZMfKa7XJpOx9k32VTlN2aVHcHgVvXv4MS&#10;rU3KZH6iYKnDSWGyiZfqdK5Makc+Rwmp1ozLrSZUnaxwn407Wii7P3pZg6x96js7+02nqLuSiMU1&#10;7Aynt1wZ7Kza5JvefQ19jvf7pJhAl84XmjzRKF+j0A2KshsNWFnBVE3MrjOLFJCYioDZgC13qdFw&#10;xsBeiHwiVZaU5gOZyg+uS1paAiuSjQDTJ8ky2zuIcYKsxMcQfvoO3q5iKdocvBIl0VGWOrHHPxvY&#10;OunGVVrZFlIxrN+cN+EyojJb9KhaTTd8o8m+T3r/QL1GzN51asfNmbvUmidv77OqVo5TRr7aYEUQ&#10;G4ZYkfEsYc7MqAvHnlGs6FCXYjJiBG6V5ZXQKOkQ2nrw7Q/KGojd7nb34Nr1iTsD7C3bvzlM3j2I&#10;psbGyd6s/+jLoAoX13ZdwhhLWETMgKNJLSPn1n00r2o3FCmWOBKRsqaaVbiV+YUbsZ8SFS8oiJhY&#10;ktRKpGPR5sosiYBX0JpjZUe7bwRjeqhw/tcvzbz20syrsr/+ylSpqJGTN98QNQ/asxdnzv/qXEJ9&#10;tdWQ6Vt2l3Oo/Pz0i5PqDrRVY7b7lablYwp09kgIXXdHo9jaLsZCM3S3uRlhb1LqK2tMVb6yVNWR&#10;gWEgmEpAb9wnWck5YsdgGByxjsahPLVm74vo+4ayfbUuKrQzINzrR2wJtJs3YKtZ866Y9W29+31Q&#10;mO8fN391XtW1NhynCQpgcNcsvYXTxYLYQVas84tc1aBOGThTlKx6s4hqlZcV4ZiaH2dQfOaJWCF+&#10;PBIHiqowOc6IeZRAMy4Z3QmIArXmnn0yNzaSW11ZYn/qicLsb89hWhzOicJT6p6cIjnGFtpzC1lr&#10;mGQGQHuygOEe4j35YG1zeCKsGX+PxBlz3Ahqnpt7wB5+GCtVxOmmtvtgCByOVzB85N1uSaA1dW0e&#10;F6Xn83S0K9aaIro2dbC952/xkeGxJ89OPHuO/dzzUxPPTI49cbbwyKgkbhLQFQY3jjN6t290X99/&#10;CFB2SzTaxQ7aLpxvDrR73fKUnW12vUCjLMNFLKzTRf125IxoJhFcX9Smo47VEnxqlMNd0DiQQMQq&#10;TBZeVkImcm6tDhxxT40DVu+DDh6rRhZdR48rNVBFxtaHdldfEPTxdr1es1a/cMvXry1dv1onvMCa&#10;eOCItLbh5wbtsZFiqVSIhLcqyB0ICP809viwBE9er2H8XHgwnxvCIErgkAPsunI5/jpEgkzALeyv&#10;VTiRFwZFKrFGHi+OqHOIEQ7Dv+Yo3/CwCyvks/6PNbAbXjxn26Qqwv0jBdq7nEaAnMo3tfJ1ibjE&#10;vvJlbemzaohdCWSNzYXMpVB4Kx60chz/jDDPIF+3pqnYlksSRAWOMyoWo7i5i0sSGcNvrSFisnWh&#10;KZdCrOWWAccZKo4/PT3185nxf52aenl69InRbC6bGcrnTxbP/Xx64l+npl+cGX9mimLyxRnlbrpt&#10;SoEDjbLbxbzd6uttDZy7AdotH7Rlgd165fuhHpxlDeKp56skv1ODI8S8WDMR9B9LJ0knEMvxmKdu&#10;S+4dg7gwtUwZshGCB3wldsRt4VYJE+HVarj2Yw/s2IJGPuJinFnZ71i+R5j+Hr0kDq+6DVjFh/OX&#10;3pylkpmLv7PwZ73TAF8vvzlNtMULL4y/8+Z5IJC8PaWHnYU/vD51bmL8zEjpZzmKAbqzF8/Nvjol&#10;qXju1CefeYobn3r81MK7U8UhmzPE9AF3efPhR/LnfzlhB37xQYcKJ58cnZoYnX/rvMioG97kk8Nz&#10;b0xP/cvowp+nxh4vgbfw7kTheOqJ0uxr5yDX/TAA9vUdZAHn1ytfrbrf+0RrIoKEBOlUxJ17b3H+&#10;gyWDlS+9+rvq9zJML/9xXv6+LX/nP1xc/qq6/Pfq3HtX+Dn7n3PmVbgRIIx/mpPzf13kPAfVb2uL&#10;Hy9d/Wix+lVVC88zOC//5zzH7g8BeE80jPkPFpe/cavfVttWUdKYGGtNYgwY00Fn4unJyWem8idO&#10;FYvF2f84N/Fkaern49OvnJ/+9fTsG1OTz5Y4aWezhRPFyWenxp6cRKmiX9l+TdX72uV9P/zgouz+&#10;fvfbGjV3KTruu7O6FNzHR99Ns/fwXrV7aghXmhFZruSIVRxN8BOioNWIjGr6q4JfbKZw1GHeIdYd&#10;bjaIke9Y2CRTiTa14dVuIMYVZKU6SYcnJeV25qcNS1LBd1VwSuwIa7hUOPvsJLFqiTuBphYGtJDP&#10;XPrtxNKnS7NvzMxcnDl10r7w8pRzzL90cZrAGRf+/cLMG7+r/L2GcxERoG587Z46aRHagjUCOE/a&#10;PnL5kbBeolts+JNPjoOjkjYga1e/rlh3vNmL075Xm7l4gXpIZiAy6mOBW10dfcwuPVqc+e380ufL&#10;vBckIpYFIH3pzcvVajWec/ewa+77qu8E5549u/jx1YWPy+PPTBimFrQr/LTkM3oQY1jW6Omx5S+W&#10;y9fBRRlFJDUWqgxYNc9jx3Naf6p2w5BLPW0MCvIXdjk7VCC6WeVbv/horjQyjKt06Z+LWlTc1caf&#10;OUvl5etL40+XGG8Y3hPWsfRPxaYLLAVluKq8V5adCI0dJMDwppPPvzR2ZqL0+PDI44XpF8k1KrGU&#10;V7+seTdrLDRXv8IhTR4z+/+cQwDjPJAtwt0+N2UPinN21GAN6y3286b1iRe573u/9wseRJTdFsLt&#10;ad/1j/SboN3mlWz5iC0L7CkFDlvlNjOLEZqRvc6W0MRJ3wMVC6s+ifhOxmo3lOABtFhFAa7KDaO+&#10;dQoF++SphpOT6Y6wFbbPnAP/ZyI9IYKWciCxhIuSqbBrNxmO4cbN4J33FmbfmieC8dyb58BE+FHO&#10;X/tsJThe8OrW1Y8rYyPO2D8RRtGaf39BOIOBnHdbeHEkeEvXV3JDVvFkPv9Alme5N2vuTR82hXhA&#10;yJNHH7eJ7yPIfbK4WlklL33pEYvsucFAjn3+b4vDD1mnThZQMKNDJnZ8+fOqp5bOeTGwukAlhD7W&#10;1Ua63R0FGFQsfDaC6V9NEUlYImOrwhvwxKd5/MzYlQ/m1XSuMfncGDFTDIxmJOmTmBFMPDM28ezY&#10;xNMjphELHy4tfLQUjqqNwPyESyaidemnxbHTo+VPrkbNDUd4sCExzkgd4f5QHX5ccBftiVgbDGQW&#10;PixHYufmOFXVispugsAZYiE4Nf3L81Mvjk0+Vzr7zAjibvjv5c9XiA1erbqVr2+A1pUvKpxc+h/3&#10;7LNjM/9x7tJb0y/9enryOaTHJn2aVB462oaMcrhUuDvKHvq79yf20+86Yj/FhKSj8k+M5dR536ve&#10;8L+qFJ+cMFfdz5eYLDhwHiuRIzS+xfNcipmfCAALZ8bbuqX6qQhYzCU7l5WaK6s+UpRoG31xevm9&#10;UEpj5/KFkox18rK4ny3JQX+9vLkT7SaVbFn/5gV6Os4eJX/ZK7+cEXwF7TaC/BAp8CQ0sfHnYURl&#10;BhxS6KCalbhOxoNFaGoThkL42nodU2Q4Xmog5BORlgSAB7OEM3bXGv7NGnORMyQJAoQhGMzX8KOt&#10;eXmUXbfJB5vzMtn5L7wqhshqe9ncxH7KW3j3Eg5AM29csjJZJMDXPpytrqygCR49Mzb+i9/54P6d&#10;+vjp0UsXx698UJ54bvzsL37nSsiKxqXfTmWz2al/vwRHW/7L60ggV7+rMTTn3mcwNxb+80Ljtjf3&#10;3gKCaB77b7+emX7xpUt/ujT2syKSvademKvelC+leCJ37f2pmdfmkF7O/v782V/Oez/CjzRmX3sJ&#10;m6z5966c//dzcx+sXP7LNSsDR7L1lvrLbkaj2C21T5fZXsU2uX27j9Dpq20JGMV+Cn3Y7MHC5HPn&#10;GbrvvDXF2y39Hds7T6Kv3PSIiyIMr4RLI0hZPT8U5mpxsA94MD/8M9H7z/zvK+QtWPxwTmFeheTG&#10;rbbFxDrZBNMiM6tFB/d17KeDxcvmThQmF69J/Lm/zlc+XABKx9+8VL1eHr+yAJQaiGXzv6wUn58s&#10;PvNU9ROBz6nPlsHdcCm1EbjXy6O/vWAucSMQyyUKnP3bVb9arbw3X/1goTAyOvbaTPjBDNgjv7/E&#10;GfNTbF6czPi7c1WFWDMQ+tl2LLzdsv7NC+z4uf281GEp4w1kfdjTyEFMgrMzH7FOJxIwcrPbhOPH&#10;YzWyMRFxGc44dZNc1pKoT9hVijERJ8UcijCyNU/ywNuAruXoLCMaWZHaBdjmFoayYDNnEMaqulcM&#10;jtq35hnTgdKkYC1Aj8oCTsyhxVlI0f64sNckwaUSmbdaN2yzlleqZFYh1O1qZVnDU2SQG+cfLBR/&#10;Orz4cRm+aGzkFEpBMuyK/Ze8dxadsezaBiA2qjI6GLDRDi787dr8X5emnhspkCxv+64gh2Vs3KN2&#10;JqGxb6+qsG1thscta7XW5iesCvp8r5YBZR4Uub2qZbIz/vQEiFgqDXOFfHkwrzUijTFQTyJxcfjh&#10;fu9xErt6sY1CujPgEIW78jUZmoVRKT5azA5qJZp0UsazBHhpG8cMvC25iT5f6PAVO0AoS99Mfb58&#10;7ZWXYEwNZAKQLjok8/1jjRJv2K2QRnutLgK0laXaZ0sAbfYho5yQudK9vsSlgNDwMBwMLMeZ+rh8&#10;9ReT9R+qwtwMWJW/zntf3zDFi2fGK29fLv1c1nFmY4YVdUXSMrA/rN2x3HiXB852P/Jdfvw+VFfH&#10;mS9aDgkigq9gKuZL5rM/loEvFHxSK2LJtjOYyecFWtQ3XzhaipHwDqOPwiOknHX8uuffdAFUsQwS&#10;16AGYRFBMX+9gf0UKl8B3TU0tQAaMrdGbK7Z8vImH61yz0HDKxTyxUft6ne15YpLeEUR5BKaKvDH&#10;nhitfG+VV1bhh596kuDGipa6AtAXyCAnPPWIjQaOYMgyEo9Zq19X80P26D+Nkoveu+lPPXdOozba&#10;ZPUh/iI5fDCyZh9+fBgr0yqRqsJPQ9IMmPkO5180z0Q/puXjT49J0IwjPA/uwpDdBBrj2pNo2onK&#10;XZ18Or/lTXyBtnQTMi5AJuiYZHyycdcpPHxq+teTU8+Xyp9W3e9F7CwYabMOc7011MAkLcgXHizU&#10;1aWck8YFjp0hV/6sevbpUuHhPBrlwiOn5F6tPApbFvI+RxdgtesPCsrSG6XnJ5nX2JMj3gh7N99u&#10;fLK48tqFc58t2cZ2oGMb/fVL7sqy2rOHKyz+caOa7ZOF5T/PFZ49t1Ofs63a18f1LdnZPuo40kX8&#10;gWzddK7xcLitcwWIkhEDSBAX7MGEUm1JABjBk0By2AUoVgnJJFEpgGRsnQYJu2iRkwfjjuCWy3oL&#10;KyEqxG012OCSPKLuew2/ViA7HrlmTX46TKK6kd/JZvND1mgpN/EvY9Pnxt/5/XS1Zs1/vLT8tbdw&#10;3X/91Qny7Uz/crLwkH3pz1e8W9alP5YxWpn57YXxJ4YxS86dcFgfEJFxFWbCt5AY60Qnb0byUVwW&#10;7eM591ZQqbqFh6wqpikDWddrXH6vMvlscfJfxyYmxqaeLV364wqqXxjf/KCVQwAI8B+z8w8ydQpx&#10;vFtB9Qdr6rli4YHUmWf3vqBey9zk+Taf136EzCEnqu1sA2zTdlP/5jAcmxGogcLYE+MzvzlXOGkv&#10;f0VgM0ayDAPPdevrpGr2/VuuV3Ml+ZQuQ1crFQY8GYSImy0LwYEsAhjsmad+NU5mixESEKkAScwd&#10;2iSAfJXStiOKtgcCZc0MlX+4WO/MS9wx8sPVUXg+nNxW35uDPZ38bEkUCR2b80gx+EGZAJ2hkliL&#10;oi5gdXbT87+pAPObf2f9YOEesbObPzoVGmOvJAFrTKBBy8G0EqGxxhCWBNp83P4tWaSHfvQqHWHi&#10;yA4BNXB0WUnIQ5RiZK+mHkbjyYJzPIuSgsyz+JNmjguOwrRKTAnkZegvyPaqQeYkrkVXrQLmME5u&#10;4aPK1U8rrPSxTJ7/a3nql6hdG8Gx7Mz/mZv/aGX48RGw/6XX5ipfu2hGF/+/y1OvzKMPg6Uuf15Z&#10;/GQFCR2C34Cp7QdrZWXVyINpMwZMl/5UubJYRl187bPV2fcqRKcKeOVj2fkrV2feXETcd+pkcebN&#10;K1fKS6iEvdvWpb9iSEwByxmU5GiLn1ZtJx9kHEyl5j+sijY63e4ZBZJ4mQTIzRsQgqhiVRKk28C1&#10;Db+TdTZLynAWRhYrP51cXFfzyAsfGuQfzDPkEL2UHi+SuwJPcUkKuRFItr4HZJzUb/moacUTd42E&#10;uCJ6LD3mDJeGUfmJdKgDTJELRqLBowi0+2/9FOMHitLC0+Pzp0P9aHJsnK835n96KkiwuWN/eAd3&#10;i6XfzqDIKj5ztvrXBYbH+J/n84+PUMPoqxeW35jJj4xOXLk692B+7N137KF8+dzZztmw+PPJ7IPi&#10;XJH/2Yh1PLNwRuzXC0+Mjb87P0fknW5r0n6GSS9LqM3vvZurXZ94dDLf/dtrZVxFnY163sKBFaGu&#10;X2C5hRQ0m5e8OoQShA1EaCwLbRkFqHDJpi6MrOEhjISWaMYn89agQ5IAwd31wP3ehUUGI7nfXfMa&#10;AzYGIPaauPpk4CU3MvU7truRn/vSdfHQ74y/o4GcmrwFD0JhHM90EuAw2o4pn91SXn2NshmSjKLp&#10;mPl/Zmf/uIA7UBTNSmvWkMwinVMONRLGaDypeDNsNuODYrpUUKtpLaCpxZvHfcQPSq2f7hkQb/Yg&#10;Ewq0c+vKEHec1GwBsmKceG6KmCSzb04vfVnDkFgHquO6VRZ5wOrIiEyAWLNj5Q7Q1v3acKlEFnqf&#10;9amuEryaCIFYaiJ3Gf1Z7vLbV5aIvvJZWbR1ibwC3VhYHYSyRQep9dPeDazkSFm9suA8WsLEN/k4&#10;p6sQuPt0YJd/OYXV+SRK2Vbde/XDKwXUXQgMm1uQxXORJNgPF5femFl+c/bqC5O5n42oDWrn1jKg&#10;u43ufil0N/f2+4yjWs54x6v3i2o0G4F9XNMYIxnGb1UQSTb5spEAhwZBmBk7XIOP5Twmx2YdBjur&#10;kY5JdZdH+AxzCR7nhpCmEQvKwzQEzS6S5DrGyaCxoKYucrpI6tChOtZxx8roLlBqHqGIaM6wc2Cg&#10;15wMf+L+mCHn3exvp4FYdKs18rRHASOjkuZ9zS3x4IoqMVWZx4GvNMOUaT4lakbL7Ud1AB2i9+61&#10;HmplasOlVgerYFxvGXIEdTKxFX2UCpKZ0Vn9uiK5rdY4mbny0VLlC7f4EIZRRRS0Z58d4RPwsdXf&#10;sNzvqxi9VysVQrVQxr8ltMPSuHCSmGUml5R5eHwQflmHiMa72NT9kRh3BRs0stU/zU1+dDWeLxCm&#10;DZ+LpLhReBpkwglfHUL5oEtjKglXRuVzk5Khs5Uh9laW3U8Wz74Pvxt2vFYyhsGU52F9KhOqte67&#10;n5aLz4c2UEmcLv2cNmwPaPdChJsi9BbjXiTGGVhPI1ZlshD9EJH3mWWwtsUhhgPiEiMR8z2StuK5&#10;KMEV130fsFTsQfYrKqjIDtMTu7kCglzEre6anyGYMTWgvBJ/BU1YuxHIpHOstw+X6sAU2KK97R3i&#10;AonzuFqOPTEy/YsJ3GGJ7+i6lkdyvY/KIetpatvxdjf37vih6Y27S4HEeg7hf/X7mql+8VN1ixgg&#10;FMYK9vC42M5/WJ7/cKnybVjAFDM+3zZuOUSxEGs7CXxmAn1zkfijuFBjxA7QgsdLf69VKqvV79yl&#10;66CqW/3+Rn2dMeliqCDJjP0GRnmirdgQ3b+pwGTa6OZDtLtUODS17Y/E+HJW1lBdYQPv2OJzZ136&#10;GLB8uLj8/vyp02OFfz3bIDbK58tEasflpvLeXOnFabEl/vhq9qfDzslC9cOras1klurW2Buzlbcu&#10;l149n318+AbOPH+VqGPF5ybhaOOacfXBrhhDZR4RfOvajxTGXr0AYIPH+ZGRbPFU/YtVH4d9XM1P&#10;5MqvvEQNPFoC0ve3hZP1VoWN5+a2tjhUqbmr/qNb06zgnZP9kZIYi/AK1xqrnt/ws8TBt/zCkO1k&#10;fPnwWV/D2gK+MAHYOuG6I/GhGlknD2j6t7w8riycoXMRpRipsqB11l+33Zq4yFgDXvGhbH5AZMgS&#10;Tx0el+W/xlYPHhy+9KlbDbpJjE0PxU4yWm3U19rvEaI3T/IWdxrnX32JNANn//V3HtmFNAV9QiC8&#10;rcGyy4VTifEuE/QuqmMAoRZdrVSr31enf4UjDVEbr+DaTUxEAitOvzgx+3/mZ/5D2Ib59+SneZRw&#10;qT/5iQzhE4WZ385M/3yCSq5dr1S+9wonCtiuUwbze0TElS9WnAec4cfQ3eauXV86++SYGLTXfPXw&#10;sZdXVvg7/NOSBt/wJ58bqfvW3FtzCx8t+GtoanlO61BveVMuhXxReHBfS4z3DWW38M+LrAP6xTTp&#10;wmTZTugyVyMlWfuKPu71cCxsCX1bFtgkSEXLvdGyVG3w4mm3ZUh2Ld9SQu9teyJA8l/1LfPN38VX&#10;fpBuRS+rKEsu9UbW8pECE1Un90Ama9cllfrtBua+xEEkLUCG2BSDtlev49uDZzYvkTmeRfabP57x&#10;Gg374VPWkKMDhSGR9QK76msWgVolP9gonMjABDObBHVAVQfccfxnSxc+BmU1mFT7JipS9MTOA5LC&#10;x8dS+ZgwEHJSHtHAhNhMfOG9jbpzTEInjpwefenF8clfzLjrQKy054BsKcoeiI6IVK3AKg6sYq+U&#10;y48/WcJcjgjYc39dZKEIrF64OEe4TWyU5t+bf/3fBW4N9GUYdVgYPDL8+huzk0+PEFJqueKhksjn&#10;ClgRw8s6+ezY6REYVn8Nw3WbtBPl62XvRxdTKUKE5guF8vVlDKCocPinEneMx409USrkrLk/lWeJ&#10;1w3KSuirTSbko4Wy+yMx7jlS1UdQNhONvaUcv+LdeH3FmjBz3mwMJDOW2na9ZEanscFL7u23RDX3&#10;tolPPrLzdQC3foXGkURRXiBuXlyjiReoe/jEThljKgNs7wCjrczi/6q+fegjM/jOAqVIucgTKwfH&#10;kJKJ+6vRIcHm1m9hM8lxQ9O5N8ehmBwPZu2hHGa9SMbE3RZ7S+7h9uaQ6z6iKTb+v8bIFDt78fWF&#10;P79+bhy3VNLjOJd+Oz36eIHEO5xcePf1Ih47moHu3MRTc2/Nnv/NS7AjkZa3E7kPxDyfNmI/KRB9&#10;8hNPjk09Pzb94nger20iSxB0c9B6/eUJjIEZNxPjY8ufrdz4pjr9YqQIM1OkDrbGhl1ZuWGcXzMk&#10;q5CYxij+kfFgdoBuldWliJFJdVz5ugKKI/iB2cV2AS2bmjvopKSmDmCqwKraJ4e8qcycSe7gSA/j&#10;A4SyhDmc+mJ1amWZ2BQTf56PnF/t0Yuz9mNkEQlBNPtYcfzK1ekfPfap71zsio0dk7lcfGaCq92s&#10;2oLCkxNnCedExPYnJya/WJ1cWY53sViO1PVIlc8uXjv/o3fe9aa/vjHx/gImx9yFUVVXR7Tx12aK&#10;Udwo04bcY6UpaUMCaDesl64vFR4J42a0jbizF2eyemlGmxdv47+anl1Z/q8fPfZLX6xO/P5SXouV&#10;CMj3xSon3/nOPffWpbh8v7i+n9PDXj5bFyISuNWssAbga/WQeeA4CahlUsBXIftANvNANjsoRsRZ&#10;AlMwWcg8kRFZAuEmNCi/TEMykemcQa4V2/KH8sFQFo/reg1O1nCimtHddnCA6K5GkFiPJDkZWVpZ&#10;vvz7y+7X7oUXx5zj5MF1iw87r79yjuR05U9WCDs88cSwddubenp85uWRq4uLl99+Z2XFjZSvyalq&#10;L6mX1n3oKMBUdjJnWj2iCQOKj0Q/H4PFtMb+qQhrO/bPxTabTpl/kNCqMvXqR0vZnE2wZfV/lSmL&#10;DwOGlTLVH1w+HXIbALGy5wFaImkbv2oTtUwiMIuBQtDIDtlkMhAANu5AITHT0SuEOEAoaz+QXf7D&#10;5fmRUVxxcH4Faw3QOifyZNDWXguAw/E/zmEVjH8O+/zDBUpOfHx1GDWt6Vknmy8NG9RMgBkWxcXR&#10;izM5NAoyMWZQvi6MjMb70q9F7cpwAV8LT44RJepyIc8+Vzq19OZs6blJ+0Te3Nu2yWx+Itc2y+KS&#10;lCc/6Il2Y+mpT5cyrSdNbQ75QnWedmS5oGdO5C9VJDTVzBOjLxXy7DMjw+4n5XMXZ4HqqT/818yT&#10;Y//2YP6lhwuEgRR3lHTT7gul5urwKv55xn5Sfmj81QHJ1crEgZ5VGVl0tUQwttWcWMAYN0FN11OX&#10;MMgSs4JcPX6Y18uxRJKMOnZD7aqOO7khkdT5El5Kwb3rthH87s258ieLEv5wjTlLI0k1CEpWI0bE&#10;/AcLCxgNfIn+GK9Y69xzpfIntfKnS4SYWv2mGWQ77duUAt0psLkQa7Or4sDmExoP/7SbNR372aKu&#10;4I31n/utiynC8CPDwKp8HAOS84A5CuHz6pdV1ppgLYJlmWN1vYnciH/n3xfWAmNCc4tuJjmPLFaP&#10;ciceIJTVPlFZMUbhK8tLb10afiEZJiIYfW2GwAELp0cxVjIhvti9ldX5x4eLL2DZNCFiN5Zgf52n&#10;WJGIiWpgZRZuIHH5udagE1ENYVXEmfvL/I3PlpYwdII70UCc7CQVWPzlFGEr+h0lrAkezHPL+MXZ&#10;NqXo/JNj5z/5v8ahaBNgxEJv5vry5efOlv80l2RtK58v/e7c2fFXL8z/9gL50Yzou/JpGalnv227&#10;r8vR+zFVQ+8aQic2kIAp6D6QEzIBsbJmz+Q14TnL9gxcrOR1F0gGdMWh1KD1gGdhOTVQtwcRP9et&#10;4wHRrRtDTn0wT8BkqsqQ8wcYFjNjeqC7/pulPZD6+m/Pz7yMYyJu2doBOvAIsijTke1gC4oFHDZ2&#10;xFxcqqxyJhyQYWelS6j7etTu/sslZoNeCq9QJ9LAwpQwn4wwWNWawC0LzZw46rje8perICvHp4qn&#10;ZNwS23uNuN+ignGruO4wsANspCQ5FfmgHhSOgjnTC0MahA61OtqTs52ZU4/ckD5YKJvoEHGtaRmB&#10;g07pV9PlX6BgaOkk6bQNq/zMWeL7x+UpNvyLqazx59kIzn5aXnr1QuP7zfgDnH+yxIl9+3KifnnQ&#10;dkfExGuvl9+cJZlP8fERADXJ47gA9qsvXfi03N2jPGr92ItTy59c9RIpg+L3Mo1BBdNCmVQvGwuw&#10;ov6SlLIS3Lxp36tAm3dFoiUErK95OOGI645m2TTus6pVMrQ1U5X4BIHCmWP8DIia5NsZwvxjiuzC&#10;nGJplZdHRNEVu4wUZGzzf3idMOuXEcB8Vk72WhT3WO2H4605LR518f/uo89BqLG3ncfutS4xDttm&#10;htjQksEsatTgxvc3TCwnrIgZ1whUCgjbBvgoMGLwq99JjkRiPFVvujhVyieB26SmfdT8zSRLFnEO&#10;nw8HXHSOZwi+KAxuaAa43blz92hwwGo6cCgb0mfQHv7ldFW1m2Yrnhkj2U6bZXLcjTJp1rzso5Hi&#10;M8Td/8oMZUd/f8m7vuRxb/sm4yzei09PEBajwxNxmwOF5Hqnx/C75VFLv//dU+r/k9zglVf/dnVK&#10;coj22Ahjdm5y5S/ietR1W3r3nXNvzYkm+F58sQdstG7SnJAaSlc1ItOA+7JnjJKVHaulLCJfy8PQ&#10;KcBdIaf52EUOJqhMYhyYVqknS5goUbuSgSAM94/VFPEa1VfHEUbWfsARqyi9y9h9SOyLto2c3k+P&#10;FYYsrC69W36xOJxE/aj7JOsA9RFPmDjE46eH7aCmzdbzaRcfngEYDrzNG7yDBXE8BvocDJ3F4jOJ&#10;p4tadcAiRVmV0J7Mrg9ZhVze/YFMAAEBnvR7kUSQKGUR1eQkbzzL1gwWBl5dIntzCylsiUyAOIcI&#10;LeRFZvNv1/Epkk+vh5fm4erMXWztwULZ4V9Pj7+/cPb6EpZNYB6B5eJXzT58ypUsOiHstckdYGfr&#10;31XtQlN1SgbQpZ//27kvVu2HCqvk4Gz1sig+e44HxTviZYoR0Lgr7xoj7cTfrhKysW0vnHkqbiTi&#10;XFTL5ieZ+0bQFnd4dyz98XLtm8r475tWS23diR9bV0bWFKt+Vfndk2OTb8y+8/WNsV+hjW7ZjjAH&#10;hLg4CqVPL2ogw9CxWGIcNpgjhFLiCyv9qYkzcdoWMCYLXmh2DmPKkl6MMKWoXJUYUlItMw42mQaq&#10;2TOYgZD8TjJ8qaTMWK13brjnD1rEdx07M178KSGLyQ7lUIq/GGHJXHUso8d5jsmPPfZkbuqX08jf&#10;kOBJNCrx8E23w0OBGMY2h8Y+8dK8d1xnV4TesipdcYZbslWqmPNvekufLc/9cclbs0ZPFxl1Ys0U&#10;MGLFCxY1CqIc8vGAvniNR2768vmQhJF/vDWPwTv+pMy6jN7qNxVdHfodHdaTpzg8XXtXLT1YKLv6&#10;7hzC3qtPjl95+P+NxdPkymo8RBBhZI+Hk053BpMpLxmmGpXtl8vUVka5m4A6c2/140W5FO0SBlm9&#10;vrpt4VkWaIvnzi6em5T9Bf0r+1nv8zANLZMiMu3aD25hZIwddrNyvVx6capzprz25iw28eOJXHvJ&#10;56oQpicPzQUkzzNPjF14YjRXKLxD9NE+ws/e1Rg5DDdHscilrepaYA4kkI0gLiQV7tYX00g42jwB&#10;Wh1i/YKvinxZSbwjjq0Kq7LMN4CtEIpRpeSBF/NjyRbHxmy1rtJlpqpBcezpEIHo3cfsKx8vLf2P&#10;Nf3rc6OnR2f/ML94nYiep5w8gmuJaYGhnjOUk+PbMMeFxf/vyoWLZVz+J38uStzVb6zciS4Gd4eh&#10;N45QG2f+99zce2XS9P7uP6/w2pL3iy1a4Uncad1IMCF/Jbw+yRND+iBEkZNrEiu4thY6wSStLBiN&#10;3Ej+pfiWWk1MMigcVqHjXMoQXMUEDdUzceCacEYMDQLCm2R2UcEvo3fp8zIc7eXfzwvQjpQKJxx+&#10;rn6xQrgJnGPr64gIJbksvrOkdhc17cMFMJiAFahgiYE8drrkfhtc+O08caGWPr+miZN18lIT/Q67&#10;J9PsIwe6BwtlpQtUUIYyYPn3s94Xy2RrN0PjxudLBUkUnLQcDgeN+YfATD7p7ZIbQIsJbtflnsYJ&#10;MruxgiOwVB6Pnd4jQJQNWlL2MFCnDBemZ/PMkZ9PujTyZLHwqOz5R0vBF6tjr1zoahgz/8IkmuNh&#10;eWLLBntUpZKO88lCZhDztV2Bdf7k6sTL7RxtW51H4SeMLNZPLL15WTFlAkLV0jhkMbWXDR8pJ+1s&#10;Aw0T3veEXQytJC2YS3FUwMNH6BUtjcIeJxyxwVdxueaIFPAyT63TCQlDjzZCE6luzX/pP2amX/3d&#10;7O/fWam6F964XL6+xC0vXZydefMSt5Iu+8LFyxfe4FhcKMqfVbg0++almTdm/+03MxWs/NLtAFNA&#10;RR3W5LPjTz0zJou2wJr76xWDIURf4uDG9y7RgJf+h4CF0pVz712pfu8tS7QmzMyRx1aBz7kPF2/8&#10;UFv91p39T9ETzf1JajA7x5y/8b03/+Giu0YAxSr3rn7jLq9U3JsBlSz9D0nogoWPl2586179eMmt&#10;Cape+XglrmTm9ypaa+WDjZAGTQdOsb7vLleET0B0rCGLCyMjRfW+lQDg8KxFYBVth+zga1Hcatdq&#10;aHMxmxo/XSKx49Uri7z5kqrz1OmWJogcqHXTBatsRw5ieeeDgrKmB9o6xv+6KglzTOdgDYQxG0Db&#10;uaFLeHkarS0xaXfwSeqjbfeDheLTZ7smzuvTBAoT6MVfTC29N5fciQF56pnubb705PjEW+8YA/p4&#10;ozHlty5NvdlTntzygmTMWFm2JRv5Dt77vroFN1kFRvmGHQFKBdPjmQZYq7pVgkgofsLUYlQcZsFj&#10;QiCviK735RocLRnawylJsp3rjRt2gxruiNBYIJkCuDQIswKui063DhdCEMTumwRVrt22SEgnUZ9M&#10;9jw661hWzoifg032HzLThXyzxPfPBrrLgciou30Z91XXHeKX0eQzPqnfVr+oPvXkmAyijcbCX2Ft&#10;y+534pUw+k/4qmb9em3sTJFRlhtybnznVr/FGUbW5qqtsHI5SWiDV6tZ2yXlWFylBnaiMgmZiDuB&#10;LNfOuAxaUXaQ30JGDgbzlDn7zDiWBrCkWOYVHyUOVEVq65r4WKNJROymX/1qGWHvjW+lfOGEffaZ&#10;0ug/l3gvMsuuVpZRvhKYgmAXpFWuVpbrNSyhrNGfDU88XSTYE4y4v15f/apS/Za4xxGCijg6HbfN&#10;gX1QULbbpxYQvtj7PGZP7fLzUxgSC8cZB4blNqD3+cniL6dXXjm/4ymJEVEPfATIE9f/b5Yg2i0L&#10;rgBnWVuj7m2ylZ6ccK9fMwkuktviu5dR1na/cd2//PT/Z/LDq9nWvEMoZSsfXZkiLker3JjvCn7d&#10;BKYItw1r5NlJgLa7xPIoDXT9ppX4HMGnEkbxuJxTFx0RIKt3rPETwxsB8Rq6WMEwR11p1WyS+aKZ&#10;MQ5sZh4EpMXhB0b2GDpSG1Nkmd3kMBvVRoRkwzF3mVaYnlj157I8JQRvDnKSTR3nQy1v/BxaYtGZ&#10;Vb/uOzCW2XyY9rxqxDPptm0K0I3jZ0rjZ4ojP8tJjw5YxO1iLxbFcYszomUH/WSdh2jXl7AnMqga&#10;Ej5lgFy/5Le5Mf9BefGjFTNW6YjFD5fYvZvCGi5w6cMl99tVPFLxWFj8eNGtriLIMoOnwdpxEFuN&#10;1QWyArx3xatZ5Y8Xx8+MwYAChyKR3oCrLl/5sOxGGQWkVZoX2bCbOg6Dpc8WKp+XL7+9uPQ/tdWv&#10;/NGRwuSzIxNnRiefHnUGSeZexZEnO2RNPD2K+nbq+ZHR0zngvPqDNf/XK6tfLa98di0cz7CzxrA/&#10;HU6JoXRQ4hjT1aO/nSEsg2ukvpqNB2Nd0sQS3YnQE/jFikgwlx/7UFLruH+72ljzwCeQmAwRAKSR&#10;DBfIF/tAfrWrbdFGMPWjN/9g/tTzk4Vnz934hOwC0RYEVa2WlLTj7/6X98WKNAN/xhOFU//yFANo&#10;4enx6Ur1Mm5hHRPf+B/eqTCy35hdePYsSozOz5T2U/nEu/OzfHgdm0SZWFmde2LU/aoy+517gaTK&#10;KuocfW5y4uIsAmEBUd6reKr07Dny+q18tDDx5uWlP7/j/+COPT+F19rv/vVsslWxgPpIxTG+/Mqc&#10;mTUkPx2erCbhHZGewMo7gThUieGS5LLDuVWVr1YOa2GGEKl4onBxTD35R4ukdeWq2Bsfs91GpiZo&#10;54TKAgwvmSiZm/y6s1aTyrEBGchfvk5W9444xhtB8YRN3jrMjC+9V75SFl5h+l9HJp8bW/46mP3P&#10;OTxlFWJ1TJgZdmewurMbm3dJ/OfpX01hCCMy6k255zSO8bZxuL8bGHLb4v5U5Ntf1XGpqMd/cuwn&#10;ZqQpL24uy6qu+Ojo2BPjstrawDB+WpaGrZtp5PL/uFf+tsg44UMhvrH77Q351vQjCiNCdWmXqSte&#10;yQm0R8/VgzRbwDY7c+vi5ORJLnZMDxCeySlE8mGSk5GWRxZERLUu4B9tx1YBYO1DhRzurYSWvenW&#10;Pl0SQXE0NZjgSo0eQSTgg3HpAaodUkmEo0sfHgSuuDOGfW8/UoRrBOmxOnZXloxJA/fiBdv5bvmH&#10;ivDBRNCutmmF46LEjSISBc6aTTupZjW8IUJj9ya52PzCYyX3y0pov6BFio+hJxGvX++baoWWmE/C&#10;tkefHHdy+cpnSy5Bglo/tqOJsr97RSJ48JETv8neqCujKKr37KB0LvELhbXlP2YO4VnFYFLy6tRc&#10;h8/bEFBYW8s+KZmrZaWfsbw7trdh18j4DspqTBzEbyxr4GQlY3zNy/gevkGe5cyt+JJUoJ37pAHe&#10;/O9nx35mL3/pT/7mkn3MuvQfU0+dKcx/7M6+NY+BMd5BquZXfDUJ3jnGKDpOyQ7LbGTXIveOJqlE&#10;9nVsuwKTKF7svBCP6zENNS9lajNbeJdSJrwLhj7DXbZVX/jLpdm3rqx8cUPE172BNkXZzhlg/8/0&#10;s8xKlDEoG052IVqbtHdY85F1YCKfKyJrxmoPQ/fKV8Hy55KxG5F48aTFSF78G7ailvdDFRfwYN0L&#10;AbuFCjGaxmdjxG4F16gVKcru/ijqirKbL+a2tdDbcYs7R0eiKrm4aYHNrvZKjtOrwh0/iEaaZ2Fe&#10;+1+ac+YobMrLBshh8w+wgCMaXPjSmHGIV98GdAgEYtUCUqyWRLTFNbUrlrIiUcaHyjqBTlQDzWVs&#10;D+u5hu2L7yy8rCzVBWiNCBplFSgryQMsz8rPf6Eo2w5OVF6/9B8v+TUXIdv4C5fxlBj9aWHk8ZGV&#10;r93ZPxBERWI6EvCdsBXuTffqJ9cQPpceH8XMZHllufIDsXgcpHbV6mq1KulQxilpZ5Y+X8aL0c5k&#10;R0+PSOiAL5bP/ssYNskLH5dZjJ59clyOP1kicl5wh6xE2cmnx7HqWq2slj9bBtdLj5VYeSx/tjT+&#10;v0ZPPVq69tkK2UNp1TtvTS9+XF3+2l36smqyDXXdUpTd9tfUCwK3hMYtC/RqylY3ZjI/aU62xs/b&#10;pF43WgwE1U6h9Phw/kQhO5hLLOIl+zL2DTj2VL+uBH7dWEgl+KU2KO2EWHNGeKeUl932QNruDV1R&#10;Fg5SDT632LAP2arItq/7XXKzdqlkF9LIJX2NejSzts3mw8qb/LLxdkRRNggICEyoJvuOLyEm1CEK&#10;UBQpFjnbYemAXNx4JKRiHbcHQVnmo3UykBDxH640k30oV8ecRPng4JjtYRNHMIoBUFY44JCquojJ&#10;BoFTczPoFDYy7oYDyrrrPVD2jQuL78/PXjy/WnXp/Ksfzc++MbvyhXvprbnCw/nZN84vfVbFd2L6&#10;F+do0vRrs6TzXHhrYuq1K0srN4ihcemN6ctv/I7IO7NvTJc/XmIqJAHL7FtlMn1ih1x62CbfAJF3&#10;xs8UKt9gs7pCWtDxJwvl/wku/McMC45Lb76+Kvao7ku/mlj4eGX+L1cnz01O/7x09eOV/FBu+PEC&#10;rPLkLy6M/aw4+8bUlY/d5a+r5b/jpJ6ibPgx/eQnfejUuqLaJlC3OQr2eeNWULrJLMJLRWpUHeqh&#10;7YJ2ugpFVIwsUWbBQ4eEVGKcL6ZaJkaxFlP9qxo0tAquuwJtcjilvOw25/cdF++GspHorFelTJeh&#10;CmHHj93sRjPUNtla8r92lAuvdru/Vzr3Xk9s42I3Z2rDB3YTGh8pvaxKjIPSg/kA4XAGmiELJX+I&#10;pOiRWSD0tgok/BPhKQYkprnEPVYfaw4kDSymKCcLatmE6FVca11CMjHR3FFbX92kKzVviSSyJaVJ&#10;rcYFf8OZMyjbDk6B3ahf+j8zc3+eGy2VZn8z9s5fwbn5hQ/+a+kLlyw982/P8qzJX81Q88hP8wt/&#10;OX/hfy8hhVv626WFj5bm3i8XS6NYslz+/QwlCYk8Q3Kqwez8e5ecIfvssxfGJ85e/s3I+YuLi5+W&#10;z/96+qWfl2b+9+LCYvn8q+dHnyhOPvfShV9PFR8uTr74EhSYuXie6AFj//K7/EOF8rvn5j+sILIe&#10;PzM+e3F88pw0YP792enXrqyQo+K4MXjuvqW8bAtd7gLqtp7F9qzyDBJj08Ua8d+oSPglOpXwodGs&#10;I/LkyC3HBHVSVW7o1igG+VHGbqmubdjEgNr2rkeOl91/G+NEzyg30LELzyGa9u5X28ojJu3cu1bb&#10;dlKEifqgXoXD/AHG06Nj75xi45GlAQ1U0ti6yy1dqzK5daNL5rhzb6lt60/2/i8heY2IZq5p6YyY&#10;S+CQvHUwsqQW0ThKOM3EppXiwcMtgyzYNSvPoICzTBTHgtD5RyAWc2XJ3KnUFs5Y5ybqVK9Ao/41&#10;c1PnEo0zRqU64CCYXf7WIt8OtZm5hyxipccco/Gyj+eJGevetMb+eRSp3OoX7ujIMBXjnlj5YtWh&#10;5CMOcu+pX7504bezOFn+7k1xrGSc40O58vdle8CprQeebxEAD2GfREJAIZ2xyKxXv+VOnjt34eIl&#10;8ghduLgob6yR865pMG1PTabDgSTvHvsU3f+jZRfeMImCXQfAXT5ju8ZNnY/bnC1RNyQZwKoh0HlY&#10;EBfgjFf2HMixGf8GXHWe1KJysYdsztwXT4rmZ1xrzzXcXRLswN6+/yi7i6TpJUrePRHzgRgfyQG7&#10;i9Q71FUJY4qa9Y6utRVhQ0HWhmRlF42syQ9ooknIfKHxKAbhRJlZNCeAzB8yUhRixU+ncYeTjpxh&#10;thJul5JaQrSzakUl9zg9DYPDWZJ1W6ZWB+Tmqp66D2kNOB2qz0NMdTRe6t24AViuFE86hbxTyGVX&#10;v61m8DUasPAMIfzyOx9cvfznMqywpqmXVkrUKl0B1FF7MPOZ9ZnOjAjICw+LTHj+w6u/e3eh/Nmq&#10;z6vBx0vQq53aMx/qUbK7jY/ty3SEVL+vkWC1+i1/o1givUGuPWhDVLIjmMNdtDjRxe3VGhY2EvaG&#10;ajrxdlOIlcWnmegEUDXluzrnKNYq10uRUFCc8DaM58YYTe+i8ffXrfcPym4OpbsHtJv1fzzQCs9M&#10;EGGRxLREcco9UsyJWU2eRAKYQOO6wwGhKuTgkeIwJR8pEpGYv+RyH3tukgM5PpHHNVZ2bhkZNZ6y&#10;xSfHGfklLFweKZLL3RzkuuWsvb9GaR9vo9ybyUQt4mLiqUa8pswYyrM2dVHRBBSCjXjo6x5OLo2Q&#10;BzWLccyA9ZL4y6qlsSpoRU2FO2zoIb2Z94tOOjgFERUPo+JIqlaXkHhW4RGTDk+MfvFHrH4njjTV&#10;bwFRa/yJMcIL1G5J4iBK1r06eWqJFACIOsexgpLsKGYqNP/Ec5s5aNwOPLjawFr870XvR9c+lrGP&#10;Z8kh38T1Lsx3oAbJ6SzZx3iLi0RrGqKULK+suh727dmaj4yBrpRCi5+uQNB5/Fk/XGKvfOtXfwgW&#10;P5ZjThpalz+vVH9QJ4oBCQg8/9EKV8kesfJNjdBRHBOqk4vmr5T/tEJQRi7N/XXxyodLBIFa+dLl&#10;DHGg8I6Vmj9AVmGB+lyd/2Bl6dNKE2g1V10kCVPHWWVIVTgjZlCyWhUhhwqKQ6GaSn2AWKwZ9ECl&#10;O/p1yK16EI7BtsHTNpzM1SM3wA46ysa4tZ2B371sn0C7O08kuIvjiLEAs3OhQFq9HAaljxZz5DN4&#10;QHyN8PHNFIsknDexl5ffm6+JU2xRYsI8kOdS4fGRnJa0HyxgfZAn0zshACPrsAI3ap5afJ8yenDE&#10;t5AwkS88rCqrbwlcjN5Ir8ncEU0ITIiCdoMOYVrF1kMvxIJfkSpbmbpwtNGSnkNmHC4Y0ZkIoukT&#10;maGkah4aontHJwhvHQ8oRXuNQkdSW/Lula9XiGZQeDCDo9FTZ3D/t4i/iDqZmbr6rTX58zG3Ki62&#10;fsNCTfvU00V0tFbg2cfq42dGjQYhlGBr9IPYcFAu6TPn/3Z1+FF78hx5l337jjd+uighl03mbd1E&#10;oq7HxvkyT4ifDOnPducLOFIDEuqVHi1gW4civHBSvKsRSJSvV8ufVT21THR/8LASHyNexCOOBtnP&#10;jz0xZqJGgI6yGPpYEnlxhqCbxBAm2JP7Q61O31vZUw+fmnhmjEFKGEVDVax8c0PWuWfHmGYmnsPB&#10;xvE8n/Ufq7TR02M4ZPOX8pimO0N5QqZjPde0UQrlvVLPtf++dv435zFK53HFk8Xlz5bHnxwfOz02&#10;8rOR4snC9ItTnCTU9ugITt6TWKePPTlGs+VODYO8qURERlq3MXDkIBYiHBCUvdsPu08E3ZUvv5+2&#10;4llLSI14Jz9P7aa7/Kc5XGbN7n1VufHx4vKHCzc+LRNxjSFb/7a6+vEiO3GM+bv88SJp24kDRXyM&#10;KtE55Pwyf/kiydy+9OECf2X/pCwus923flq6KyTZ/0qwE9bYToSUYI8U4RLmCVxUhSuOoUN5+AXl&#10;WNHOqqA4ttfQbDwCyCa7AJsoUAV/ZTexbCKJsWCbIa3mLQm1tt30sqS5hkMtmFRRKsrGu5pD54Gc&#10;nc2989eFpc/92Yuvz16cmXhmYubNxSqBaOW5NgbJFKverAtXfcwmUO2lD6rTr5wjid6lN2ZPPVLw&#10;bzdwtJA5mNh7QL6GD9MgYraJxpd/sAiHNPP20rnnxrgLw2byAjG/Fx4u8h7cy11kmzDH5N1b/saa&#10;fnVi5t8vABVp4J6dDWgN86kLL1bMOWfsieLo40V145YBCZiZVZEJBYqVeD4nuoCFjxYRWjiDDhyq&#10;jA1iPDn28E8Lo/+UQ7SQe9ApnMyZvALcLvkGfLk9BCvCfIZtVQmwZA5ASEJQYtLjWESAYrleeNip&#10;frvS9kZm8VfDfM+2X//t69OvTE++MFl6tDT9q2m1s5tZIOJssbjwwfz8uwSh0/ho6z7oy9J14tlz&#10;/FRDlpZaQ3Y5MlHeGQ3vy7v6sFPfg/dO2hjrKOmJB30CRZ8o26crzqbLLbm4SYFNLt0zl9kj6Mmz&#10;9Pai+2NVotARu44wCxgSiyOsJrwDVR0J2iVz0E2v4Xl4qYo6dpCOrMuS2/dlsc+Uh1RZsdA/piEp&#10;rLx/zNFwELIRXtEMMyYmZyDI1LzGWs2YIC1Ugm7+shI/D19YmIwailnVwjKBIu3l2MNEmenwjlUq&#10;FrOOTVh5hMMWj5NiyEEoZnvMmMa8mdY2AlJtw5fAf0sMkyDA+5YKse0S2fVQnimYyVrOk9RPWlvH&#10;JEqm6bxz6iG0s+Sv9cjlgkxE/IE3yPTCcT5jNfSYWLUO7Iu/5lclflnPzy61Md5kOiSKITInNO7g&#10;DZxo8WSOwqhpYXNXvqwiw+cnqxzjrwgzuvL3KslFGFf5h+TU0t+rY/9UrHxbKz0iN7KRbw5+1ByP&#10;P1Fa+apGt9KnqNtJnmMqL8JDC3fr53MOz139QqCalRmBkREga1p1Ao3YI481I7MSlcKYCp97doIh&#10;5v7oEgRS1pc2sX9IGYvEmOHKFyRBSxqNRv6BPM5mjDoYWa4ufb4E4qoQSAXIcTBFMVaIAjca1W/P&#10;Lb4aHaSxnzYZWDu7FKNs9DXfI5SV2aePFqco2weRDlaR8v+5QoauwgOEOmpkMGwSTx618SF1gJPj&#10;r5rXEt8/437jyhrcscA2UFbmCNCI2eIEKOsQCMm/E9T5iyfPnXxA+H4KqPQ4NJMUYPOzVlAAn0BZ&#10;sDBw5ldqXVFW79VATsnNBGMy0Z1ooVGFSpkoYJPAKv+LsVXLjcKssxNUWbVipmHxsSnKeYoRhYNZ&#10;ksZLVUbbGj8xHt06wSVrkGIizt6ka1OUbSdOf3ZkStmWrfNM83J/dXbtpn4iLyrKanM0vrcM7hAU&#10;RauiA13GRlRVEhHVmUeiuYR3JX17Qncgwd1OP9q2xh4tlD0gEuODNWWnrTl0FGA9LuK4O5LpRPgC&#10;5MMyiahaVORa5GbXTAAIv3I5SoCralGpYIYRkwiBQS8xnjSmT1L4mEE13YzBiGwIBZ3Gmk3kYv+W&#10;5bnYJfX0Z7DRyyLTu+PZDU//wojUAXLYSSBecVSjIQKHYTsjwofWJYl+YOY1JSV6opkiFRHjY2PA&#10;Jc0mc8upQj5iMqQYd+kjzF3h3lGDqTzdtkWB/vxtOsm6GaHb6tzcIae1tZFpfevZzhrMyNe8y2oV&#10;GC7pIiFwtMJrsqQGF8NkADFIG9dHc5d6QuqXIsXSgdTsghRlt/VJpYUPKAXE8haF4jHNn6NsQ7jo&#10;VnSMLDUyoGljMBsQl5hkAECqzD6CRtyLFw2WZ6Lcje0n5ZIaFinuSlAUna1ArYzUkLU3wErKyC4H&#10;bduGNTEx/s5/zl66ODN78QJ/L709O3VuElnf/Luvjz8xqqlL+qZnnzPvRkDCn/l3z039fEpY2P7r&#10;77shacGeFNgZtbsaeyef0RXIez3LnG+7pfWniIsjxa7Ie+QbEfZUUFdDx5uPQkNPyE/KhOeN5ZSx&#10;ildTZDlSewXj4aMH+okcPUPiTb6LfUbZiFO4R19uP+Lie9SU9DG7SgG1KzGiXcXUyGZYdE12xvR7&#10;uE4nCYSxh5IbkCQbU8mMeOwIP2umGLSiaDflWKriknFsYNO/pkLhgMMtmrQSL8XNYyMl161Wv1me&#10;fDKHXSiHYyNFSQsxZOUd5bwBQhHwanNU+Wo11O81fpZBYjkfuS1S4LYfzmJheW7xw0oGbCI1Lv2P&#10;sUdVPl6qNXUm+HI5oyfTbVco0BXbetXcBpBJCAzriRyuukKpWe2Zu7ozqVu8kmpP1LBcNwO0xs8t&#10;Eh3LoRljZrWqxcwQUtsFyW4biKFcG3cbxooyUJ1uIQX2GWUPYz8cnpnp8LT0rseBMJXCcRpxsTi2&#10;ApzCrQrMSCQKY1Es620MOoxCVHeNfxmIiws2U8LFissg0ZqCjaziLugrjRPXIDEOjb1UScweMs3R&#10;sr2V2hg6DTlXFsuX/3B5dWWZpxCU//K7c+/8ZRG+ub7GTXXHCgDd0k+xXtH5605QKuYnxkkOmrfu&#10;eJwhix+mqoiaKVMscBJ4tsefGBkfH+E0/jnFglMifVSpyM4ZqyF3Udv8u5eJ1EicSKCU2M7j/wu4&#10;LyC+Vu4Zxh1TmhH2QgGoP0KD5K5HWe8K+pMbh/fHhbtiZBKw20rGl+LzfUo44oablVYk4JX1qHGB&#10;NWhqGFNhXpUxVaQ0QmBj6GS4WDnJFjLEuhINX8SkrTUBK9Jx1RwtBx1l++yrfpjUfsqko2MPZ6I9&#10;rTqoSxhL3GCilT4L7YzGe5IJQ6wljZe9o0CreCymtqGyVkw+wgxxQKzx8AF3jU0xyKoHaFg1LU94&#10;MpqtjL6zfekuThfB8ldVy85ZZCAQvS/8sVP5pirhKXBOdewLv558/dXxq+9OjJ507IY7fW78wi/P&#10;DZ/MvfPGual/GUOVOzYy/M6bU9P/Ojb/+4mxkcLrv5yYfW16/PTw+Z+Pzb81nbfro0Q/fvfc2OnS&#10;U0+Mzv9++vwLZ+079TwS47fOn32iZDXqY48XL12cGn0kN/Nr7j1Hhjtwev7N8+OnT42WClwqPoSh&#10;cp8f2Z72331ReS8pbq+X64rNvU7G/GsTMjvq3RLs47Eqag5ybpYmnp0I4ybqlzL+9DgfDgvB8acn&#10;1NuNuN+i0VdbYqPBVUUsB+avfgU4KWlTWMA5pUeLJKm9L7pz117ioHvydJm/er/7Jv48fUJsHyjb&#10;RTaYbNEmM1bXNmxSfvPJb8sHHalsAUsXZ8SBx0SAG8hCahwbxC0BP1pSwAKQgBxTjG3XggzuEJmb&#10;lRxyX6JD+F7hIcfBjUdSrorpEOI0b6BAwjsPsZiqNg2CBuv4JmYIZGiMjTN4OzR8OyC5oH3lmxqZ&#10;aIOuFh8b/shDNpkA/u3VxSVAVwRuwbV3Xyf93Mzv58lPd/Uvr8/9aRGHjUtvnZ/65e+qX9+Y+sXZ&#10;mX+fGDs3x2S3+Oepa59W5z8q43Ex+dzEVdymv75RLJ66+rfXX/r1ZTiMd959/ewLl13XJVTFpTfP&#10;vXSxTFa78keXrn1cJlTQwvuX3nl3cfGjq6XHTy2+//r0/ybqhXXpN2NPjf+be6s+euYs8Y0r35Mi&#10;tH2R0OsjS22Md23q3b+KMiwf9Ut55/fv8LeI+zVxsG96F3574f+W/2/1+yqpEvEK43vBgefsxMSN&#10;KkmsdYRsWIWTBff76qmfDuPvS/wKkjA6joO72oXXLpQeL+FFxt+5P1yufu9uunoTtlkJEB3c1548&#10;B4SX3Z3VdC8o7R9itxr5W7Rzd15jq0ak1zspwMTRUIko62s4VHVJlN7A37QhCXlEEQsLCzuLsbEJ&#10;DsAZikkMJ3xqTf5zNvNXmFdiKwro4v9jDRDdAkY2zDSgT1djZsPCRjDcV78YbmPAWq24SytVb63h&#10;rcniAIz0bgqPO/XLqcKjo1c/w1PWtJYQfUsrX3uub13604L7ozf25FNnnxmPwzZpUCpWD87SZ8sr&#10;X1oT4+MQQQIaB8HIYwWuoA+eODf51NMT1/4n8Oq+59XwKp5/99LUv551v70hs+GWDFBfL5YWOmQU&#10;AESXKxWcXxc+urr8+fLC3xawm3vp1ZeWri+tfrFMHouVlRVG4LVymbhUnARWV75Ymfvj5bk/z7/z&#10;h0urX6wuXFmg5JUPrlz95CpfUqVCHMeArFNeTfy2Dxk59rK5BwRld+0VmZXaMHX3IHbXGplWtPsU&#10;kIR0RpAFoIpdBp95fV1CLsB2RqaPhtNlhFAkFP+q9VNDQAs9a5hCp9VEk5NGCq0mxzwl0fidD67q&#10;Dy68L0pirY0QEwTRtM8+PVHfIJLtVXLvAKiSw4AIxj5Lhyx8NmzE3B/fIdyd+70X2i2FqRFEuA0L&#10;DkebJ5JnhJqEGkAFe/aZCViTq9eXX/oP8tquVio3Zv6zbA85s//PuYW/zMLHpHbIuz8aD3aNmk5H&#10;voXFjxeAzysfXpn/63z1m6pEqPi+Wv50ce5Pc1c+Wlz4cGH+vfnf/afo+Bc/JmDyFQJCLX5SpiS4&#10;u/jJ4vxfpdjyytLiR4ss5uCGiRVV+ZIYy7VQmHyw6XDPWrf/KLvlmmfLAp3EMljbibhbknXLZ21Z&#10;oNcjdj4fd6txx83YkgKHtEDjtuSXVrJo3hvRgxJ3CQwLBVNIh+UIMCZagzGSUi6QjK2xU0NkoozT&#10;qDHyNPdquh4NjIxhlOplW+WrO+UFQ1ZYHoE9lM8/77y3cGVxqfqjHxCth5QATRuSRuEBZ+7NKe+7&#10;6uybl8m1Lk1IagHFRIsIUFlQWXh0bbd/S3TVCx+X596/WqkSu5HwyZn8g4W5xaXxF343/VvssKxp&#10;ohzfgXTpgDqkA3/nzZYYT7LEbFo/JeqKsvGo1XHouqO2gaFSJrRGjq8aZ7mE022q7E9Qc/9RNmrM&#10;Zt/5vs4BaqvyxGjx5eniy+fHEnvp5fPF5yZtAt0d0K0VDA5oI3epWXz/wsxmyGCjmWJDd3sT0FwQ&#10;mA3RruBPOJpEqCVSWSyQ1QXIREGCo9X0cPEWj71mVhO9prLi/gamwmFzmRWhIzfH95c/W84PWUST&#10;VyxvFHIEU8yr0Za6J4qhSgH/n6sfL1CAQHehCYJG+df8QPVCPj962kEKLYbTPA954FdVL7Amnz2r&#10;ZqLCuxOodoT8Tg8Warfqi59cXf5C4uTtUgek1RwuCoSjT82a5LgZR8I4vxpADWM8yavFhsQR0JrB&#10;a0BabhcjZDxo5dtJB1XLYDg4KLv/Y7R9ytwI8iPDo6/NDD97Nvi66r59mX31j3NV3Tngp//R1WKh&#10;CPSWCAKwqxNWf/P35kTbjTr2v1v6akFWgxZhoMRf0baqDaRohzT9qswiMguApn4IeINZkgeIy6CY&#10;EKuLSxTyqWHkxgKiMtE07lgN4+GT2EzAd51Ltor8cEdD8xPA9sGC4PcGZlk55Lr5h05xe16yLSEK&#10;Li1XXPIBXHh57PVfk0RndPa1KVx94Dtxz+F22k8U4npgXXjlwvlXpgFgcrYPPz5KDTC8U8+PT/0r&#10;KQFeX/0yIPR8Nk+KFcw+i27dmnmjPPZE7tJF7JeH33njPA5L2DZfegMOdmz6lZeIIz9/ZREeN50W&#10;+xpk910h+SSMv7gKkENThqZK1VgRh9NIVJifYSJ348NjkFi9aYkfLhWmopG2kbL/NsaJlc9mK6B7&#10;sDpKgFJAMtfCmXH3ern+TVVSdm+6iXWNbeeeO0uplb/Ody17j1MFCNgMWP9V311B9cGdZir/Z0Zt&#10;heQTJzWviIIler7v47FAEjHAlLy8x4nOH9QIYUxawjXXFgB2skBv4BYeyuNEiwssec4bVtbKFGsb&#10;dp3aBoJ6A61thsBPxPYXYFUXWwyM7XrNxsyYXHQb9uK3vtvLxtgKRh7JFx7MubeCylckX7KI/TTy&#10;04Jf95e+dPG64Ti4zXHVbzTGSqdwy0HnitZ26fMKaYYLD+bRtla+hSmlntxTp0fdNf/aJ9dOnSw4&#10;xGlcr1/6/fTcByvkPfNv+ctfkqc9w7Ok/tv+8leuf7uOo61myrNJCXDt+jJdOPwoqVqKjGkY6Mp3&#10;tTDccX99m9oY90enA13qJ5mftMxozRhP6uqq3uRhUOJmhEWNYhHyqeFMaeJamPWoIquudI0Iegsx&#10;Twze0cF9bWN8IFD2IABtEmKLP58iMwlJ5ca2wtfkxyRYO5Qt/nKq/P68pUkl2652fnmbMJub86Gb&#10;XI1x9cihLFl7b/vZfL6Bp6ygrO2t+QEhIAbzvjCyViEj3Kd/xw7WfPvmjTxhK+AsTzhBrYo8tg7L&#10;q848wTEcgQq1OzboWsNe9049cyxLHOQmykrIqLq9XrNRBm9sibJRUCcTdlimJA3kxITFT6YnY9Vs&#10;LpkAT4ZvNjkGOBMGK47CP3EVbvsOER/xly2889b0U3jyeJoeIMxAkKg/WSc1m6eEnsH6FJNRoO8t&#10;Rdm+SXVwC8YoK5llSV9tW9hAIWLxajUabVjb2IbO/MwhgBnKk6OT69yFFbHoMsjMoxvLQc4MPz5c&#10;/rTMd1f6WYn1LYZUvUmQouzeD49k5jvztGhttQXXuHccbYhbA9bwaxdW333HWw/cIHhqOyhrXgSj&#10;1uGXpwn3U/tKU1BF2z12luWxRwplVy7O2NmMV69n89mG7Ui+HbKP1WBanTpq2gHJTZ7HPkjUnIKy&#10;1s0bDjQaFEmzvY7LbD4ASQklIXNKtm7hL+t4A4F3GwOiQMyPb4u5r/CyQBi8LCgLL6spfWCXFzbj&#10;ZffgczKa3Tv+xOnipTcnzv56sUI8xeRY7RrBYKdWWskXSFF2D7rzXlcZZ777r3ffeemVC9fK16rf&#10;VLBpz2bxKRde1giHEaIg83C/c2FPxxHsYRW/EZCoeOa3F4DkG9+5KEFwBBr+6SluIScjwc4wNi5/&#10;evXcc5OX35575w/vVL+rkjWP2vCm1Zc0/G7810z8OvXe17zsQdHLRszZ5izcXg3HGGJHfzvzzpuz&#10;hACoSPJPa2EjcLdpfol4GZVtgVygj5U2h9i9epkjWS8Wufjt2MdFHRu6w4oPTxCmBNDVmQlkmGUe&#10;Qd5LPCZ2OQnXm1UFrUa3EfRCVSu2QsiOM8IgKkHFBEkuNldL8flOgm83BtB2u8zoiUlvMODMf9TN&#10;a6ITUHcDYrfbzLT8AadA9TuX2E84wnKQPW5zgP84I58oE0AjsAr/OlwqcgBvqmb5IoMhgsrs7y+b&#10;CBXDpWG+uNXKKqjM7d6ahwApny9MPj+ZHZI4MPj5GCJEeQj2Z4bf3444KBJjs6rRbWt+desS2yFq&#10;2O0bARBbfesSo8ezgqUNq4TFqmUtB8HkjjjawotTK9fLRnS8XaWsDMrer7D5OD2iEuP/vOzVPTuf&#10;1diIxFZ0SI5dw/SWhXkujy9p9riVI16xCFptF85vw8/C5vp+niiMhBQeymRyjrF7EpHysULdyhJu&#10;35d+qNsENF4XJxlRynLC8LL9SIyb7kC9w7vHHS2WwPrDIGISqs2l1vO6IBCDZJyTeMGoGj0Y0DGy&#10;bbBXD6hNt5SX3c7UckDLGl5Wx4kxVjLmxLGjDqYDOaKSxVpYo5Ft+yt3RYlmzXHC+S1kWI1y12ym&#10;cKSyjVjYlJe9x2Okf3Z2F5dD8UOLL04tvz9/w7JWmXWNw+VdbHC07nvz4y9M9bNo6HzOLr7gXbzE&#10;Ybo1mjV0dUK2ALFsYt1t/GIRBlu28dURs8iAHOxRVi+zmlGsikyLxeo42jAw1pwBzc0wyrJpbdK/&#10;vRZhwhkHkmJWBc1OQ/bwzJ3A0Z2rDpe0jBQwJylGTH+9Gt5rfmJXwp64V1YUeFzcscyNeovvsFOD&#10;eZZWbuo3j45LJs9Hxz71H6ZeT9t6dxSIUwUICJL8UY2bxKCh5sd62diiODR0MoNeU8ka1JQRKKtA&#10;Ro4OHnUEit3eogJhlqGjGRPqAPGyOmNFM1cfo+fuOdp4RkG4sXx6xP14kceauNcSw1YPMIpBsDiG&#10;00UfTHZ7q5G//Hxy+U9zXd9mx9xqyst20nPpty8hQc2czGPQpPHNmQIkSCG2ueJIw6Qg9wRYBWd9&#10;q37TzTr5uugERHtdcCRElIVqlniK0ssUyXnwsnekhH2M/HRY8+IL2MrLhnpZJB/d4xhTUX5wB4Om&#10;j6HfdxGGSv+fCYXh1GvK0/TaUl62b9of3IJJXtYYAyufKuiYsCJu8qPGlTa8Ghok6+cUWx0bxFWd&#10;riK3MVSW0dfGziaskc00FjG1qV72no2X/tlZ6eO7cMtqvTfAMDj4eDE/YGNU7GpIoAK2qbiCALGY&#10;oVpWqFvYJiHIvyaB/pj079V2VBx3OumJtw0WTqzHB63MYCAmSzJEYFvD7OsgqAT3tS1vvaZaWAur&#10;jAyxGrBgWvdDa0mTnhYzY9BGIiLVFWLjCIsqK04+OhLJJhb+LS3DTkocCs1YNcfmZ+ihGEacEMeJ&#10;ZIHE1bbz4c+osHpctN/bvIW2xA/tLNZ2rzYc3+J0OzIUECDUoajmTi1BoEJ0VGSNIFbA00iY5UBu&#10;iy5J/HDj5BPn7VGIlXUtnG7I74bhL44MeZsverB4WbO2ibZ+V+H9ljPzSEcni3vlwwXV/NvFwCqj&#10;oIUH3QgPqHxJ1HsKtwMwtdt6mpgcn/rV9LX3urCznS0xTet1Pm74JgWSKHukbIwr780IWZwsdsLi&#10;roICdR2sdbxa4BBEycl5G35moO7w8X/r2QQwVDjRwEn17IBP0h7nsVM4/DjizGOTkKdxzKneCcBm&#10;kRgHEpMx9LY3/rLGxtj4y1rO4je1Lv6ymupVJNUUgksGvDkycmnUw5GppenxrqNKnm42E5cqOu4s&#10;3CzZMby3eaJHZqGolpSX3SY9D2Lx2MY4ivckWCvHIUsaIW6IlIaLbeF0jaes8q/Nu5oSYz3fgtBR&#10;0viQ5Y1Z2JSX3ZcBsiXGdLYq5BU2bW7vMkHumYmF60sYKeG9A8QyhS1vBGVmX+VluZG/4O446grL&#10;uiGGUdsxPFYFRtc274y8O6DPzh50uO7ShO2Sz0t2w2IScxjhFawqASBEehxSTgMrNjwA0gAtOXyM&#10;9Qd8Lcxu5EsapehRREv0oFnHyF9NGi/cbS9dJhONZfvHLB/klgMnYLd0J/wFJxM7P5N7WMAUhoHI&#10;RDdyfMyhqrhwVFIeoekHdJegzdvZ5RZ9xPYN/Q7XOElbG1MAIMT3RqI1bYg7rA5mYT3lpCJoPof2&#10;LA50nAjBiPvsUI7CuMnq52a+LFkrUhXpGnXGU0MnlbMYLDdhk5txHI9STxw4XtYQP1qtb49x3FHH&#10;BaMvnydiYvJetZ2RViyp5R0bntv5DbE3ZlSVBuwK/K5ocPtrHimOi4Ubn5aTj9gELDfH0c2vHlle&#10;dulPM/mH8qTJVGPHQOKpbtjeTfFnFeSgC4Yy5LCTD/0b1xFAIjYhcZ/qeNCKKTGmUidygfr2yGSB&#10;y+wxxxWmlg1GVuaKJC8rHDA2xvU65kI1q4e/7EaQQ3yNjHqN2IjCYGvfyb8ybpjOHMcnbkZ8koYr&#10;M5EbdHCcaO1oM9IS51TTzIwWlpSJrL/RuKOPJL4p5WXvjn4H4u5YL7v8+arnuaTZAWXFHVajEDOi&#10;iDvhfu+ee/4cEj5+Vr+u1tfrZ58mN3tG00pm8KPFBZaoAHjZkrrHGMBT8txz58jeg/8PLj0M78WP&#10;rkS623heN2M4+hpSXnYfR0Q0new555Ydyte/bAkfIdPqgI1HCANh3LJHjbJ2PcAjjEvoboFbQHeV&#10;zIvwtajwtiJT4/tq7mRxq1Lh9bt54S1b0mcbDmOx/MlCGLNGdUfwr6IicrIiQwacam4OH1lND0CO&#10;d/x62CUcYxCAfojWzb2ixI3mgEj/SpRjMymEW4LICoq93bQAxdFHnbFH7LHHskWnXhhqFIesnO0V&#10;c9boI/boSfuUE+QH68WcnePvUKN0wirmHCI6FYhCPFQvOo2Cni8MNnJ2nb1gm59UpdbLAwEltQaC&#10;RqZ5dQ7jsN3PNjPm3R/dmYuzZKyb+sUUnq/jgqPWyM9GiEHB8amHC0+deQrELRYL409y5mxO8jMS&#10;sHPMwdZEbvdImcfBzMWZs8+cbTQaXKV8qVSawl+WNasRjWhWn9gWYT/feZ+efUB52XjlE5Flr9bp&#10;hSfHfbxae3gWmimVmbQyYBU3guqA2KwqryTnESN7otiDr92seVRy6sWppGp2x4ysaUyvrQ1lj5Re&#10;duWjy5JFBNKwHkcabGdduM9BCflUr9UIO+xgPXwiz/qpftOzNzI+rCQaXM5jJyUoW7dPFAiQqaJg&#10;J7iTwXKYiMd1NLCaEifmZSXzHSKyoJElvBweugRe7BH7yd7wJv65EPhEZZJw/P56vVA4xUwkzv45&#10;0u3VyaaHAUDlew8zrOGHc2Shr94MuDr6KDGK5VVYBGSPO94tn0RDePfCuWqsFJsQHOUVvHlBa04y&#10;JOzK976LcfCAs9fTSMrL7jWF70H9ES+ry0TJYWXccmTEOUM55CuTz00ufDgvESrwJt8QJlVELypi&#10;oZBMgPoVqGBZtLawwlxihMq6Vd17+MtwreERFMqN1epYh3RrMOSIqU1tjPei4/th2vopc5dty+ay&#10;WAL3qsQwNAwEUVCoZV0BuBUGVyV+aqqKTTJM7SYhouIkZXfZ1M0htrNyzYR6VDbpG9K23/TqiGeR&#10;FZP8HLHVYJZAFWQLkE8dY6ibbi7wibOYwXhYieMgd0WxalS5ZprZsP0GwIn7rCZ152CTbVOLXIl2&#10;bGWr3/vkz0GUnSMxgdXIoKbFpFm46kzocbTukz8AxjSj8YqxvWIaY6aT2I/qg0gWncKQjVNQ9njG&#10;ven5ax7gTDIfSWan0xmFYwvPo9Lf6XveNQXEq1UQUUU6bJod1l+rMeTmPyDlCetCn5+kZJdHoRkx&#10;B/KNGF0sBWR8Mvb0LqtWq4mtvkFl1DC+qmbjb8Q87kgq/g9KhMVeYyYCQOnOux5XXSpIulp3rd9g&#10;JLapYheg3BIqvZzF5C1GyGhq87Z1ikBiGElt0kIm1qj2u2Fk94IC90ed9GO95uWJSwy3yncOULE8&#10;R21Jp9BxJ/Ksyll2oG2C+Qz96BH2q+GGGEkZyyk1gzIe92JVLCfof0nyqhNNd1KF+eG7Da7qD159&#10;w6mtW+5aw10LVqsuGe5sp+CtWfV1u/q9R7IdJ8dPf/U77wYZKhgmx2z3ZgAwL3/turXGatVb/saV&#10;e7/3lr64AY9e38isfu16orgFdH3YX28twL4rtPy6P7ozfYu9p4AZ5zLmBQslGEXk2GNcdBJWS7F9&#10;n0h9xEhKJcDGvkk51Cj/nWl1FPJF806KLYt+Scakf2+m8b2n1l09YX9Q1iBNn7CZKNbnHdugSByj&#10;ZJN7mGh9hgicq3Fk1Km3ZNlF2x4O+SFR+C0NSNzjo6wc3Qbdd7uo/3017yCGbUhOWXSxsHp82xwS&#10;VXEQ0LWsk5IAwBrMwa3Sh6QGyGLxxKFONGLsJgs5NbNEbmYmDxMrShLQtjbXyJAluqFIOIyPaZeh&#10;OWADgbWNrLtmu35m5Qdr5Wam6mcqPwSVGsf8zVTX5OfK91blh0zlplVboyXZak0KVLmqu+tnuVeO&#10;pbBVvWlVboqYWgTFN4MqJdes2no43+02XdP67nsKKLgKV2qAUHSo+lE0QziFRsKx644Ccwyl5pfc&#10;YEK/6KdgFLFyIZHCVr+qEHHve7ImX3B/UDZuQZ+wmeBk+7yj305E6NZPUVGCqXWMsYpig1XCDAqj&#10;puq6BD0misXYhk2gg1q/i4d+HttSZvM3P+LonkM+XPPg8CRqMfoheNN1ycCTJZwRzjyDWSyB0bz6&#10;GxlsokQ2TEkxM5aIx2Z6QPIqLGzItoqfqy3pzaPujIG2JbywmTVaIlW096txLjI2wMm/5qfZjddN&#10;HNczhO2mc440w2idI82FHKuITyY3YUTMJ9K2EzHRlyViGP0uvrrtsZfecP9RIBG+Xz+AyAbQ4KIR&#10;BccC3tA6IaJCiMqhWVNTFxuBaCQZjnhcw/XGieLvP2Ju/kb7jLLbIncEM7s4WWApwzS09QaaLjDs&#10;8AaT2U3cJXGi5dhTC2SiVXjkGdW/2Hp20dFG4Z+aSGkma0YfFjo60culXdSk7mJVW5Nn/0vUapgr&#10;2dmHClg8NQbIUicuOrZfl/Bbdt4LnPpGNrCzIBkGTch4JQzUut9YcxuolEQpFa7EJdQimxgP4zub&#10;WLpspoKVYgp7bXSALSYOhseOJRTH2A/j14M9sJwf4C8jipNe8QRmxhxrMSlfH8GsSQpwe92xPPkp&#10;NXgFx6IkZ+wNl6TuwnbbYskshaUqqS2sxKoTObKQw3SZGU4fGl5NrZH3f7gehBYImkYRmqQ9JjCF&#10;amn1IFrUCWNqzoR/ZdrCKkqLGqZWjafU6CmULYeFzY0iKNZ13tFUykKo/bEx/l02G/kyh+OtL44y&#10;Gputhbd1q6miCXb5J8aCldXILbbn4EfnikC4KNEWbfhaYFX8rwFU5VTI+UKBGmo/UhzbnBY8jg2P&#10;Tfinq+/N4cTN4+KoKCvr2MUw5VlkhuHvKSzgHSe7HsBeMzqr+KK1ZqhtNrqjmV0YWRX7LNw+Kizu&#10;0n9eEH/ZQcdd9+t874Ok0BFnHrFuw1p4HXNJW6yCceMT4b+fFeDBDErXTLgAOuSUDfIPkctd7TWQ&#10;xw6QkyfnBlgw6UYcY44kJ4+6AwWNzG3f5JcF3on95KkIt2nrITX7Y4/hmiN3Yw8i0RaxGVZTYRKe&#10;ZIdy9LuK3fysRgYwA0NcYNe83Ik8g8KtecWHChihUEtNHBAlVWeN5LgUo94Be+lLjxDcIycdDE/w&#10;yc0OUrtUgpoWpjw3pLZR6jrMtIihcn7IwS5s5ZvaFtbIocywy+eQ2hgfBIC8yzY04xjfZUU7v11g&#10;WO+ODu5rG+NDibKmc7uha3P9lVyLNfsyMSzCTh50CqfH/NaQEZ2DB7Ca3/BP2XYJG1SJb2sRi7EK&#10;K4H5MSFzVGhIZCjCQhEiCuEeB5NRA0HZsSsLtU/L7spq4wcX1gnWlXuF61UOieSNWRjiQVtQXLS/&#10;UiBzIl84PdoYymHat/zptUCRuNeWouzSe7/L5hwEDDWWKZoIFsDLIEbG2BgeViVWWWxxfbIa+iAU&#10;hrv+zWpu0JZQi7JwB/m8wmOnAtsR22zhZQVlvSCjdJeeDrMFKFjaBmXXPQAPt6Er3xKjsSM24YY/&#10;8U85Vl9yvxECywoqg3MOj6uSpbPmlx4tAfkkhifZ9erX1VPFgoZNDmzMiDHdvC1Sk9oPJNMWM+nK&#10;1y7oC9eO906xUHBvBWVQ1skXhuBopfI8nkjqxZTJOKTXLj1yiqUGLoyMwNpavfhw0fMQnDvcxRpi&#10;ZxqyFGV3jix7d2fvVVHXZyrKxji3d83apOYUZfee7J28bA/U7KspfTKzRiTLpGM/TNQmvQmV3Y/e&#10;8LnJ1d9f2lS3JmXfwWRGZyZExEiGJbedJdwtEEvN4CVXVyVJuAwg3GpLA9YpBVrnMWykLP+rVfMy&#10;gDG3yBnKqyLQjLgcyl0VORqNr9mYH8Wn8sy4fbIAa7vy2VILtxSRpx1lze1HiZdd+WiOPq1r0C6U&#10;RqxgsrkC3Ju3juYVM3DLXm9kfY08vOE7Aw3I3qjXCjjXCIvasAYzoFT25CkCMkUoS0DNQi3IkJ1J&#10;aK68rFxSB8EQZQNCIgfg6xXcdbqh7NijTZQ1liCSDVtjWdAiJBkF8gVJjZI+yPCywXojNyROurQH&#10;0QYIjG9SfkgssDiWqHgOaeqlApjXpa/qWYfVhUSxEi4W1wtS2SMYV8NO0aupn0Zo0mJCw9sOy47q&#10;TbyJQhfGvr6xqFCKstsi18EsnPKy97hfDgova167T7zchEYGseJ6DMPqPFYqlIbBReYd7wfPIoS8&#10;zMOiyMPYtHhmvHJxZkudKPbD5rko/JAGw4zCxfIg8JW/woMqR0ug4wpYri1gUn4KU+SXp1ffvszT&#10;ze2iFlNfW7YKlWiyFGDSQCxbEmXjNwVus48Wgdvq99XKJ+Uk1nZnZLnzKKFs5ZN53tcDZhDqCheL&#10;e0wgXKz4lYKgQvDsmouaE5RFQylxIuBoh2zRy4rmqUEenvxPiybfAGjkDzgNUHYjw4JJRpRGWDQp&#10;3A3KZsPMdwElF771q11Ay/gChcOGTg5HAGpjZWr1uTrsRa0lZySWMlcTTrriYqTNE7UZYvDQqV9+&#10;Mtw0WLEZ7fIsGohFtDyPeqLCareilWP/rrXZgzmk0Dv72lKUjT/Jg3WwHXY2Rdl73HcHC2VlCtg9&#10;ArCEL0qgL8e9Xq5/U8XyxQChMDoG7ZSthFksPPOU++HVzZ98Ve2bxNApCAoD+PBIajzw0mAtkxaK&#10;PRSC1Ek4xjHYFs3qM0nlz55NVg4oAswGU8u2tMTA5Bj+j3rcFWVN24S1JeDZucnyf191v6karE1R&#10;FiJUr1/xgzpd4/pBAb6/1kDYmx0qoEBtrCMwyKKFza7dcIKajIGBhrB/cISiWPUZANRQJzQx2ZmG&#10;sqhm1ZkBg6l8zcqCsqHEOEJZYX8pTOAnAJvjfGHuC6+y3o01jGypmkOrzUIqaVQVT5RdZ8zwxqb3&#10;Ycu60ATWCDeDvDG6a/ubLr96PlzzbftrS1F29+anfasplRjfY9IfOBtj5oDk9LBjcpR+PgXE1j5Y&#10;WP3jnPctUe6IXUuaWII0WUvYXIp5cDgV4WFpk2Jiqw18VVtimaGo5Co8ayBRKYDSeQ1oTDTkPEEq&#10;xEfTQjpMUEa24q+m3Y+a+A0iEqbRSKeFnVKMbHtftVLuvglDfNNbfXN2JJs/95vz3QsdMetiQwQP&#10;T9kNm67ME/e8BlObyTuFxlqjvqaUFm23pAqwMAdryHJINa9qSLzRwKBJTZFDcvIvkKw699Y1XzP3&#10;iOk7bNzEyMi6w91dxyyuRGJmLIZ+8a41y/k7dfbofGiECbMsWnkYZymvwBndKI+74yEcji5JPdRA&#10;YSnfUIvlO3WxQLbhaD3CRWFjTORkwiCrBbKU4YAEBlIJRAhrNn4+6Xa4KWBM85p74m0IDUYIk44h&#10;mnb6vevxA8fLxq++7WV2dKfzSHH4X85W//COCZ1oIA0UJFws+EfMJrjMGnhJZAl1nZY8LCSO/fnU&#10;jffmN9HOwkcuKsOK5hVbFMOwknqWv2TK4wwJaK9hTmyQeENKnsoVJh4f8dS0yldBsfEFinkNeFnD&#10;dNAqzKm4ZDbOsAigMSLn7DYYwGbm9+KrF2Bqb3xbbSkSo+xRkhiXP7lCoGCoCdYSWSkzdKqhoRaR&#10;uBpNAbLibK3igC4Kr4WHC2rEJOZLQj0kxvTOUBajMyTG2gWOv5H3LLyAGuJli0XVuuplQdb1hnXb&#10;d9ZRyvpYUZFf9vJXtSqo1xY9DlO4fyK3ySpDA0Nf/LXqaxgrZQjrmB1y3Jsu52VgiLmWlQUqiUiH&#10;FRNj6WRx+e+ixceyCYZbDI+JmL3mEXaj+NPS4vUKghKeKw6+tkSXxeip+v0NBrs9mMGGjsxllW+q&#10;hYfyEvd4nTIOsaWwccairoCBGBOuROShejVpdhwCThGdqk8pUsrL3ru5uf8nMaGt+RpbFBt1BpsE&#10;NSP8dfYBp/Ro0VuriW2HOA2Gc2oqMe6ftLtS8uCirHm97WJt8blJq1b3rpeZW+NY/9iVLg3awwSR&#10;UOmugTEUq7CMyGk5Bt7yT4w6geWuLG8CtOLPo2pU1K5i34TZJ6kCFGVJ3QOCguWk8QEgsTEetu3J&#10;Vy8sv3lJPUOaCBp3G0pZGmBQlr/sNKZt8xWb2brCLcBfeHaiCkud1NQeSZRdJPIqqscBCWRoDzKz&#10;gCUCsSbQhKBsUM94lQK9K1pPoqLTh3VC+Wdtknkp1aEzJscn86KxF32nEwjKZt11OkjdeELrpyCL&#10;nBlxcYA7kAUsegPO5S8VZWPBrBm62Bj/M7HXXdDRPm57dewB3FMnsg7HXj0jGUuavV0XnMMVhzCQ&#10;aA7yS58tc3X4kULxQZx+QUipz/frtpMv/93FZgovWGygMO9iPuUuCpNmoPBwsXEbFBUtrJh3SQhJ&#10;K/tA1nU9SeDzcNG/HYgpdS6P4RVGVBnk6JZ940d/5ft+Mw2kKLsr0+4eVQLPihGcv8bwlij/6gWu&#10;+QAkhmLzmanEeI/o36vaAycxbmvotuQaoy9OB5VV77Ol2NTIACpYhR8qsycqT50t5UAnUzjaUDZY&#10;xXz3kQKszCYdQOCnswM2xsNYwTCnuuJyIynfwVf+ArGMbNe28NWhlqlXL6z+4R0KYBjFT6Z3s7MB&#10;8IuDYQPM/E4L2ecHBaeTr8zt2B6za1PllqQWVuycPy4XPP+p5ydDtdyRFBcbGkIb2DJ7MO9hQLuu&#10;4TAjashxIFglO5ERWRLRf2KC21xTidZVfWHViVZlvCr2MEMo3jLUARNpOGDxbJZZzLCGnebfajmc&#10;kfyyG0CseN3goqOtJTIGftI4tqoVXsbmKowIDGu4sMRkHffYB0TywrIAfDVDOg4XgH8XiwPOU7Op&#10;hIxj/M2IvMY0BjkJAzYT3MFuOqsZubXFvLm4CamN1R0L3x6jlt7S+i9Bg/TwgFLApHISiNUvwnSs&#10;sLBdYqpsa2Y9oO97WJp10HnZmI5bMrWll8/XPl5s3PTMxBmjkflJvIhljRyGaPeGuspkVfXFnESO&#10;HcNN+lYwRkb3RCXb7UUeWtEouKO/OV/56IpdM1Au0zSQrOH0xPQJxhQXIJhUeFnw3rQWVps2IG1e&#10;sQKuMilqk+CWhEsO61GZM5ZTSYZbpMcsDp4ev9aai/5I2RivfDLvrvkNO49SFpbPypDlRhIACKaw&#10;UgFB19zsAD48gX27nskI8GBpjBpBeL4N/Etto1zNnsTLSyXDSIwt+Fqnug4gqT2UinYzONjccsWl&#10;dQBmMGPd9rzAnvvWdzeInNw6XpA0DEnsQ+E4RfyLtle0v8bNRkaFWVCpqAN5smK8WQEgH6bnMYHG&#10;QDoMzi5SZW5GVaHZxMQBFwusIcwAUKzqlGrk1RLD3RETYm0Mp3gGQ0geFwb6CZOdadh3KaJRO8wX&#10;sPWW8rKG2ruymXhJu1LVtipJJcbbItfdF943lBVz2e03v9eQLD03Wft8GcugzirFalf1qYRtgnNF&#10;qTVBQAnlT0xQYpmGIrEtQDvy86mgUvW+Wt1B8wTwbLv42oXyX+ZW15jsNVqFWhSD66B7BmZX2Wge&#10;Kg4hBj516iWuD603Icooz+cH0Jq70LtyLO82YE2S4EWdiJL62u5Ae5T0spVP52FkK8TlJxRTJq/e&#10;ooqyYOFAkANQ10kYJ8kD7LqXBWVZ7wuq+fCmSCYk9hNzHssvQVmAB4EzEmOCMuZukLcOXyDRywos&#10;EdcCnBYwO041Fijr+tbCD0G1E2UV86KRJTBnBlvLJrGfzAlzJRrgxjSvaZdkzhtUjm+J7+oc9Yny&#10;Pb+yxMfUplHu/WGmKNuTNp3ou3t43LtDWq9s/sToaiox7peeu1RuP1GWV9gBkpkXT8KtuMNmsl1V&#10;qoaj9RPqT45BLJEeawwmsMoI6ZJYmx0ZLvxspPqnOeFd+ia0aElPj2UfK67+aR6dKxUi6YVVhXMF&#10;NRER85fnYnhFajaxcVXPS3mEYWd1thXsxLZF2C8LpS8BpJxIhUyzgduiJo03q4mkdJs3zT5SCErD&#10;1z5YCJt8xFAWtFv6WhxrhKtToWgTZbFyAmUH8XUO0HOCuzCWsraRaIUyRsSdVFXgDnJXjXcoetAN&#10;lmEtKCshFQnCRXxjpCBZUDawb3nYwc1/j6yiI/ZTl5HTBrJ98jF9MprtCB5xXW3g3udDu4/7o4yy&#10;K/+zwpKsLR11KDkTG96geHpk6bMlUqAj/8/YGXKbGyKaTOnY+vK9xydbeOIEOpKcEVe0vmedbgWT&#10;WNsNdwVlGf37aVsej8no4L6OsLg/etlYnJvUMm5rYBkeQeYVXFdPj7mfL3WFQ04mIZbigJZ5qE6z&#10;cswZc15mVq2zvrJafW8+9/xk4eeTzNRbNhJ8zY2MDv/mvF/3gNhFKyCoEzwrWGtgdQVRn7rP4u3j&#10;Ei2ILxLGSP1uDcSK3ak2gOhF9XX/xrq/oiFtV21rIdLgYs/MjfOkAFKhNHsoj9YbedP6t27uB2/4&#10;9Oi2KHmfFB7ISI5VY4Jk1mChSpX+bDC7GTqHUSBk2MQrNSyk1NVHLkt0iKY2V7o+vDGckhDxSQoB&#10;8FtuaUgygjpmun2LEOPmRY3si/p94mJb5VEKoHBcJyjT10PTQu0UsIHYWs39bLn6SXnu1QvsyM+u&#10;vj136ZULcxdni7mCauiDxU/KhJVmqVf9tlrGLHHDqnxVkQOVrFDmyodXzE8O5t+bX/n7CsfAs5zc&#10;lS0p0O4h3O7he7Yrj08raafA/qBsshVbYtjmnVZ6fhKmM2nulCwPDoFGhheIJzaz5jdTF8fgkxoa&#10;hz9DxCK+wV8Xah9eBWtPvTjlPDlu4eMhrGdzB6aJnggSg69uo06AJ3BO0G5QjGpM/fIzxnWVywGo&#10;CIdhmwQjjdmM4oH81NUlnkIS9h0ANlO/6m6l8Txu0C7gBJIw2mkxhgLCP18afbSUIfXbERvq3lrD&#10;F2Ng04lG4xjRRsygJBO7BhPWbOcSPIS1vPg2RHqxUAwLneO+07okwbsxpAo9bhWqsVciVCdmUOFi&#10;D0egI0bwI/i6IsCXpX0w9vjocKEQkAYKWciturVW99FVSdwuWb2NPzm++sWqUXtj4A2ejfzTCCfl&#10;Sx+0Fz5aOPfcubEnxmBtiSw99eJUDmd9Sh7PArR3Q9WVv1eq39YkycQPfvX7WuUr173p19YCTI6r&#10;37rV7xNO+FEGqrt5XHpv/xTYf5Q10+EOsfZEXgLH9TCsNaweE2ESXw3LaObEmP1Vt9XmFsuZMVla&#10;+mBh6b25yvWy83Bx+OVpAHXsL/P8Zc89yafi4WVL4IvgKyIxhRarOM7KE1UXy4anDZJedl++UuFH&#10;2blqhNU0nnZyhp9hECJlZwkWyNP1LqmECosqT3Y0457ZONk2ubPaoD1Tr7zU/wi4P0q6BM0UWkiX&#10;NntToDHqWjEsar6r8K/i7mLA1RhhKjdrTJDYosI6MhpArCyJGhwEOWyFyWKLaxDOqRhwtta8C/Ts&#10;MZ6l5uSlTYq1ldykTZtXsgsvc59VIXPD5T9cKv1sdPT0WDhIUNKbkaeZJBgSxUf5WC0XD6ofRW6F&#10;QXj5ujC18LJPPfkUkuf5D+Zxa47HGM7T7o8hCiaU8dsjnRiZDzSIwMqw5E4Jgm0s2Fmak3qERWG8&#10;aaK67dWelr4LCuyPXnamI/OdeYX+laCm/MjL591EiOAkHYzfjokCQbV8HIaj5a+vB2bQUcycTCKW&#10;wT8TQBHIRLEqg9XUgyPsb2eIvpTknk0lcfuv6g8qGQlEXCzS4wQcYmVj5nF5aGQXqkvkZvNhsDAo&#10;Naah1IN+d1SvErWKl+LnU0z4WpzTXcJWnMjXf1pc/rR8dDLfXf4/c/UGtrKSpF1Mn44Zs1v1lyVL&#10;a4CBsUZ3wsoMyORgUDpTlkFkmUV6rwyuRNAfsvMSmEKYXSzMcGMNBgmJjImypCLObjTw+icPAZJi&#10;n4Q8BKZoYGOcufxNo8oyqdOGyGjFWhRgOtAE3fuZ5sywMls8SDsXV8mBb471RrVe7lZD8mRXN4/O&#10;CsMzR1ove73cuOm7XyxXPl8GF6d/NT1cGr70xqz7g3hhzS9etQr5G54Hn2oUsU0iml7YyjK5/GnZ&#10;sLx7vaXWT3tN4bb6DwQvG7dp20ztuk90YhARR53kTsJYsSImxo0kHpOoigaNzMTG8GdPPiuetzjw&#10;NcChKUniWCA2ng4F2FC3/O0qVk5tdGTOjpcI1MDmRCXkcRqdsaD7Kcm2Fn2BOtWiT5TyxPHRvcBa&#10;2HFySRt/wxxHgGrqj5/YKQbAnal4Egel5Bx9j8fVvX4c4RrCZUoLrmgnG8/X0JE0pJaEbhDdqsRW&#10;JFu76Gs1BrXoy2P17YDKmTca2QHiNSKrzxEOQhLJaW8ZN0RRxAmb2/197UHpBJFLh7ujB+KcJX/b&#10;9/ikKW8Kd9zbcqmtktYaNNxPRw3JCvURW83+97ovD+zzZG2kans88U4UAMXllWUW4mNPkxOEwZBh&#10;LFW+XDEF2Fa+qixdXzIjqnaz5n6PZMqqfFslENfK/yz5tRpCY1SzFBa7qgCMLqDQfemVl/grplKs&#10;5DbNd3l3dOpnkXd3T0jvjihwsFDWtKpP6XHhyfHaJ8QoFDzLCQsjSMS9RlDMSVOPKeArDPOX3ZyM&#10;N9XLagTE6Ea9NxyFnIfrpXwMot4PVQyJk41MDlhFYqnInCQIlDnGEdbVHQNj8dIh5oDqX+NmaIpZ&#10;h50zmK2SdJa/EsgnTkOrXCwbTHa8dQVSmlr749xTP59KvOV9fgiItojayNJqtpCNkGiC0o3aK+Kn&#10;aNS0Mjna+OQANhpBIpxGtZzsGoMCt1en4MgijU5ZrdUrN72VbzBikxx2VCF5ZzuBCsGyky09UkRS&#10;J/K6E4VCrqAH0R6eT5yhTHiVg9bC4flsSw3J2po3JitMHsf3msrj+rME4UuBtq/PIxDnw8WPr3o3&#10;PQKGlIpFbJeIpTX+9DhGiwTIDhUQEvpGxhni4rEzY4sfL1a/qhA5xK3hayYOsuVPriLdLX96DVPk&#10;8TPj7s2aPH3AKn9WxgK5wEjJ5YBwgnmJPmLzLRX499Vz+1zoIKIsJOmHqc2dLLprpKUWbpUd+ASg&#10;cIqFiSNhDrld2Q36xsZNpmbRjsoEGgIhrDAb98YjmgO+EoyPzHmzhU6uapy8icRPvxjZTCVYEWMb&#10;LKJI3TSErOhlQVC+THXZVNQfkNyo1TWfXcBV17/ilEmEUhFyyiaKW1NJ60Kk66KU18wdJdULcVzF&#10;pdX0YSyMFUcs0ZmFG+cJ/GSEGXSuRkyUAJaR+THsY2g2Je62cp8KnCUehfd91f+RwIiE/JXkwfU7&#10;mshWM7ZqLqUuug6iPMGUoCfD8ET/VjE6bT8wJ83edmxuiW+UAlpPWFjsWbrc21I+UWfy3tZn+Xw6&#10;7WLtmGTpQTx45CMVNx7zWd2hyzWOF7/EU0AV/PC1Z8ZgW5c+X2ZgAJOcBDUpwG3Djw7PvHah+BDL&#10;rVMwvueenzLiqsKJHGbqdGU05OTkyOkR9zvJcbJFB+yyHCL6gtJu31UKHFCUNe+4CdZySRNmCviZ&#10;HbBESkzcCXhWJMbkeeXAALCx8lUeN3SY4dPgqnI3TR+eeEQLFxNKGOWLUufaUGZrytS/rJDttWtH&#10;SCiKSDrNzRgrISJG/CtWS7KLdbFsmu89lgrjHxeLkY3cGEso+FoxKo4KEd0idDjR9my+CTu7VS6/&#10;reo4TNfdW8xx2RYpSLzMj0EXTkKAU7o3ShIgU6QipQ4OVeU2VIKvCBqWDNY9/5YnEYaPke9GFZnH&#10;mjbJEZnaJ8SoMeZ8lEsgNLaK3GzafsqsGnvgmCkvOmMudV6VgGLdyiTLtx0ny8cxLrac0A/TcNiT&#10;tjJONPq0ahYyov5HXSWLLRWh0TP8Lf1sBJ51dGSUsTRFTHWURKSqfKxYfAgtkDPz2gwFx/55BKdY&#10;VtvZXF5soDBsfKSIwRSOthzz1+D48Mhoq1q990vthKPdCr/3hIRHtNIDjbKmTwzWtomRWTzWkdtY&#10;BHCQnfABMHzshq0wbJ+BXv5ylR0eFzAz86nhX1Uk2K5T882kaIz2I/7WiBpjhqX6xbLDNxBviRUl&#10;t8fIzRcoqhjTJDU5pgFF2x4mdQEhR43eVGc3Lk1Z9uiQU8ohnJQdYBa1H06ZKjE2rSJdjISFov39&#10;fCN92dfcN+PeJIfooIsQQdSrskVWbE1BnGFkw5tEzEAZBAniQ6VWbzZnfK9+02WFJCVjw2ONxU8P&#10;ipxZFbpbbOLXIRJm7XNCYfiMKNmp8I5vNXTXYIqJn1Ksed5c1V0qMZeoKrw3vF0GKpfCG/WkqVlc&#10;jbo108B8um1JAXqc7ss5xSdGi0+MsZge+/nk+d/PXnp/wV2vnXpiNMhIYBNxmMH59XPxycEz58p7&#10;88iKRclKV/k+caqrpIVW82OiYKJ3dX+ocYCIAvVtfb2O8EMScdKL60FOjZBJAICcJmxdhKbuTelK&#10;/ucA751YGGM6OLyq2QK4ilcPel5RDzfXnZ1va9Zw6bYnFNg3G2OJL7jTNwK0co8UGdR1ZDKtStM2&#10;MDbDDmGy8L6Jx2GSAuOrsYKlFaYlZh5y9BieGGAWnlYBFxdVpl2JwKfAi3T37MvTBKAwdYLZRqjL&#10;tsBlBEcaB5FtOa5ZMa89cAzB/ESeTHofQVkMkmeNrFg3w9HC/nJ8FoUuHzmTPiJoLKTUzFgq1JJd&#10;5JWcHbDO1ZOBK+KK78ODf3utLLwm3jkRHNrHxK4na4FnknsV8yXLr5FXNU+/6vKFhHHo0sgNZ5x5&#10;woAVFA18cs+BTKQS85meboPfzHeZmuV4mbzmeEcOQY7YOml98MGSzHdf1trjGKOXxc1MpjyXx00+&#10;O1GvVTFJQ41Hv2QHs6uV1YydHRkprayI0k5WVJI7JVx1kSkIPsdVPxBlnjJwP5PPTSx/RjQDe+KZ&#10;s5UvltHqDf90+EZ1lSLYRYsbCZFMHuA9rdotnym78GDBvy0ZfSiAXwcAoF5hrZ/dRgAjRSP7VC8c&#10;ZRtjRMHedzdKsryOJozQR0C1qp8u4tsjUmIVihQfLbli6EQGOg9T5Pp6A506XYZXz8jPRohTwS0y&#10;HigvayYVUzFCwdp6HStl+URVBF276d+oVsmeRLYlGd7yqcv62/M8oo+J0zZj7EdPjOrVFbBe97PH&#10;HR6KU/3o4yPLKyvFYqH63Y18Po8C3nz5mePIAXWF19ySo6LbamyX5wyZWrXK6OC+jv20nyhrOm5n&#10;WHvqyfEbBC5miowwJsZXxqHpuvivQUpK8r9RrxpQBB0dCbgoTYhHlrmLeiXZt7Ip2BzBiQKx+OSo&#10;F6woSsd+1URZZZdlow1XCOO3ITnswEKq8jULkIRUNE+PJzMqwYgUJx9JsSx2xYSqKKGvJURUVIb5&#10;kjJZjdFI/TyFjAIcE6yRbQqjmxRlo4+/O8rKUkngkG7MsKrDl3GgIdAoYYoDZr16INGL6SgJr6/C&#10;WJnpfAnHj56hfssn+ARjpDGQZXHlk7k2wwG9XOdeUUR4PtNVfSA3941fXW91iUmgLHwwwQfydgOT&#10;mWufL4mh8oOFhSsLTHzqdwseS0a+uiwFLUlLR7gDRvWg8J8ZDKEZqH4Dh8vzr0wvryxVq+7ZJ59q&#10;bDRYJcik7NdlqtU1HFO5yCHFZIbAJI5YqOpMynlWCeVPl6o/gPEpykaDpo9/f/KTjhmSz7Or9b7x&#10;2oq3tp/mfHyy82rX8skWmgL9PGWr9+rtyROtHraq4a6vpyh71yTcsgL8Zducr7eLtaeembA+gX0x&#10;6Niy+GK+jDlXqnVigaDiLmpazsDdAlosO4fVPjmGZOoSaFSIJa+ACHjNA5D9GrWoQqxD1p1uKEud&#10;QKBxbyW9HZMlwl6Z8yKKyGtGWkCJTYGPJvnOfEkFPz5gE5GR3ABmC1krtb7hdUZJnWZZpwKJbwyQ&#10;86Dp9VAq3sVf1lRxJHlZ3lvZWWFk7WOgLHLaRp4OQ0h7qw536QzCNYrwliQ5jQ2VpEnPwqFK5+B7&#10;IxnPySiQz4sxlJMnl3tdhLvwGfX6bR/dAyo5sVZjDJEoe8Mmb88cWdy5vemgJR0Y8bLkdpVpGQdo&#10;Y8lcVxQXLGf9rqwqiKipgaTTsoMZ2FA5sPlGGiRmN+llAVSgnfKkgqc6qY3Yy+sNbKCz2D/r5CvJ&#10;/XT8mOBgarcgqd0FZZGEq0S8fUt52Q6SJE90QdmuABl9cU2p7C7bJW3aym1e5KV6ePmlKLtNUvZX&#10;fH942QvdolJsC2hB2RsSI1SMPOH22JhR4EqNCaBBSs4YrlR0bCI8FMQlM11JcZcDroKjBmUREaPf&#10;NUTjJzv2U+JDKZJtiSHAPAgfSRlmbDbCLhJlycCniUrBMRhJyGLy1pUCCWLMFmfgCWuOMgRowCD7&#10;FBIeHr3ukwQ+xvsLyqDH4mLxtd0QLpbKQVkaTNQLqoWXNQxuirKQK+ZlOU6ibH5AJcaS/45sPIKy&#10;kv9QURbFuAwVVF/rFIDp1ZUNRTd8lOZYprAIAkEJOgFPSKcDWsF6TcxVSOCOtsK3g1uSe8AaOnX5&#10;S09QNrk1eVlB2dF/KtXXfA/BrCS5swUX6TuywzLEBrM1mFdcj1To134Qn09eih9krsZuS6YGUzK5&#10;mfPqd9R6QazwUolxO00Sv7ugLCPhe7f80eLEc5NudVVFvvL153O54pkxRsniH+dGnxjL/azUwtpu&#10;8gwu7YC13aTCrdjiNCrF5r2x61cPkPWTwbZ+N00Vx1xFtId4AYZzKnpQrAuWlPOjNgmcJO40YUgK&#10;4vWjV4MJkQPbHrHsG8TytgJuBD6px+yO7rgDwZIWNoSjxSmIAy4ZbatYoCTWqnG8C+TDbIAxm3kX&#10;I+yF/eWvVB7mYhMNCuwI6wDOYwlFa2+o/pifIj1mlh8UAyjeTlLhRisGQxwDq+ZZ6daDAuFQCruJ&#10;HhHrD3WTFSQVRx0C0QlzCdc7mOWnOSnlBx30l9yPnB/kzQ54edvNO17B8ZH6Eu/JGpBYEPIAk1gJ&#10;ltGI8rpvMq6LhfzZM6WZl6cuvDhx9onR8dOliSdKU8+MsU8+M1bIOQKWxloY95DkQfwzeckUiM9Q&#10;xuzJ8/FJzKFjO+RebWxbIqSjqpUCRrCkX7XYEM394TKe0Fd+P1v9bBlzYtSooyMlrKK4dOXtubzj&#10;XCMO1OZbcrTEouDkLX1+3V1HXV/3bmOuTYfDXVLgAKFsOIz7w1qi4vlORkSykcGwwNWASIBLKE2x&#10;LIgz3G1Yq9FYhGFF8DsPXJKICjBGxjZo4yEzqjBs7I3NzlwMNPKXek5pmEZHDZJhhDS6Rc8JlQsm&#10;fDEbEItBU7x64Dx1ApzAJ+w14C12Uihx18WtlsrnLesd8SESzx+KGfAGTeFc4zq5qTM2xV0Ogvvy&#10;9tBInHiK0nFCVfGR1UizvC+/RN1gpPews+LSrKJjjVZhTLtlw1gX2a+6W8iosLO+F1Qr+KqqqFl5&#10;RFF/bm47xAisVJdXKuXrS0ufrVS/43h55YtK5evq8hcVLFHbbOJ2uTv6mXP7KbPLzTpM1TXXapZd&#10;fm+udHq0cGbsxtfVsdOj9iNF66G8/YhYd9S+qmDNOPLclIwlidxU4yUxdxJ+l9GD4E2T9oiyTI3d&#10;sD0WKhji81eBT072XLF1EK2t4/q+McXYezn+DhzKmpffkq91K6tktMA5h2SrMJ2McXZkecqSKrui&#10;f+W8hiMu2/YCelaCKykMUz8IjX6MZ2Gvy40AsBH8GqaTLTan4kDqUmZXHFuj6Ettlr0UM7eY26lN&#10;bKF13JszNINnYRhFJvaS5mw/uy4FuMri4Ia6xr5k2ePKvMoW3WsqkU0/KpONwO87SFZ089H7Fx5O&#10;4/WIma4IZ+kJzccuuWAVYgVTxcQN3a0ZdMK1wNFyaU3kzBoNyq75VnUt767l6+uwsHk/yOLFo3gc&#10;WjxtOmchl7aJFVVeqbIvfeMufeWufFtb+sItf15d+dqtfOtR/9bxB3r1Xt8T66bdn866/X0dP7gE&#10;ixgj2nDSQ8zcGgQL789PvHCOI9G4I1f7fHnxk8Vr1zFYqy5+fGX+gwU8dsgTsPjR4uJHVxY+XCDA&#10;E8Eo5v40x37lAwrMk/xObN+MaKTNE2+TjjaXugmKZfnXxjeLRK2HWrY/GqSltkuBA4qy4bjtDbeo&#10;1ki4DRMBOsY7lk0mjKKJ7kQlypKKyQksqeFKhcdVnhJ7fHCuEHEhBgiZ7owRcnKLIV8PRJN66qFi&#10;nSQ8rRuzOXwnE7RBX2Zws1EzTK2IkRUdcchBZQuPK3ytFkAKbTSvbDgCYQ9FSQFs1QRLVVGTDIo7&#10;+veo+Oi0UXk7P6E2pItXS3aGkAKiFpUVk1gqiQBZ+jrK2xOxLHoeeDa8L32BidOGU7dyktc9g2W4&#10;Y61LHZHiwPikdQEqMWhqKk1tiWURKiX02Ozm3oQ7bHQcTbXNS6HLh07BOguHcTPMcXSmS1Vt9SfK&#10;y+unENvHqNIvce7Pc8RTFN3+ejD2v54qf1x2ry+515f9zypzr86UHh+1SIyjeS0Dv54lCuPjo4UH&#10;c9iSF4sl3K6cQefs02dRNxQKRUTNpcdZ8FscjD4+OjIyQtwoAkUhZQF6V75cIV1dC0C2sq1ktatI&#10;Prvayt+rS59XGKUrX1Yr32jCu1rAeSnA8Q81IidTFZ5g8gKC38YKzgy8dLsXFDhA1k/9vG5yaIxp&#10;Qp42JsBY5DKIgF5fV20knnMHbRzQJJ6DAS3N7bqif41tkcQXBYBFzhzaG5vGmNriY/HtUQOrsZ9P&#10;uR8sxN+AYYLZsP6F7zSerPO2BVe6pIrAsxjL0CT9Tow+FacgmFpQ3xgVc0ABErbTSB7qaG3GQ5eP&#10;g78T6+IaxFVKSuWD8vecZlRNrZ8gRdL6SToOoiOZP45/M+6qfgZcDPycceNRj1gxfUJNi7sL7j2c&#10;wKwXppcRMiQKV+zpCN7pnEQdLy7KdSvv1mSxhDsQzmP1hnjZiuTkmJW5XffWM/PfE6FaVLzNMazW&#10;T6jojFvO7m1mCRePyrupOBzdBCdiIk79ZbuSMmn95P9Qq1ZWR0BZvtk13/+6Sprh5cqqQBYL91yW&#10;aBU4JlNP5foSUmWGELGi8LrG+5kYJkZQnB3KN9brMvYG7Jpbc8T8XfQXGcqskyPZB4k5YwpoMrvu&#10;XQysShxWs0BiOT5kez/4WVQb6nerdVLAGPdJneJLHUVFzojX7f4urcwCWJoZHqT+snfzKXe9t6uN&#10;8baeQueMPjdZ/viqoz6maDFNpxnPVDbRoQJmiGGN8dFGKLyVEaxQx0SFvpM96wcl4SwFPo1Y2Gyt&#10;oyDE0Zpeacu4Z1CW8rjxlOBK9c53BkUyzIMMjoKpsYSZR4PHYCRnMBgejy5xjL0VrTULBTaQFYjF&#10;Yhl8BbBP4eWpDblmi2cRzjxmUdomuw5f4Kh68kjvq4Y1l2UJJTnvhCC3g8LxhiMuOSLpMPbFoKz6&#10;y4rCTKR8TFv0v1kMgbuDWedEwSMU1GDB9Z0G/QWOkinvFk5Y4oqaxYDtdt0NrPlvQdlsC8qaBVwy&#10;qee2xve9KmzGrcTK6G87ylEphEJmeomRz/jOGimCDDmdPLpJbvuj7j0qhY0xT0rab7aytvcAgFOU&#10;3fu+BmXvJvaTaSCCF4KteJ+W4+W9ceORS6pG5biMthVGVlFKJt8IwBDSVphcNoJz6pwTvbE67SS2&#10;zuHmw9GQmY6Y4B+X44IGZQFs3HjG10M58MJGgAssD8LjFt9Z8c3F4kl5VuFK+am1IyKejB5DDUAp&#10;rXWUF8dhV7TIejt/eReU0EbIvGwLNwyKm9HanZ09uigrbldMf7lskF93s0ZFj7XwRh0XHcgFJ5oT&#10;aCWQbK6utsdsEmOLAzU2ljJqq0K8iBp8sJ311m2vxkzqiKOqXwtuE2PHyzuwv/W6nZ/7e73agbI6&#10;4d7NhGWGYrIG09vxDBUPwF7ne33JneVbQ2r0ngGOOsru/dzY8oQ+AXvLYq0FunnyJOe9uxm0fRLo&#10;aKHsfupl77IzRWp3slAR7x1JD4BGlgW5sTrGnwdfnQXRotrEc4CRjSHWjAIkPPQzE6toUaKFHAgq&#10;02tiYuMSABbvcgs89POTZNzrHE2hG49egBl11OqKiIxoYQFUmgGIwoPyk3pMsAs2g5pmE5k2vK8t&#10;PHHVJvCy5IFHzoxMW4prheFdertxK7pLMna+yP1xRrlW4TCk1wzDoVszoKvkhVWINQElNPg7Szdf&#10;5XAS/mmjUSM+InrZdWGCJRqmQU3bQcCXdfISGZEKjXEyW6d9Suxas5MD5ZlabjQ/207GZzrPJ3x7&#10;tqjn/ujz++4t+rT93rLYlgWaM186nez+KNpPlDUIcTe9Wv18afTMmMkW4EdePeIpi7+sDixMjUQW&#10;psehFamCE+JWRxFORLJKVV9jQskUmmANYy7Z2A9TUrhGEmC1zqemBtA9Nn3iJ9JF2mCWiMYVByYV&#10;gTB/jdeQaZJhss2x+YnmFXAVxpd4Q3qvsTHmHXkdo5HL6d9+xXzhE47OP4KpUD5D7CRduAhre7vR&#10;uK1mH0asx18ZNRI60eCWDEUNTCFmxkpwEsRGpp7obOtZUrKjy6cMgZ/Q/GJLZaIfa84ArfPoUDh9&#10;05QCKQX6pcD+oGyktQ9buWOsdb+s5B4teWppCec3Jo491lnLPjsgLjHkkWL6A0pBO+CKQrCb7MAh&#10;9sHER3dwX1v3lzeCFeVRDL5yFNuWcNBmcpz7+WQ1CvkU01hMCrlRkTvekAnzUDbYVhMBio36VxEX&#10;RysL/sWK2OArG4bHoCx6XIpxngopHFosqxNRvHGSnWrTrQcFJIIxzKfgK+RdD7KYfGg+UI0+KAdA&#10;rjHkNi49kTpWPGtDvFSDZCIaEqyYDIqEZpSbiGciyOp49Xo2X6ivm4GjWycve591z10JwO8zWqSv&#10;k1KgXwrsD8p2bd1OsBZV6MdXJp6dIEqiUcSyxY49SHWFW9WT8K/GEEki/itikQNnbMAmtCEhKbB+&#10;ogbY2U7u0ECvgbrskLCybTEEmKlhmKg/yQTL1KuxLKQ9ar6EoNhIjGmkkRJzI00KEToyxTIRE5cJ&#10;m6yaV/jacAo3OQN0HjeQbPjmFGi7jSWxGLfRwiKfMBkGWcrcEWGEJJdVbBUXHUyFOdYIXML7irg4&#10;cp81lYqmVjlcQjDiaQv3SmdInApdP2E+yt1OwV9DYtzd/qxb2w7tOcnKdzeCp0P74mnDUwrcHQUO&#10;EMqaFzFY2//XTJbZGig4lGWe04AS4mHBjl5WpkhNJAd2oqkF7bB4Qo/LFGn4Qm6BL1G7YsEy7oq4&#10;kjBPrZk7QT7D0RZ/Pe12MLLU5ugjjK6XLURBNWyWN1IGGiEwMCkOu+T6TFgRA5MAqphHRdJgOF1e&#10;xEiYhaONyELlxhPJbPJTUZanx8z33Q2G++FuwjxJdlhIgnHTcXHXMV1Aj0o8RaWmhDWWXAKquRUK&#10;axwok+1VeVzxkZAeF6YWcyc5JVjbyA2Bsp5fxzEbYXMODS6RMoHaiIuNhu39x9SaDLWhd+/9ME7S&#10;d0gpcM8ocOBQNn7z/uF29ePF4i+mjJTP4CISYOx7J5VPBbEqzJsbmEdJDIrzzI8IinVWxUfSZBpI&#10;QpepxABhjJek4hn91VT13Tnx5WjdzG9j+mRmWeOMFoMisApXKpO76olNeYTDoH7809wFjyv3qiLW&#10;4Cu2xOQeYKMlbeySoY+sMLazKLlnA2sfH+SYhLLAIxbFLKrUOkm6Ru2HIRjmTgKNiI6Nil0sMI0s&#10;RDoHAyiJXCGKWwVkmN6NoOE3MGfLDjRKJ/Olh3O46OAKSbQBEuyQgS582Xhs3GeSfMPFmjjJ6ZZS&#10;IKXANilwcFE2fpF+4HbhrUvF1y4YNILRQBQMY8oxIfhB1hmEw8poEpsCwSBRjpk3hYWN5bEROpqH&#10;trOGG8Gp5ye9lUpjrT3gUuwpK41U5Wt8bxIUYZ0Nwwp3C/eJ9Bh8FeY7wfQ4+miDuzCylGEHd034&#10;J9MqyvAgboR1lp30ohGZUnZWVyrIimUXH1nkwcKSRtig7joaRZY0cKJeFY8dAjwh7BXzKP7ilqPL&#10;JCG4GDQZ42GxbJL4TRkCIQZ+LTPQ8NZqq18vk4b9xo+eCcNknH/uz81ArEk5kG4pBVIKbJ8ChwBl&#10;O+G2y4yG344CLVBn4jYIyOmkSeIdMLVOhi8Mj02WFct+yrJxloUBTTrIiuKuacoijzWVFF6cqldd&#10;76vVTuUbjzO2NHCfEqqpNbxw3E7YWeTA4CIgChcLNFaUl+UWgFYiPpqdkBRaD5fY4YBjGDYMq+F0&#10;aWdVhZh5PHeVOsJwbb/v77M7tLOgXgP5BFFKJKE5YZtuKbJKbjtbbIyN46AGflJGVZLw5AczknQW&#10;9BVwFWbXFsQVfOUH7tFInrmrdsvzfMut+eRXFymyAjAp030SCPQZOenQUTwWFKcQe+j6Lm3wgaHA&#10;YULZJNFiBrfJ6RKt+w+Xhl+7QBiKGyIfDojwQBR+YFICPCmDKJkDlCkUPatoNJvLc4Og8W/zk5Kj&#10;v79U+2y5K8TG7aGwuLpGaXzi841IcshDQU3BY8VUyU+woWnhI3g2ImInMqQyNk0sC+L2cNVPvH8O&#10;YbhKP03AxVRobGiDxVPWDgr5LEbFmUEH8ybQEbgFRDMDQUbBsjGQkeUUGVGE05Uc6eArkZ4SwV3h&#10;cRsS8049aFV0TFiohg0/J1kCsFiuFwrGgg3HHnhi5/5c4igXawvRUi72wEzYaUMOIQUOK8p2klrg&#10;FqB9c7bw9FOnnh7HrAlGkJOAmYaeEH7P2EYBwPzQkMUyPQJRnUyq6EEfKoDZla8rVs3rakJqrIvN&#10;BltsmFRhhRKNi+enZIhHE+YC4JQQVCpJXrQl5iLOu5yhTcAwZslssbiY4xCzje+sxpBa9f04omQ6&#10;EdpBPW8FpQfzdc9kNQFiRTuLYXB+UHBXFe2wnnW5qjkD3PW6b9TeMhRsy8lSwIM3tS0vqBtu1ZNL&#10;GREa30HdgExaeWT0vg/Qz77xAoIhvt/or1wsKw0dy/fnKuIQTtdpkw8lBe4flI3JX/5wwXXdsxdn&#10;Sg8VsG2B6UC+qrZRAqsqMQ6BsE1cHNeA4ejwr6bqxcL872eXP76aexJ9bpdNZI7R6aoeEOMpCbFx&#10;qCZT0hjJSKAMnZTNTy4J56qOOmISpSeNZDg5t7VN4rwUul5ZQ6QujEoxZ8PHOqn4cN73gEUNHLER&#10;ZI5Z9XUPe2NvTRKSxLEjYkGFGD0Nil5WDYoz6LlNSPcwxCv+P1HITlXTagBPDXPhe25hyEZcTHnw&#10;+1B++ps02nCxrCga9eCWJ2uQdEspkFJgpxTYN5Td0w/X+7a68MZs5uHC2G/OF0ZG1XtS/Ggl2E8H&#10;1xHbEsP9ZE7kT7045Tzz1Px7c9VPNYwiM+sJ0Hqz9gKNhtE0YsTYECnmdIWPVsY39O2JVLmcpLBR&#10;yqobkgAtG369uPnGIN21c1H0ItIktGR89SgbQGWDesHJeLcClzAR+YIv2cfs+h0rT/wmQdDQOgli&#10;5UkxPCA8WqS5b4QxKDhFlln+yr0ZRMr1tRqZuINbfv1WXby5kFU0GlggS7IBfvpe7gFR6woARw5X&#10;O/0MD9J9IcQqxchDbjzi0i2lQEqBnVJg31BW2Ye9FEUNWMufLS2+fbn6owvWnv3V9ClyLxunC8kY&#10;2sy4CecKEgOuhd+cbxQKC+/NwQ0nZxaC2aLk66Qw7TdcEfMvm3G5Me/FLGxsqeIzcl5ZWCA5ji9h&#10;3HCpmsLmPBtGT0i5mb5NLAs/rkTtnmKmljcpqMMJAvCd9v79c58Dofw6rqzOgwXvtgaeoG+OCb1Q&#10;nGYI8q9ePdIvgQT6r0ugCZX0ikQ5g46W3GQxOcS9B6OnXC57okDAYiubyT5A+rIMdfq+LwJ/fG1h&#10;8sgmRtALk/Pn/tgMxPJ2iIuJ44Huf9AW1Ww6xu6P/k3fYj8osD/5ZV/K4rPY8rptEtHdJ4XOm4XS&#10;cP6hQm4oF4Z918e4P7jVleVgzQ/lhJ3PJvvNs5Puh1fbroCLhnklDiLRmkgiC0vKZuI3iSWwpmcH&#10;NQlKbNhW/nIJibFEk1CvHrOZFO5mM0Jjw9pSFbLo0SAoWTa1mTQ+JrIxIIJ5F+EhSSqNkVdcebOi&#10;o5STZ+aVORZGeLDWxZC4gXFS1pYOFTthSC3WT1b9e5XrAxtivC3a1YbtmAyggEoeha5G/1clPjEs&#10;sIGq24NZgphIitChrIe6Vxk78cQdsP0A1rmOxtfbcOa/8qsm5cCh3iKItSQqFqn9wFcT57n5XmlO&#10;nkPdw6bx3XLy3OPXitdt0cF9nV92f3hZ4/6f3Axfu4dMAXhGJtqV5eUPFxb/eLn8p7l4F8mw3xti&#10;VZ/XGMp1ERonTIjBvKSlEq9m7H4BwtDDRIHTmCKjJDR+rmAwRsIUEMCOLoHccL2rRpKs+tflSOBp&#10;uK2YdtQm6ttec/tREvSJWnUoH9zBeFjC+kPC3JAYYavpsE3OOrxt7KEcO+wpJe1cQdYlG4G35lHM&#10;eYD0sWIVBWsLlIqFlJHY8/FDfI1fUZCtlC8U7UHJT0HsRkmWZ7b7IAxFEmI1iqT4ChsT63hLjQDu&#10;MRilj7svKLA/KLsJ6fYWa7fZZ3Fjlj6+Unh2ov3uhIgYiI1tasy0JNJg450ZzcLUZrhY/hqm1vjq&#10;MN3rrBY61BrRMfwWJSlGAYAW/1q8aU2xWN1r4kSax3VaQedGSJ1wVLbsoDD/MJ3QLZfxCw5p2AOP&#10;sE+3xUjY9XGVdlwr7w5kb6zbbkC6JNsaymFg7JBofdBCKiwQK66yolBQhJbVi0/Odo0MxUnX9Ss/&#10;Bq5vV9ygUq27bkD6O0mKh0C1NbzJ4SO6sSgWQTF+Tb4OO7L7GXlKtBnf2XRLKZBSYJsUOHAoa9q/&#10;56ztpmTqfHrtB28TGyixYIoq5F4DeCaAIj+BWxOAApsm0rybdAWmvOGAmcwouaCFDXtqNimmV9lM&#10;vGKjAOaMMZJik/J60Gb6JJz3z0rbHAyHuDi8JdpWBg4hI7JDDpApKeo2bPsBR0M4YdCU9RHzWo5P&#10;lBLbqUG3oaxzsmg5TkD+OxsVhhCyvt7w6ZchLKSQG2eBFYl4zO0biIhtby3w6pyGD876hLwIJERU&#10;7RbC1UNMOhGDi9MOrkoSFUtsu1SoDuI2s9DHQRYP84umbU8psC8UOKAoG9MiBry9XkVv8SCMfj++&#10;QpzFrna8zMtGXJy8ClgCpSAlB4iIJf1O5M8DNJJoVhxeNe8sVk4wtUAi5dmNS48ROAtUaw05pUgS&#10;gM2zCE8Ru8zGRBPUPzO+eL1Lqvl9GWT34KGe5Ixg87H75R/4V9DU+MKKlxScKdExN2T9Y7izxobt&#10;rduela2sUTJHUCfjs+MTswLnWg7wSDaqVnXUAbOt43ngVuMuAsNO3XI8ClBYgyzu9fjcKxpGTjtA&#10;LPEjZdARxhmOHr3ses1qSERowdo0jvFedUBa7/1PgYOOsskeSAKhOd7xtoOqajc9wBKD5Pih8RG1&#10;JV104gLAp8nnYwTFbCAogGoCNumcLmEojHbWxFmkHgO0FDMhokTCrKgsCKHJaE095vUJJVjrqi17&#10;rOh+o8Y+R2fbCPJDDvnpcHuF3wQXbTS1YswUZebZEPdXI8YXAIa75TLA6eQRKVOYOCSwuQhLuWqs&#10;80QlTzex3aYeTaJHh96qW8cwjxK1rr9hk2U2HIqHThGe1MWuC0fO6wGx/m1E7fpOYj4WxTG+7wJv&#10;HJ0vI33T/aXAYULZTkp1gmWfZ3ZG9KUPF4qvvBSbQZm5lVkYZ1knqjHWzhrcHV0XBWENc9WIVTXn&#10;kf0aO2SQm8Q7wDDeO7C2ccJ5IFbmd8UDENfIjYFhw7IZTlfOAOQJ4DftGX55eu7ty4dbjLnNHrI3&#10;PHSrIISLwbCdrQUN1kMYG2O/I7sG9HfgUwVLEA5LmGIhlVoRg8f1AcfdcG74dm0DfWxWMAYjZApL&#10;UmGMqmxCT4A3mePSD8B3vd7Ik2txIGAB5AE/YLNi0mHaYoiFiw3UL3bAsY87wraqKtp2cjaLCYJe&#10;pdl4DlO/pm09cBQ43Ch778l59cp8/umJpGSYmZiEpsBe0pkVka+RIeNjM27bOQl0ID/BVBK5C8RG&#10;rBLngVIgVqInKNCK0ZOJcSEzuOQReioKViycVEJryxOZ3YHbZHvw/Z2/Xo4tpO49ifbliSShE+8a&#10;9Ki2jV9Ogw7RCMZgqp6TGE+oH/F7BnH9dVG1svoxmfAIQEGRYDBfCwhxLObE9XXUtbnsUIEYFN46&#10;tQlOC5Xh9sTMSsTG9dv17AOiE/B4nkaMOkxb7BcrgmJfrLfYjsPFaiIjIDabD45lsNlWe7Cm/OYw&#10;vWPa1pQCB4MCKcpurx8wg/KdDCGiYt4F7lMZGUG7pKEvM5P5iZPrUxoxGcg0J3HvAWslupNR6GpQ&#10;YipBwmz8ecT2eEN8cHmMkRV3bhrTKMwI5EcNIOxG7bGid9RkxaJGtesQA14TTpRFDxl4yGoH4hqf&#10;HI2PyOYQT5HoEwT9lwhQkjyAi+IOK0lnUcRaGQJ9KLdKDKkba41qzRKVLSpeKyuCaApQKUXEX1Yi&#10;G1NhZkPdsiSZzyHZIotidLHSaFmC5ISLvQ3cGhG7Bn5KIfaQ9GfazANOgX1D2a5mRAecWAZZr32w&#10;kHtmQvN7ywbrCRZu/joEkZC5WxnW0obEoABNiyCoSeeuZsMmBd6oqmC5WtbMAaTMa9s653L8eSgJ&#10;eGMXWvjl1PwfLx8CMu52E+twrMckGYBHUCcTVRGGbCAjHj4bGbE3VqwVABF+VII9mciIApwSHkqz&#10;NEj/KttqK4jaeaTHqG+tY/xVHe0d2YnVYMJie35DyC7muYdnazF3Ev2rvA4xrdDFqsYaA2O42BRi&#10;D0+Ppi096BTYN5SFMKLRPOj06da+AQskK7z6UoiyKtplTjaqU/NebRtXJR6FZrvjGNCFwQVQOQnb&#10;CtzmRDUoN8EW4fCzQELcATGJglFObrHS15wEcSkPyhLCQtSxr12YfXMW7eRhJOpdttkmBPGAXSMI&#10;xcb/n73/gY3rvvJ8wXIvPahqSLtVMxK26j15nitrz7q0do+LG/eEfO0BzMDz1hTcC0tIv40Je9Gt&#10;7gAdOQESewJMWs8746ekgbSUYN1WgnWaHawNOnhtSAFiiAZaaHq33SCzay/LgAyWd210GWPhVWEs&#10;TBXGxLBezNfez/ec3711q1ikKIm0KPLeVOjSrXt/93d/99zzPf9PjtwbyiVS1AkUVLMdC3TiO/HA&#10;HausSTlGLbVgNdfiGGEt1Z+0oir2pAbvvtLaJYC22pbSX8He27PdT7r5Ak8bE3ROrQmCU3Ydm8MN&#10;3tjWnp7QYkNEsY+PFmvKvjTaFGK3ds3T0fb8CtwslO2xJMfanQ+3A/N84funxr/zjAKAaV+aSHJ1&#10;3hwXqXACI77JY4xh7+52dYBkv6oWW3s+7MPUUKT6xAKsEL/YaubCcme6Czj0bUmHq0MBGN+h0ex3&#10;nzn9g1N7zR0bLw0u0hYl/XPZ4oG8Fam2UtUEOvEwWHA5aKXIYkCWORRI7dKJFpjEsCz4JE1WQ6lA&#10;2ApOWS945HWP3WfpF+LYTptOBAJa9c4zBbetVB8KU+x44SapxXoBRZJ2CoXuJ2p4b1psHrkh9cXu&#10;eVBIF2CLV+BmoeyQ29iZcLvBrADa6jdOlMyTl4Q3lyCwA7+wL3MO/yuF7L1PgNWmAFyBUkofK6HW&#10;1Vk1uzXNlaLHVmwIE7QipKjql8+fXe3MZbqnV3Ewumo1uJVGsqe/LYi9odymLaarz3u4RhPkpO+6&#10;GRVoq26OWPXPMeyjjjEOVGsMa/12hMFSXPU3X8jllfCDzqpnZJZiClAoZoqPyh0rXDlkcHl5iuVg&#10;ahb6skcH7vgtGVFMIqxuP08GMLdjzuwirlkZiiH3NNxpxz/MdIK31grsIJSNF24nwO0m5zDzZ2dO&#10;/dGJ7KFSbC52lQi2O2Oevo6BK188KRb49GRZNNoaxmFljMjU3Oh2wde51S7IOp7NOujyxdF6KZut&#10;dzNnXeP3wsjRRhX7/LefOvv9PQ2xEj5AC4vZsSbrWtXO8oqCh00TZcVK+bzV+g9d8Ar7VHlB6TpC&#10;XsAShDYotWhh0JfYKVOCtejtK2peKz3XsrYMUy0HV+ogz8h27OQY45DzqmkqhNgkjF4nAEUUF4Iv&#10;Vu13drxSfmux2HS2e34FdiLKroXbz8ekHCPrNZiv8aH+2Zncg+P5RyaT7QRQVQsW65Q3NdebBOi7&#10;OWjHupmJrvyph4myMZ7GF2DgSDZ7FJS1YhT4bjmeOKmJfYTDZqrFPAydRnix2sTlVKn4K0fPPHdy&#10;zxqKB95ftd/JqxgWls+8PKyCQyJ8MAhbAcUVhBIpsiNK15GSiuKLufiKAn9yI0qKVe4rhlPgGd0Y&#10;EUlbrkMKrjQ8l2+ykIeBL3ZmPQ0VhGLbsSUp4rISljqcwaOcL2fRYhNoqoVKI4r3PBikC7BNK3Bz&#10;UNaL0l3rlkTBG8TdtUNdA7L6vP0W7C6IOp6/tDD63ZMyQhoL9nxZkFI9c0zLoT6Q961j8+Y8YC04&#10;6oWI+TKxLOiN9VRVg7LSUSrNSPCwq7zxktFN77snz7eb5/787NBwJ6Wf7K2tS9CTK5QW7qQK/nx1&#10;lypRx80rbR4N/9QD8kaEHIB2ak5c8+NmOtQOURaQ4myteAW/xkWgGMoXVCZl7/aufyi7VNHdO3RL&#10;QKxNmPvKI4H0EUda3WmHPrx0WrtkBW4OyobFuy6sTS78ULDczM7rf3oJcE0O0viweRqz7WNHDn/1&#10;GFom6TpuSUTLdF3WEmxDMQpn1eL+prb6kQAtxmHn5I61DsZ+GBtHov5KhX1sMvNHx0/+4NR6ebF7&#10;D2KByTad2rWwvmJeVZHaT8ud/L486qyqScgC3FZrPGvopp1ZqkEp9odCR5bVIytx+MiMrKY0WnzG&#10;+YSMFx6RP7ceSKlgBf+6dpHx+ilw82daRDFB0cMa30Zm4bRG8ebXMz0yXYHrWoGb08V9CrPVmuq7&#10;0kWuvgXwuvqBmz1CUDgsqGjI+dJ+rrbRzmWCHnmt5tzFOU/OYZtY7saOW/RRv14ThWm1S0Zsx2Kd&#10;UFhRMfwwDvAv6LJzieiqI5im76mcf/kVuqJebSL6/cIn16yib2bYHXjMM396nlUjUSd/gCY8cs8K&#10;RnC7Wg4oG/tzI4QHUwZ/BYuxnLFUTMRa8HFbrXsodaSjuvmiVl9eXkKcwOGPSfvJAswSg3Befhqs&#10;xEnnJT/NvddQ1NSmCPjzWjyH2A2KI5qur3qKw2F4+DzTLu6f1/PbxuukXdy3cXGHDX1zUPZzvsn0&#10;cukKpCuQrsB1rMBtt+1CDpmi7HVQwo2csgtp6EaWIz03XYF0BdIViFdgV6JsLmeekZ20EdlAyZfP&#10;PvtsJ01qy+aSouyWLWU6ULoC6QrsshUAZXfZHe3k20lRdic/nXRu6QqkK5CuQLoC6QrsxBW4qTHG&#10;O3FB0jmlK5CuQLoC6QqkK7BlK5Ci7JYtZTpQugLpCqQrkK5AugIDK5CibEoS6QqkK5CuQLoC6Qps&#10;1wqkKLtdK5uOm65AugLpCqQrkK5AirIpDaQrkK5AugLpCqQrsF0rkKLsdq1sOm66AukKpCuQrkC6&#10;AinKpjSQrkC6AukKpCuQrsB2rUCKstu1sum46QqkK5CuQLoC6QqkKJvSQLoC6QqkK5CuQLoC27UC&#10;Kcpu18qm46YrkK5AugLpCqQrkKJsSgPpCqQrkK5AugLpCmzXCtw8lH33zGh1dM3nTD2Tqf+I/U/N&#10;XrnWe+7MfpMTNUK67c0V6Lz2lFFUj3iMlj4XqjB6PvPuNS/8NVD7ldmnqqNPvda55mv0TrB35Juz&#10;a4bwdyf6/Ogq79A1zPkG5tp3qt375/Qo18w5oqLeEm38oG/C+mzVOqfjbMMK3DyUvffpxdriYm3u&#10;1IPc1tSMvvN5upKpz76UyTw4OX7gWm+3WX+TEyulaz3vRo6Ht16NJd3I8Om517QCzQ/m+483WmLb&#10;fqqoX5zJZMYrNIG/tu0aqL2zMMvtlcv5ja6wMUFemZ/lHRkcAoidOJk5Nefv4MtTmZemNqTqTqPB&#10;FMrla35Dr21pEkd3Zp87Of8gM5yZysxMfd5vnN9vzKPEsmae2EAN+PzX57oXNj3x81iBm4eyfnf+&#10;2ieZ4JXwCm/IS4YtzXWfeN3rDEd7Ymb8rs8V1q97snvgROdubPP1lv7Tee0s0KftKtB042tzvYz1&#10;WojWZIgNgfyqBNmqa4gBih2AXhd/v1VZf1Hyk8+7QPy5bSZA8xBtuT73N25AfM+PPzy+4Z1//uvz&#10;uT2I9ELXswI3G2Xtte9jgoERZCITVk9mjOyB69iTh3IQY7YJa1g0WjC+1Te8Ss8AuPbSMgo9IR4+&#10;/+zEddgJr+dZpedsvAKGFlNPTkVH1aefnc88OcW/A182o25kca2fwQIZbKd99tLe00w4NaKz+rwS&#10;ThV2fB8jTlBL0oY87Co9oo1+9Sn1DKTxhPuA/OoEmRghNhFHQ+SHLCT66zBvy5B7WbuMbsuNVcxg&#10;PLcV7jfXD12Zq7zXmmupgsWLGT58cj4zdeLRYfPfvrdjjSSUMJkM4y2J9THT8Zl6TEiftxa+fYuS&#10;jnwtK0Dj3Ju4tX95onp/9cQv2/EcfE/1/hMXPv7ss0un9f2HS/zq+09f0tcL3+CA09qb2BIH9O1f&#10;+mE02mdLpxntGxe42DVdZZ1LD5/GTVzMvX5pUcuJC78UzYhOjHhO//LCiUA2SRL67LOPtd8JzyjE&#10;yckoxL/b6YkDjCATJNR3oo3mhGqjOaH6dz9x+FUi0nJaCmf53NaQ/SD1rnkXkgTZO3idG+l7dfzq&#10;0af3Zg2l/MTODa4SljH5gl9ttPVfKOcD0cv7edN5ghJiRpR41oOEMbg+4VH63QVi+LxvIb3eTV2B&#10;m6zLulSYtOf5nqmXX5iMvD6miJhe8uCp4/fyY75c5m+j0Rce1Zm/ONyeVvkW1q3eaC6BrL2K7e67&#10;SmQWW+/SN8MNfC3y01471hS1cnmsYua8zuyLMyKYMsYSt7I6hUxNioQyCR+nK3gzU1IiK0+H4AA7&#10;PVKbeiT07qy8rw+PmzLlLlWLA4hV0iuzZ7XTCTVTeRhFen52ocMFh10l0OHMExMn0cJfXnzazqq/&#10;jMY2fuoJWWQjWu9kehrVZgjSbuT5SZtnvK1n1paFc+bJ+DBfivVeB5+zltQN8lNfs6sUtezzHzSj&#10;Ox0/dXHApHxNL1di0hgMzGik7c06F/icN/O4y2Tl0WETMpDMuEV9fd5iJOePDHfyRub3z/lu0svd&#10;hBW4uSjrr33S1RQCDQIrjF20Tq9vnpwwQp/ykJa+zTBvaERGz+43pddFkD7kKlMPVzJ9PDQafb1L&#10;X4tH7SY82L13SXH/2MHfkPVY/jOHXklsfVJRwseZn3z2lIA5UJfFqLur8snJAddjn8U1QQC9/Q63&#10;AYaTz2DYVQIdhsNmLnpkrw82f/JhM7fGANMD8nXehX6C7IXF2ggmyG4kFxpgRFj75uw8IuzQ1yFM&#10;T0vqourMEzZP2XJ986uE6EVf58mx/LW9XL2VM2y2yKO553hKM2df6+jWPj/Ta+BRpy56eKZ9YtRc&#10;l7cYyfURQ9+y7L23c0/f8c1F2bXQuB4rtIeECBkT+oB6GsTGwQBjuXzgMn4iwZO8r6Dpugx3fVJY&#10;c2lXhmy0dNsJKxBU2fwBWTpmnnUHXkb6q0PvWjU0lskOTL5gdGX6nPj4OvczRBt2j+96cUmuBgVT&#10;zZCrOP2j9lmk/UuziQSaOKJVE3vh0fygS3UjgpSzEEkU5Ti6KdPgNyEXgrW2CBvEDw9ANZPvh5++&#10;q2wuKOyq77WJO/lHT8gy8OyEhOxGY72HtNW0uK74flXesp5MttUzTMfb6StwU1F2LTSu94oeGJ+M&#10;2ZCHdQwIs+voEMEyLCx0G2DCkhOYX4IR9KxeWMMU2KKYl3UuffWAz53+6HfX/Ez7TEafjj93vOLi&#10;lD3oOP6Y267/yKwa4t0evRJi4szAa4cbVAdW7vqK6M0Zrm1XZk9KxzItLaHeZe6dFBJcnBcGuPX4&#10;yZmn713nKk7tT56YPOBhqzOzCqRKfu8FW/Xo7eoE6fN0ZHULdr9ZO/nkB98mM4O7Ej/0dUi8oQl7&#10;eCLHvS8IMQHJ1/Jy9SaYvNlM5bjUWd3azKAxfNuIOTyjQasG17sqb+ljEevGZm7bzNOBd84K3Eyv&#10;cCK4KUwjGWiQiAGxX0OESBwPtTb0KRHB0R/xZOFUJ+Logw2uEsdZ9MVkDbt0dGQydOtmLuYev7bH&#10;OvWC4yzMJBHiFEU2WZCRhURFD84jnsKn9zSd/PxjYU29yBcLw7kwEDMVHRNil/pPTF69F+63Ph1G&#10;0XlxWJZRoAXurfsuJAmyFy50QnfRi/gbFn2ToPmBUMQQfmj3ElamPxQocUAYuS8Icd2DkwGPG73X&#10;gzfLNL5h0ZHxam832Q/cQt/lYsoZylv6grmScXDbPeV0/J22ArcxoZ0D+elM0hVIVyBdgXQF0hXY&#10;TStwUy3Gu2kh03tJVyBdgXQF0hVIV2DNCqQomxJFugLpCqQrkK5AugLbtQIpym7XyqbjpiuQrkC6&#10;AukKpCuQomxKA+kKpCuQrkC6AukKbNcKpCi7XSubjpuuQLoC6QqkK5CuQIqyKQ2kK5CuQLoC6Qqk&#10;K7BdK5Ci7HatbDpuugLpCqQrkK5AugI3BWWtos1gJdKhO/0B6aeo9djn9sgSPa2iqSb7dnnp8DCr&#10;RIu0uJBQ/0SHjKYDeu3JEk2hh3Q9W3PXUbPudZqsxU3HhlR8pQxscjGv3ncs2UOt99QSdxSKyycm&#10;yfTinX2LE7dI4/QN+mBf51PuFe8NPdeSjeeuc8y+04bWHbvmgW3pbH3iCd8c8l774IbeS0QAvUlG&#10;z3Tbez6GJnrXvMRbdMItwanCvQ6819EKDDDPHmfY+NmtzyWsl5+PfnW+Z8cY07gFOFWCaBK1sreC&#10;U92UMhlWIKa/dZ2V2vF+YWs2VVH5nEssqVZLqC+jCi9Drq6iMOEWdDsbFqNZZzSN7LecWBB2RgV6&#10;tCZDW2VxTNydLVpG7/tmTdY0mtcJWrOq3pctcTu9OeinXnWh+CH0DvACRokaQL1ucX3r47WEhgzl&#10;80nc3dBjrp8iB1qnbV2vMe7In+9GlYA2O+/esx6sbrbZEbbguGu69JoyZ05Fn0Mft5teMmnncyon&#10;hjXvdaCR/taiCUaaYBdryWntaOxZywOvyveMY9yCnGqgKCEvy41xqpuiy3rhb6/aGjYV34/6hW2R&#10;HHpDw6hFSei8UZl80lt6Jbf6mSdmpl4Ovb0oWJqsoLv2wsNHU4nU0I8oPzap9jGhEUpUq/3A5Ikn&#10;vW9a30bHsYaK9GYy9z69WIv6i6mC7ny9pSM1H28LY2Vgo8rqEmOnGlNTVISON80hNINTWdohncXU&#10;Q807stHpK14KlQUOLWv61sea2zemnvR6s4MTn33uZOa5U6GnIXdXPjmdoIEbemB239YNJu4Y4QWB&#10;b3hDGH9iJjxfLbhq91//oFYA2WosJ/rlXf9w13vmtZTVjUtAh7fAayNr26CpwPVOrO+8zTUb2JJL&#10;rTPIzudUGESGvNfhduholBnvve96QUL59gS76L/1oaPpQST7k/opV+V7tyanouJ9I7FocNEb5VQ3&#10;B2WdX0etvnhe6nYSt+2EaNweO2jTkOUqNjOKGuwAN4nMhrMwgsUWzoRBrGdLjG2ePXPHxqZL1U8f&#10;6L2jzpo9mWA4Ca7z2iZGU0n6gIsmZIRmYQMnrgF41ipjRerX25KF8fuOmaRJy/PG3+PNuO11bF4q&#10;fcj2MO2PXjh+17Cf3p0++SZ9cnozL901nqCB65hF/ylres70JhkMj3Hx/YS5u0dRfRYwt46a0BDa&#10;i555t1e73y6cMMvHlHY1a7/1jtUiJEf2aw03qQ3M3P/5mjXM4MN1YzLuUfswf0H/OAtRT0m/aPSi&#10;9XU1iBbXOhE9OaVGCn7bdgtTtO6JBJqkob5vqG/O1m38nm8ltGcIJsfk1YcNshNaON8CnGrIe+1P&#10;6kdTmZdPTfbeklIllrnVoiqI1wMv3rDReBDJ/qR+xlX53i3JqTqvnZx9+NQJdQtJLNyNcaqbhbLW&#10;4Dpu9aWGKqG9yew3pxrPzXmjupknNuu6m3+2PqnmZTNTdAl9LnOK7xdPjb8ZVCVe5qnGqTkdMHeq&#10;MWVMDWW0EZp2vVw++Zy3rR7c7M2fSgBq4DP0vAzNq7VDvCB02Yw9tZsaDTVxrvKitYb+4EToua3W&#10;JVGD+p7SkBhOazVMh+h/bSLB07uA+1apBJW0f3Kx8mddUzbc+gSOWH0HLHvXuHe9VoDqiRR0uOho&#10;afB97d6ucvmr/Nyvn+mhq70MHW8y1oFuvPGimqWjgmd+xBdv2TaDASA8fddZjfbo/jb/7MnZK7Tp&#10;tp501t/06XuTTB8kE2GIqOio+ObJkxAVEEubVevjRjNUerStFROtS48avCRHRjmG0mgPHveqiyl/&#10;cObWSm/moihcLeqg9ouTob2dN4UV9icm9pJT++AK5KNO7L0u8RwkMSisWGKpddfjd8WP1Zv2VCrW&#10;tzdvwkHUZU9rNfNEokHvmyfPZk7ZIrOe0+bMW9vaUrx+nUHi/tI3Rhg3dvaO51TrvNdwj8ap432v&#10;fH7y+cUTH1g7+hcrc7EZrG99ho0m+TVqeNyTya7G925JToX2X05qAr42N8ipbhrKWo+wYDSWJmfc&#10;0LpnO9xiDj1+6sEh9tKhr0zEviWsRcbSGF8kjEegmJ/82lRoTAbdvGwvPmbAdRpphdbW5ZMTyTiR&#10;ATHQVCjnjzCU8lreGs14cDTpPSczz9qJD8+GmIIDk6eey4QO3s9l0PgHN7CkZxSNfmSohAX7xrjK&#10;emej6EzNqI/bdQ2ffLJ9A0QixXWNmjzJm7mCba48AVrqKyyzf+iLPl+2NsPfqtiDeCEYrsMQ3hgx&#10;qNqJAxKokGzbjjGDo782KUqNzMim5I2fekKA1Ide0Sz7exInR/b+dIEnJjrKDcy8ZLDjfd+i7uK6&#10;XM+yKitLPLFes7mh45isljjGW0P6/Hub3XW5PM6bxWbjc0zZoFe9dfOPvsCqDlKF20ienBm0rq/t&#10;8mvEvMEgG/tibphqNjHArcCp1txGZ/a52clnjT57m4wcsw8bw3k2czJpxdl4GfQ0o0bCF081XPm5&#10;Kt+7BTmVaf+RD25wTa6fU908lLVukWYwRHyYDyZZPc4td/b0yVwyAMr7iB45M/XSlHPkNQHPfQtc&#10;eQK12BUFYzQ9l6T927pzJz2XuqmE5XBAoYlH67MSS6QI/cOd4+jzPGptX8/Udd6F+pmH8XfOJTld&#10;5Itd13rcGyr2xUbW44TpMgomlPVp4mTm1FzwVevs2JS9rvU4OV29cmtM4t7GdWu2CHUGmopr8NBv&#10;dSaefM9ZYI1m0cmsPW3kaU5MKGmF7unKfe3co6MDkgUJyezMA1tfw9G1I7srvW8bmHlSEfTvvqS9&#10;/f4sgmUFxTqMtv440SPAUDZMkXXncWwtbMh6zEUxt8Td6XukbqYCQ01fi/BSJ1q0rtvYfP1B1roD&#10;t4ZermGUW4ZT9e4Js0TZ9JbkllQPLOZDasb6nKp3quTISCpVqIcpP0P53lVWdWdzqiHaf3Q/N8ap&#10;biLKRmo4zz72cSbtpdfwGmx8qBTcSNd0jdOlFcX16J/Yll+a2iiuvQ/7zYVsUvx6m341EnSwHCbm&#10;b1KSSEQrrHs1WQixsSeUhqSVWKdtxKcGrMQJxSKxUHJPyuSe0PiTVmIucVWFQ4rm2nk4/92azYFk&#10;2ML2N+KWDAEEml1Xxt4YDIZNI6l99iHEunOWbTkISYNxUv2xPOvHH7lSrtUaaCGeBOb1vmtikdrh&#10;M0G22GCcjN6OTOOsN6UfVGQDXrKqRlQvCYnR4DMYnxx6kVfAcrec8x4xhMkK6zQw75NOfG1FOZsZ&#10;ZGuI5DpHCQbDnc+povsTCQUVQqKPDDyDmZMxfqzPqdZfraEs5WpMYKdzKhEkLhjTu+RsYgF78RY3&#10;xKluJspaBOzMFM6wWIqPBSUesLxEkfXYn7eFC4WYWzM9bW5TrOnMi8HzKldriJCKnL4adtC3n0gX&#10;M1tiiKflggoE6As+kmIU63x4rfp/tSkOHU2vbqwi924WWgwT64+xiu4VXIy1T8mhAxCrwzA5Bqu4&#10;2WnFDdfb7BF4sPdwILRwlQGI5eCEo0KOuqspHAKYgQiyaEabFDiu9qgHgCR5uOFZfHXX9uyfbiW2&#10;9XFZ1S0ArukaV0qiReJ7ZA8OflDPIPSQZl/MgTipIZPvw2zZJDPRIzPrsVvm+2fu/wy8bJ3vCWuz&#10;J+MaLW0wjtu235w3A+8a7cfCEhNh28GsbUuhBxcMCPb+msE8+GqDQ9V0qcSduiRkm8Vacze8SpsZ&#10;5GqPf5t/38Gcauidu3PKPnKWK9oAYSth+mb9IbN1XsnBISWY9vAGlmJhU1fle7cap+oZET3oAUG8&#10;z5N4/ZzqpqJsYEzJuFP883Jtis3J0TjgPJPpJjjeLlYsLGVTG8s3g281CCnm1kLXJOjpYQ9mBqii&#10;9JJoPIJTJi+6h6/fUrpW/cKc8nJmKsRFY9YfmLNGHD5acg4KxfITK09HE5t4tmweuP5NL3zwELg2&#10;EHsie5Gc2J8zdr8KxlnLOpMDylHtBsapl4aoMuYptyibKPA7vG+yOM3YXa+NDlv7UBLsNfGj+eMV&#10;CrQF2/qqoTHxnqhR+ZaCceyWT872Llx52sLldJuu6Zp52UELOnnqtUYSOSx2yeNBsDmjv8o6ApkR&#10;9GQjo0CEnYlb67Mx9Gl7PPT46h4/ZVcfmLn/0yW89b7LSfzylJOEHqgR1QbjMFRklhj29N0WbTKU&#10;H2YCsY0XzB6neA39cmcbcRBc0rKd1F/1/rL2IpsQcyDOlX90/UG2ijxulMJchNqJnOpa7kxk1rCX&#10;Hc5QfnmNmW2dsUTYD88GDvDw7ORFswVele/dkpxq+BLcIKe6jZTka3lO6bE3fwUQLXGR3lDW5s2/&#10;CSHF7Dcn6l/b7Ku+I6Z8Y5PgwU08m4nEqRsba+vOtlnFkWJbN2460p5fgZRTOQncXF12z5PhdS0A&#10;mfLlkBdxXefvkJPQkjMDmQY7ZGbbNQ1TZkOG9HZd45rHVezhUI/sNY+UnpCuQP8KpJwqRdlb953A&#10;qpyZWi+c4da4raGZBrfG1K9/luZ/jcK/r3+YrTrTgskVZb3GNbNVV0jH2eMrkHIqEUBqMd7jr0F6&#10;++kKpCuQrkC6Atu4AqnFeBsXNx06XYF0BdIVSFdgj69AirJ7nADS209XIF2BdAXSFdjGFUhRdhsX&#10;Nx06XYF0BdIVSFdgj69AirJ7nADS209XIF2BdAXSFdjGFUijn7ZxcdOhP9cVsKY6a66o6hAZKkRG&#10;JRo+1ynpYkoLPkmjgkQJ6M99DukF0xVIV+CmrUCqy960pU8vvMUrYL1xvKSc96qLSjFbs7Z12vdu&#10;8RyGDGdlg7awwd/2zzi9QroC6Qps4QqkKLuFi5kOtQNWwEtCJpsDrunu/jnP0opRXH/brM95tunl&#10;0hVIV2BrVyBF2a1dz3S0m70C3r8v2b4glDjO0PbAClNHXSKsA3lofRjvtEZgdD7vldrvtcnrdUi0&#10;X3sfb+jko0XNnbxhQHytnVby6WY/pvT66QrsmRVIUXbPPOq9caOhwUuiNWHo+/rs2cyz3urO2moa&#10;KFK/11oieul/NVbyBgyZiyfV+kqNVGefitrk0QmAZlgGoslett57QOf2dW5Xk6W+Ljc7p+TT3iCE&#10;9C7TFdgpK5Ci7E55Euk8tmQFvLFdUpUNre4SvZKseZzV7w2NjXud7Pzg+cykGqZ67yZv0ZrcQst3&#10;b3ZUmaRJlhuErVmvNbcPPfXWtmvdkntMB0lXIF2BW2gFUpS9hR5WOtWrrkDQMhMtdX2PdcRM9jp1&#10;Z22yaXPv9/FTz8YNB93wq48a13gHvfW67HmTWmnJ6nYet2vdXPv3q95aekC6AukK3JIrkKLsLfnY&#10;0kmvswLeyDbZbznZ67SvK7tGoJNrCEXGbkwrVj94ctzaj6PvnlGnWLq0RqHL9pOjZrRZAHO4YqlC&#10;eHPjrPcnjxXZ/lay6aNLVyBdgb21AinK7q3nvcvv1jXUdQOMI60SEFWL6UxIsLGIp1F6HNnp1qjc&#10;tjCaga77Wc0SHazKF+c7HPPuLCm6488dN5uyWZ7fnJfR+Um3Jwuqb2oe0S5/4OntpSuw81cgRdmd&#10;/4zSGW56BdYNMMYRC2paks+Tk46Ik88T9DQzBb4+fHIepRbnq53e8+kemDxFxJNblV9s4HO1zaD6&#10;wVOnyrb/iZnx5+ZeeDTgcukuP6qnyAYYjpF707eSHpiuQLoCu2MF0tpPu+M5pnfxua0AZuSpGUfl&#10;NZvHLcsQHf1Kzs9U49QcgVSf2wTTC6UrkK7ATlqBVJfdSU8jncvOXwE3EScyhRJTtrjlPkX2jCo7&#10;9mKpdv7tpTNMVyBdgS1egRRlt3hB0+F29wqsFzBsJSmmAOCpOGUId6/syaciB+3uXpj07tIVSFdg&#10;+AqkFuOUMtIVSFcgXYF0BdIV2K4VSHXZ7VrZdNx0BdIVSFcgXYF0BVKUTWkgXYF0BdIVSFcgXYHt&#10;WoEUZbdrZdNx0xVIVyBdgXQF0hVIUTalgXQF0hVIVyBdgXQFtmsFUpTdrpVNx/0cV8CqDVO8qW8b&#10;utOP0E+0t/scZ9i7FBm0yUsnuu9RLVm9fQY3L03ln8Q99k785uw6d8JthtZ7iVZ9vcZ/mURTv6hh&#10;X3RxXTQ5GbKEh8whOdXkjSRG2+BEPYX+RoHJfoI2T2Y4+FhvykNLL5quwA2swGfplq7Arb8C7V+e&#10;qN5/eil5Ix9fOHF/9fSloffWvvCN6olftj//+176YbV6f9+l2bPhTJZO9+5C38PBl05H96t7qf6w&#10;79b9vlgTP1iL840LfreJheotwuDq2dIl17M3wnqr2pvPZ5/p+4kLH0eX80sPnmjTXucBaZWiO+L7&#10;Og/x83966RXTFbieFUh12RuQUNJTd8wK5B89MZWZmbVu6kFdpVNsaGy3Q2YprW6qMTVF/eTENKnX&#10;mOzTt2auladri09bQyHvsmed9azMYyjXnKfwMp331qizlMgon7DSj/lHX1AXPxsiP0bTXOvTl6E1&#10;wvjkmB3Q22m96B8+WX6Strm9jdLNobyz1X8ecrV7n16sPR2qYd07OZUJXeuHnyhFeeJkearvGvHV&#10;3qWUx9RMVDyr8sSpxovrKes75Mmm00hXYKMVSFE2pY/dsQJCoJmLscG1M38xAga11gmmyGF20diC&#10;AzFRXwAA//RJREFUqsO8SbvZk2fDWdhjY5ttwjbbs8HGJs2eATZhlU2s7iQd45/3vgLxJqhL9Onb&#10;7LNQX4I368LbTPJOE6dToypUbF5nTO+FsHYrn6C37tMPJ3/o70K02TlqbutegzZH35ocNpJa80bd&#10;F+x3+gm+OTsvsSDd0hW4JVcgRdlb8rGlk167ApWHp0KPHX5TYwBX1IDMqcZzc+pw9/LUzBPD8W/t&#10;aPPP1ifVFG9mim4Bz2VO8f3iqfE3T06buozCp+rEOmDuVGPK/Kz1M080rEceFyqffG6t+lWpBJU0&#10;cTVB3fzJh9cRAganpfY+Uw8bTKM7XqyclfQwUf/aYtyuID6jfnFmaBnIjlT8uLVf1CIw6ozL6fl7&#10;K6zaEPBVOyL9HprobkCCKkIZGvpyVKSpJ048UKmEhkVrRlHvoylXwaMN+Wl+doEVTrd0BW7JFUhR&#10;9pZ8bOmkh6yADJXBaCws8d5zPbgFmY6fenCz/DpSp9QyNjKWxvgi9XHqa26DzU9+bYp/GgjMn3zZ&#10;lGkgcJPtAdQFyPvXCsUbGwkBEhfoUuDWY9l1Hftri5MXh0R+DTdEv3tm4tnM9tZVtrqSUy9H1uNr&#10;pFSEg6hpUt+ZbidPt3QFbsUVSFH2Vnxq6ZyHrkDl+HPjZjRW1f6g8wnGkk3dt2Tp1Ox95okoIPaJ&#10;GTPe4kCdwaG4Nhh4o0vKnUn3eDtELk8JAYlg3V6Ub/1HEyczp+aCt7LPSozncvyls4rI3XgL+Bdd&#10;Tge7gzbqpLvh6ZEvNjYC9+zwiZDp+pmHT2aem4scyX6Njg28GbOzjgkPLjGZqJ/g1W4w/T1dgR25&#10;AinK7sjHkk7qulZAUTwvzdaxWMZxT8VKFOxzXSMOP0kK7hROVlMl7eOqmyKVXCsdf2lq0Ae8uetj&#10;X1WwUt+wmS1onwfEEtP0chxIZf7OviltIIsMWonNCBzdbC22V6snIMb5hPl66InrL4QZHtZ6qQmh&#10;2tzipUelK7ATVyBF2Z34VNI5XecKSB2cmaITTtw1PVIQNaB8fiGqNowvpIlsyNbSbnObwnpnosBX&#10;hUGFCKnI6athNxXTJLU1jqgSxvTcmdFMFIq1pkOtJhCZqTP1l08mXK1+nuCtFwlMWNYAxJpMEPs7&#10;zVlbsU73wzd83uFy6wBhRgFiAxBr17jqickLYnjo+Yz7ZrJOq8HNPa70qHQFbuoKpCh7U5c/vfgW&#10;r4CltWSS4TP5yednys9OyJArf2HSXioUwMg8779erJzqy7HZaGaomzPlkxMWuqy0E7ywByZfIOgp&#10;xDGBN5tqeMc4cw/P+jijD89OXlzjzhSqZTJEYMVFIQyV+yYwrEu84C3yZcrZmUmYuEModQZTc8bu&#10;nc7zkZt5nbvGpZ2xOTx8Mji8+w8UTuOX9pW0TzAjX+3E5DDr2JSJ+eqXjbaYZtLh0hXY3hVIO99t&#10;7/qmo6crcJNWAPvt7GScw3qTJrEFl0URf7Eyt8losi24XjpEugJbvAKpLrvFC5oOl67AzlgB1PTG&#10;2ZtURXILVwBF/Cp69hZeLB0qXYFtWIEUZbdhUdMh0xXYASuQf/TU5MWTV4893gFTXXcK1IHKhOSl&#10;nTzNdG7pCmywAqnFOCWPdAXSFUhXIF2BdAW2awVSXXa7VjYdN12BdAXSFUhXIF2BFGVTGkhXIF2B&#10;dAXSFUhXYLtWIEXZ7VrZdNx0BdIVSFcgXYF0BVKUTWkgXYF0BdIVSFcgXYHtWoEUZbdrZdNx0xVI&#10;VyBdgXQF0hW4+THGt912W/oYPrcV+Oyzzz63a32eFzpcHc+McMFcpVot362iwtl9uc7ySmYkF6ah&#10;X7VlB6elHd0R9me7fb/yLzt4NcPI+kc0wqbua72DGW0rtuw643RtplfduleZxoruemCzPS/86+NX&#10;HXw3HXDmR2fb7U7OiCgLGWgRsqKEoQs40s2OZNvtbmG/jmkvd3NZbd1l9utc/orYEudyfLfb5WAd&#10;EBGbk1y4ROJa0QRiKu49a8Zh79wbs6VDZTYuEo0c03s/YTAZJraaWVnp5vZnNfKyprHRppn0vz0+&#10;t+RZq9FVfOewVdJ1OWq1m83m+d7pdJjq0//mxG4im4F72REo+9mnn/U/Kptk8hGuQpo8lfCMocvw&#10;PbE/7Bx46vGThoz8rPUP4KfkVTZ66k49MSVFdKbXaV//JKPL6Seunnx5EnMLFBndcu8GoxdPe3iR&#10;hr4GMSnHv8b3mJxnJoNAs9dQNpvNxdxFDya5RPpnzDXsSx/3jFDWHvU1o2ySgGOmuR53vnYGc0Mo&#10;G80nSBU2K/8erdUwlDVS3GsoKx2A91YYaWujpTMesnYbsQN8HTnAFllQp+8AWKC0gJSDdGiLrwF6&#10;Rw4lChswgZeSDu2y3W7+QJEv8BhwS5Dp/+hNtQ9lAwZHQoBmaCy1b/AhM+hH2fiAPr4UXWiAL8X/&#10;tC/ZffnuciefL0rIAOw/bV/7S3DLnHHz2W4f618LgQMrCTsAbyIk8x8lDTm5ROjrT05UHgGzE2Ly&#10;n9qTAMXreGK6iih5DXIn7sJnMjDhcK1+CAw6U2KSG50bXvhrmfVq5rbbb/7jvpYZX8OxV9FljQus&#10;wyEifA1XQ5Qx4rEtG+EOTOjadNlrmPv1HHpDKOsX1D2uoP1HsoV99z2ZlfWU3Re+tbd02dx+qbGu&#10;5/W4h3BuLTU5SApZe6J8v7zrQjwsAZ4h5hFJ1XZK19bcUDbSegcoQxdwiEqgmp+VB7SMdXAJsbW8&#10;64t9RxoBh5lrDgMiu6bUXecdGS5b9OH2MCoOow1gsEkq3LL49r6839HKym5G2R3sl3VOZ7AaUNOB&#10;M1YWl0VPHJLPy/JgxNeT3TjMd+oYx+YE4gYeGu/hADtMxxt2brCFydjl3FAzRBH398HMMrGGxCW0&#10;LXclbJqZyE+MZQLdQmLOugFu1ucWDdib2FrFyCXoePN/xp+N72qX/ipWMgCxfe+8PZ14T/zdvmSB&#10;2+gnfReHGvzw+Lfks93LH0/SLgSU+se+rya+i8ykyA6y4O2e304dX7qdScnOYwIvEh2ITSQ+4Z+u&#10;I7rdXu+7tNiIpfTIzDmMy+gO17bHgNxWPmZBfgUjUdsPHQaS9j1matYlwtTs4s6a+sE4gtiw0Lqu&#10;WYx18D7D5k5kbBtiMIvBt483hkvYHAY+mphfai3EisakGqF8+zFrOfNOJYfrnNfNV25clx2KgoPW&#10;3QHlL3nL/UqwK6l6kMhK/UQTJL5Yi00Km0PIq29Zh0/S35hhKD6oK19NU+8d73ifMJKHeVzLbHtT&#10;j87amxbjsA6R3qC3urc08sWu4QX25gdO51DEFvl3r/NFu+pp0UyueqAzpqQ4lThlqIQYa+TRgWtU&#10;1bWjRe/CgFK713TZwsFCZ7kTRNWYbjZ4DRMrGfDPtMae5hrTmw8ydOXXebiBUAd+9ScV88bksEPH&#10;j6nFDdqOylJdUAA2R3w3clT8GjrAR9pR+5PdrMvuFJQNhGLPwH0DfWriGnztWWuNwgYBKSa1BHAO&#10;4qvTyhrk2wBKY+oK+q7r1pH2GautvRFcVY0Qfa2B2qVdN3evnUnnCuJevkfS673ba4UPX5ABP+7e&#10;tRgHpEyAqy/qYGCUYqDMOLEGYhMH3wiL2ejc4Si7rk45FE7XHd+PjiWG6DhzxwYrYrCCRuP2PNZ9&#10;0Tp7DWURTCcfnXj6O093Pwk6ZWE/Wq2vSVLwStDYSK67SlBRNzeSnbs4u1irTX31caLwgu7o3tfu&#10;ikzz2ZwZEqA6DdVeFtIU9hXc8JvgNisrqxqNIAM/3jQHu3rM35wJ6MU33dSsXwkdcS25ZE9+9xni&#10;BKe+OsWYmq2Mf4y/CfqOcJ3b1MyHKidrNYoe+9Kttzvtp775TBQMkN3dFuOdhLIDGmECVHqYEdt+&#10;Y1k76Ys1OnPki6Eu9qn0gRYmC3zvkaa7GWR16usFMcXUmKAnjRNhW9/3ROiTRGOs3LGSnSRHV2Ex&#10;3ix3igeKwwO+fJVMCA1vUZLKkwJHP9ZyfC6X2/3RTw9Uy2WLMc7mOt0VMQ7fYhPWIBsJDteEUtuV&#10;piiBjxBlPRALrbw5uuz2omyShsN3lmEI3sca7R5E2aNfnTz3yrlOpynekuXNLdhSDchsgXyCDVZk&#10;owOmfza98ObcX/zlTOBgYiAdSLNzRYBKGHwvxphld+0CtOuJONqDfwkABqWLB/zSA5suFGkmebcw&#10;B41Cln8pqUPPGn1gdHxs/NRzp2Ts7UW6rCe+Dd5viBOGj/W2XkCDvXHJU3xY3aPfXavVLN3xBb2m&#10;JtqmuuywZ7R1+5AWVyTY9SQv4NDdlo4iDkjCHov5Rr3Td/Q8XCWYha90+JXvjq+NDxt8Kd9VjqHI&#10;6Y8DOF1XGck2Ljcq94gRB/UxwrkWT77VLB8q92mQyTuNMWw1wyCFfEHDXsGHH/mAueqyXgkEUgaR&#10;yZqJReosP9Xfq1e/WPXXwP09/G1d0XXdeczxlXt7c+N2uIoLDR7g0LyiGbqtCTDuKawJTOUqQ+9i&#10;t1uMBYSVGGUtk6d8J1kNYes3nEYsIMgoORRZtL1mqxXhsWsnEdNZB2jXw941amOYw9Dj7eCbocuu&#10;/xYPGIr3LMrmcrdNPDxx7vy5xod13jUUvny+gPi1ni4LBneW24psl4RXOP/qzNwbcy88f7bTafMT&#10;L3LrSpP9vMV8L4hvFMDvlS56rXlkBTk5eWt78SEr7SswEo1ZKhbzeY3cWe6uKI5EYVSm4zKrUuty&#10;I7uvIDwWuysxFFylVCz1HrKReqD7kSwoO/HgxDPfftr4p+P31ZJ5Yk3XViA26a34a+JKAn9Xu4FH&#10;8e/Iah1nMRk3E6MerY7GAdsOAbt12ym6bKyZLfzdwgsvvtB4v1G6o9RsNn0/StjKJyuFQgH7xuNP&#10;PM4T4gukd/oHpycfnfRnA4bV3qmdfPZk8+PmuZ+fA6s44NT3T828PANQMRrHMGDl7grgNPOXM8VD&#10;xfhEt7GcfO7k7Guz1Wp15pWZ4c/b8BhY5UiGPfaVY6e/f9ohOZ7/+VfP8yspay/88AUHe1G2iQvf&#10;+++/d+GvL8xdnIuhsXW5NfPzmXO/PMetTTw0wV3zTk4+MomA6Rcaf3CcuTFau93O3Z5zie/4k8e5&#10;9Ep3ZeqJKXayBxp1xOVghmp/3J56coolChjvGjaZPLs4xviBL9sbvlJ9YJy3t90NmbLcOLwMkah8&#10;qET+It/9YRWLxRBTNpJtXmnl9uXFku4stzsRyo6Y9hoxppAo6WQhbhKhb5/AnqAaj27TCPbsXbmJ&#10;A2HWkNfKOpa69WJ9BzSLeDwZDKNp+wTg2Tbb9XSU6FRNIHC6lYxYeXKOexZlZTF+bOLC+XPdbjuA&#10;iq0LC9LudAr7FBPF/rb5bhG6WXNAsQBP4KXL5+EnF16fnX5xuru8IoBEMr7Szh8oND5ocAwjaJ1H&#10;cuVDRYhTau5IJpahQWJHUGiSE0vECvEknYS4+nKHXyEb4Jn5AOFhzCud+YX50QfGkS/PvXputFop&#10;33XYozzNLQUZuPEmO1o9PPnoUViN9Eu7J1EJwoHAXqZp9uf3lbi5KOkcu7JFOWWB5G6LG8mb4Bob&#10;kG0aXYSMfcHybGRjVmUjLV0bc7olDdXfbYyOjduSSrxIUXYNS9jSHVKwEvmyHojrNHH2J2ef+e4z&#10;f/HjvwBOkjZSHv+R3z3SaDT+5vW/Aclizz/nAkucC505sE3/dPoPv/6HJ/74BHjsyqK0RjQedNk4&#10;aiCyuJ7987NPffMpyO5P/rs/WfcWTYM88c0TCwsLkPXfN/4+aEsGwO55xQ6z8PbC4199nLcrabt+&#10;5eVXsCD9zV//TRTQH+4CPI5lhfq7dYSD6v1VV9ORN0FKgFka/LIUWW6hdKDkCj33kjN/DyjCRU98&#10;4wSoH4I1PF6xP6x6N+uyoKwY0CDKsqd8Z4lHX62O5jJwOpPZFeIo3iEl4EC+daUD/5hbmIdLgriG&#10;hxHvGFkx7TP2VzliWb4LSX78DRY539/766gZ4XSUBQSl6ey+I/1q60ny14qyvSiYmIJNXJBjL8rS&#10;SWbs+Pdw9QTSp7qsr99tudsmHxo798vzZjqiQAWybEYAeaUj6lEiChCL01QHs8hgpFWfMDwbyb7y&#10;8+kLF+emf/wCL3Wx2DOrQH7AJGG9cm3uA2XLvocT0T7FNJSQ4w4LqYb2Ksvd67PqlafouWMxg4GI&#10;3fO/OAdfOv77x4uHymf//AwkDW9xDdu0cLsiMLmagVUi2R//g+P19+sCe/3UxVOb35edf6sGP2FK&#10;qCVcCwOPl9fQS5TPzr85zxwQ/eHApYMlbGyFYoGd3Hi5VELJgVNxdeDZjXlIvSjhidQNDQajGx2b&#10;cIujJIn2bo5+2nGZPFpyDCnRh0eYw3vh+TAeTAQ1KHgAQwqM0ojO5LsQW5Tw18qwHDlB/Vm6PVYm&#10;2diXOeC670+xXYu1DpAonU9/82m+TP/ldE/CjfNiRzJPf+PpV37+ysnvnvQRQjDCPnM/uNvYBILF&#10;2iI6sSA2Mr8kp+eLYCHvglhR9qEy8oG0Z3u7eCHRyUIik0fuYPzZx448fwcgdlNxDWtv+BbZs56m&#10;5qI3jMOsc/ApUYrsb/ty7JTsbgsL6+l2TFlxq1cwfMkShjUPswGoaZ+uf+GwkAcT9vj+3l9fNqXI&#10;hP2Weg/dDj9+XUVzbY6E71l3i16T3gHxhPXFb2Twr+464tceQTOw7dnEHkgEsjHuwZuVLReLQKwM&#10;JMrs4YveZdcmQdxCNt+63MwYYgUCwBSsfD9EGV55UEcfcwwVysUSL3v1/lFeagbB51q5q4LIDinK&#10;7YVOKa+tEaOuYsKePRejWiPUCLj4FYhFS+602kcfmUTaBuDRjI8/cXxsbNxDqyKI5WuOmTAmkgFV&#10;nxDZK+VK9b7DlftGK5UK0ygcKEw8OF4+lNeUKmWsgOMPYODjRzmquHfwtXJ3uXJXuXyHbNgcD7fh&#10;OzuLd5Y4jqP1z8phnXOHVAKTU+PcRaWKRQ5sN/DcIlzmeqe5M1A2st3rLhJKmDii5av55ijiYIml&#10;lB9xf8Y37lZfV4VN8LItmSGODRb50R5pcP0OrJrR0CA4+THOhix1FRvv4fsOox8j7qFtx6w5CAEE&#10;Gd2ew3A9+fAkvwK0PqanFRX2B10Ky3Dt7RrG4bEvjflt6rp2p0LNkJmuE+GJ4fYTtTh6kckxV41i&#10;s4M4spYRb8Car5d6dt55Pb9nL9eluxIMJJa+LPoBYu2L0gxl63PbCayqEEI2goeJulGmxa5jznWq&#10;3NTHsNbGWe/4rV5LJ1dnZ4HpszhDP7q0HynxojeRPifyVdB9q6e/Q8ZT6qs9NVvGmDuJVGQXlb0W&#10;jJHDNW/04xJYLMRrBUPGhDJE+d683EDWIgKEoAEZVIy3mD6wgsu21WogAwLhFiUUgatJgb1o5MAt&#10;VcXCHgpRvoJwCY5FCBhsFjzL9pvPlu+qcC6uXzEZeQFQZEM5KqJ8Vz5R/QrMgRyG+C7Iv7NcPFAq&#10;yZuW5TsSQPXe8fI9mJ05YBSrNTdbvXeUf3LjmNzKdx4uFku8RJX7q4zAAZW7DlfuHVWhxzsZcJzv&#10;ZiVuhzvqe65Ga0n/yw556ls9jZ2BstxVEmijmzTKQPyP6r1FOCFZzzQ5cQdD1gCfFgYluDXVVvjn&#10;wubtOSKMgppiKIt4FdA0FuHjiyYLmPnOmMky/oE8duBTz8pvCtCC1rOvz0ocs7OkGBkrZxocVjpU&#10;+t6ffQ8rsTwcxEktYxWy92okM/3yNEMde/SYBy37ZIJI4W+pK+hgNrGyXsWCwLwrLY/hCteKqcFV&#10;4Y3AYKsJ5xYYb8UVEa2k4oRlf9Mqa6nkczJDXAhAizU5w0AJZ9FfjmcE6SLDPy7lXPUTn77ekVu+&#10;nj2h6qqqgqGFmLV//HYcYrc7snrLb3sbBhT/0cvFSwgM+gsogLRqHtILHbrY2W2Dt8YKjNDM7SXc&#10;jfP9ZHaW/7XdajIUiEugYv29pfq7izh92leazcvNxmUsrhbVaINY9QiLhtJo7AjMMDANyxoSJZtD&#10;NGJxK6jMjcvieOArMqXDcFgakb32ZBTuoqu4gYcDZKMWJ3Hk1qMPCoCRh7vqOSY6TAFQGKJlB7Kz&#10;/CPpwdZEP+HT1U+cKKZojNqupfV0jdYE3PWCG7bhYd6UIXcMyg7cvYmEoiTi+uKUrAhFkLCwlOKV&#10;PPHtE8d+79ixx4+d+PoJPLUojgu/WujpsvbweJAzfzWDJ5UD0B3xQxCSEGNVuGxsZ06ozmufByOj&#10;gCrN5lARpMfky5cXnn/BX6dwXSukAvry08zPZrAC4euNK4tifnETZb2OL0RO3BBDH91vz5Qd2cZZ&#10;h+NfO85tHpk8cvSxo6d/eDoAs8Un9+afNBWmcBs/vGBkM0ogOBOTHQyuKSlNAj4c4Uobu709Dhl0&#10;nTdGn953KXku+gzA5Cbf2visTR6/JYcFqcJuJ5p58i4Gv4eLur4biQ57G2gt4CiIGvI7IJ1L2G1K&#10;l5UlWUKJ2YwFQkryIfrJdFbTgCXlmzor3MKUBYUJd/VX6ibQqJQeye6lcrFc2Ce1gdxVwal5NwRU&#10;qvdkmBdZJhyZbEz+GvKZv8PipwA2SZPmY1OkldDRVd4o7s9QLQjlypPtdszEvdK83JpfWKi9swjS&#10;OyEAmYpVNinBAFUYKZgUu5PSjPCPD5iYUw5GaODGpYx/gLjQMbu0lbkwbdvvV+eizV/pcIn2JxwT&#10;8HW94IMteQl2wiA7BmUHgMG5ku3s6bLRgqHSsaHLPvX1p/CMojWe/fFZwoaBUgywOOSDlOTG55Hs&#10;ia8pLIjDMPZiyyU0P2T+OCvZ9MZgXAioBmLBfgEtgU6/WsD863TvCig+Ywfdsd8ZI+oKQwqbMDVK&#10;ctXkS70Ie/4ZFAifSTQliX+8masrZ58/+8KPX+CDWvzMN5/x/B8JConJ98mDa2/qKmbPTS/BrXag&#10;QWmHd1v+SDdj5PM4lhRsLD+6Xn5TI4gXlemv3x7g+BS0CmdzgQHpP+tot2G/m143Pib56/asrDlx&#10;xVVNMVr370CvleRcREt7V6ON7QBegYGYW/yv2FoBWvlBl1fADEQ3Am4bHxC3qHQdIEXAZiUO3QQl&#10;/c+inFhHYt0LGHaLRcLaOdKNtIqhG8lgeoVXQJz4OgWfAj/pssmnYdbgYPrSyB4oyk4cvSStmdJr&#10;88xi9ZVN2/J5LAfSPbtGlYkRLDHBILPbRo1ufyJoJwC4+aHlBxtPE5S+vcg4HvyFbVzgfKUpNCXO&#10;2abg/Ic7bX6Mzi+AF4Jr0+XMEmDvQ2y0s38EDrbWfLg9b8PNGnXHoOzQBVgHAqnYoOinTlteBDbF&#10;uGfRHfHko2jG+T8M6bZW9ujIQ0X+Vu9VuqqR2jprvj7uAodzb84hiBHzjBodBzed+dEZ0bEH9BJb&#10;f3suzqB17Zl/Au2Sc81izJSZBhPDXhRI2U3f/k6b+Td8l1ia43i9fncmQp88Rdi3AQTdk4qsln7Y&#10;jSOM+0KRklyr1eYXarVL9UajBUMhGFL1aQ+VjEEQZyvGIZ3VFJGkk9KeSrT1sFYWMpP4h/x1PHYr&#10;WnSMjzDk+D5n6DpUeQ27nYAH/ppz0ZZozV/Xuq5CNpGCew3z2BWHeqyZKWRmm9X7WyqWl97DvYot&#10;KuehO6AaTxzE9apPPfMsgU6cyx4AaVk/QWqow/mRHFDKB9qDRIkzikPzLGUoFHgC/8z7K51V0pIe&#10;VDsECxkddpadVxiiLbcxQQuB92WbHza6rZaOv9IuHygVkSm7ZNxyXTMdR6iWC2pxN4tbN6Pw5vId&#10;Zew6nFerLdbeXVr41fz5n5+r1RsgpVTVj4Kam1luF0cUr8+tlbL5DEIq5yzrvgrAtiFrbgQNQQZk&#10;MTSjBQvJLOB1RgIooAs505Owm98VtLLuTewklHW+4Jhh77xYJBFDZofpbWa7QBckC1bPKThf8w5O&#10;wc7s5hHZZrNAFP4H1zJd/xMcxjzFriUaDdyzT3IMF43MfeQFYZpGJ557Y/7cX537m7m/4TvR8GTa&#10;APmMTE6IGDf1KGQz0QbLJuQP/yuKL6hMMqvfi6foKCZeMmzI3Qw4HQwpejfNRxJNKZqqMgDilHBd&#10;IgSthCOHSglJe/KupGjHD236q/9HjgaohR3I4271WvqwWf9A+fu87+YDEwrmcGuhiMDsgvKHrS9g&#10;q/9HIn/yY0qq6RnD/5pnN9Jqw8x0ob5ZRjPe4IEEvO9ZCwfDlHx68V+TEkKMdPJ7eLP8/Rr4O3D5&#10;+AVMvIm9U3Yl8WxwU+Zx1DYiS6wpqbKF4rRa+rABUUlZvNJpfNgiaAiYEZoKNizIEZ9oZqVgIU55&#10;FpOzgBmAjWNajQz7OyuZK+h9XWKDZd1Vjk22QsixdNBcB6OrKCjf5bBVg3Mi9QhJ4YMldtVC86Qm&#10;ilF0lpvdka6ygNh5pZ0D8D5uZ66sZDtcd0UnksFIbApRINyOnMp8WdF3TNZ8lruVYlkOV5CYdF7K&#10;FZTKSwu1xiUSzSsTD4xx9QJRUeWShziYOa1bhIA/7pS6nSIxVFe6wGYJsu90AdpiiLzuou9aPi6v&#10;D2ti4c3mGDZzN1/EjT0TZBdvOwZlh2EDLrQ48Ael1JBSjBIWpiIMAqU+36RCxslmMxInTMEsrlnZ&#10;Y8Nm+W0GzDJq+ObONu8D5RFMtltBDvZNrNn3r2bO/fIC4XZWAs19DFIoqZLBgNMvv8IxZijWWQJa&#10;TxGxf5987hRgjAODnDmNu5ohm/bYI8eA5/O/sOApb+dnHDA2BSshJ6poqlECUsqMHDwrHBz35GKI&#10;aA2DIhXdogbdkwquP1/8VZARz4YUg7EHJ8ZJ2Cfw0iIy/JERD0k6FOuHGXCL1cpt5hwDELsFV9uY&#10;TuD1e20Lon+k6weS0Wve+VhKJIZf8SEk7JbkbJ5Iga5z/uLvK1QOlLLvN2rPnlz4wdnZH5595fkz&#10;098/ff77pxd+PF378XT9Z9OtV2cyby3mSTDlQm7QF2/BHRtCPYiRkrFXuJiZ/e7JV77+1CvffKa7&#10;sAB2WkKthxNTPsKkQOOItbcWpl88O/2nZxa+/72F75+pffd7C8+eWvgh/zx9/rlTrzx36uz3z4Dc&#10;ZEjmV1dar52f/sqxuWdPMn71QKlVq5dLythpftwqFEt5YHu/PLsrn8LrxPfgSfV3ame+/QzjvPL9&#10;0/VXz8398CwTm3v+hWlG/sHpLmr0R03JH6vK7C8dghN6PJRYnMVmh9QPWXXcZ9yf1r/7SGzHoGxy&#10;aSNxm+xSHoBXHwwZe3rM7Gk0m23241FLPiF7tJmmktLIARfiOsRiG8Q2C7byl9IQJNjgRNEzjrDW&#10;QwMgU85qN9u4WvmNq3DkqT/7HsMCZsQSdzqt6n2jhp2yERkwZ448fETp5y9NU7VKhiOuUm+Qc813&#10;ABWiVI52Pk/UEkbjxvtLZlwSezz9/AtTvz91/A+mvvenZ0BlxGH2E5k18+qMxTdJULDw92zt3TpR&#10;Vwtv11559fyZH33vlZ+f9wKTPmemobqALNSHmucgje5ZfLWFKBzAj5Dno/yEIh/yHUtWGbPAP/kO&#10;T8S5TuK8eR96zvLd96qnd3TdK+Avlbs2eSXRzxrv18kFrdxzWLmzOEWpHfZRq/FRs73czMBMTOtl&#10;K40UQNDm63ONN+Yar88231zsvtdq1xuLr83N/3S69uJ048enz//ekYU/Pt796Uym5v4jC4pEdV5u&#10;goLFvMqGaMCXZzqvzxXrzWy9UXv1AtpnURlERBW0oNvsajbrti48o1hlmNRKpnFxfuWN+cxrc9nX&#10;5rOvzzdfnWu/UVu5IpYCx1BgKZVi35wvwTDfmJ99cqp0uTN2R6WcLaoexXK7sdpsrjaxB6sgmvkU&#10;JJu6hZzxM7mVS43u6/OlhaXsQq3zxlyWynr7clinl96eq781B0vNEguBgNtttZdbtQ8WWx3yl0Ig&#10;tNkUtUS7PvSJe/xf/Nt/+2+vm/i25MR/9+/+Xd8cHPcBsN/IdP9zt/CPC7/1wG+X776DZwIVdX8N&#10;iYz8T7/+nz7utA9X/tnElyc4QM/pH7ojIyPv/f17y8vL5bvvrv7z+7Ang7Xv//37pX9a2veP9tX+&#10;X7W/vvjXc6//9eV///7+/YXfO/K7I7/JGUH7G/m1NMj333tfyWr/uND4/9b/FrL7xS8vvfPW4XKZ&#10;zFeO+9v/x1z5vygdO3aU2S2bZVgk8p9VXniZXNj92bu/UCZXG+xv/fsPfuufjxZ+k7TvkRGm+2vJ&#10;CMznjgMHy//V3aP/YpTrAvD79mXx2v43/4f/5m8X5s78X8/+v/8/b/3V/zDz4f/4Yfm/Kv/2v/ht&#10;Bv9IqvyVu/93d196q1Z76633L9WoNbX6n5ZL/2XpvrvvHvlNpXviQ+QSnf9wZd9I9reqv/Xb//tR&#10;XdRuK9zcP2glM/Z3cKm35PntjEHO/t9eyvzGyOo/rJb+yztKpYOrq6uZ37idW279h49u/0e3j/zG&#10;CJTz8X/8uPHvG81/31juLH/0PzY+an2MsHW51fkIQ3/nyqV3L+FO7/463I8xyZ6BZeR6xNEtEHBW&#10;eXBbsm00TmKeGxxmP/2rsfu2ZDq3yiD/7v/y7+4oF6em/s+Z3+iO/Mbtq2Dsr1cRf//Z/5bKNiP/&#10;868zq6vdkX80cuDAHc3/0PzbX/3tP72jdPC/OJj5R4XMP6xmf51Zfnex8/+cK/H+/+bt/8f/0+P/&#10;8iv/7W//1/9y9IHf/u3qfQeLpdXWh7f/x8t3jIzk//PqW6+/8VHtrfI/KWTuK69iBf6N/dl/lBsZ&#10;uT3zn1bgTZn/+PHfPve9u//T6j/9jZF9/zDSXF6+u/LPuvs5cz8yY+bXViUKizL2tdVVQvp++777&#10;xiu/NXK5efuH75f+8/LBX3cA1NXVkbv/xcS/nPpvf+tfTd7+j/Pn/4dX7v5fFe7OZm/7/9UP/qfu&#10;7d3b6m/N33336EjutoP/pFT+5+XubZkv3P3PyJLgJfrC/7rAy7X/f7kfeyDi6eh//S8r/5vfGv0n&#10;B7tvvbVveZVX7I7Kb/2rr03d8c9/60p3+X/+zdtz//hA6b+6Y/XXy+LYv4lesfrxcmcke/vqr6Xa&#10;5P6RshP/7z+byfzDSOY3NLOTJ0/eKiRxHfPcKXWMh07d/Kye85qPDlAoOcDmZlU1EjDp0iwtchVE&#10;0X3hcFlig8hk8fE62kpAUHlfNmdONznVfZ/Obdx0zPfYjmHF0no7/Z/xFv8zrhEqA3R0QPwdLbOv&#10;8YVptCEWUbURNA+ZoE0EjEzNMgf5MVH4vi7rg6u5B95oXUun819rWuC37EpwuCnTudl2cx3jKhUW&#10;ddfVB8Yo0Eq1JvfLsqooqYX92cynPbM5VisC4hCCVAY2ZIhml2ixcFfFU7G1/rbQ8UMOppTeU9/M&#10;tzV2hc2c1H/Mlkn6GyF+Yp4bHGY/nf7W49d+E7fwGapj/MgElcYV9xTeoxzufAKgxG2W2zge0Cjr&#10;HzZW2l1KKWFgKlG9HLMx1EMqzqsz80RjUHb4QH7y+2cyD45ZTo7pc8jmb1xYfHE6hzLayRZG8rgr&#10;Ggdy4z94Ok+kpL/mMA2zHXd+enbxh2cPQ5BXOm1MysVy/uGxynef6fLKo060SIpVoVAL1DLTsWmc&#10;refPNn8+U4LRKR8o09xXrH79qcwTj2fyhdZqd+rRyeP3VSqwjtdny0qfzTeIb9pXmvij49mxSqeU&#10;X/y4Vb6vUkJNv9wqH1Ch78Ih7pU7Yx7y/uJUrv/xiS6pO9nc6BNH8988TiJP46MOHTuYc/tKCxXf&#10;fV5iT1LxjY/JO5ZvvNcYf+hICMdT8GFaYXGbXxOL6jRA7f9YmpcVQordqNCCgYd8lkCs7dcB0TGB&#10;LwI1VtMn9rYaMkXcxB62e1PETw3L0WK7q5Yb46gZuWl1hH23K8kf7KPwBQOy/+oWYP0fHdVgz/z5&#10;7DCztH83Q7HZqO1gYpIdPlXOFM1YtyMjsJ9kXpnwzhhw2uAKFYjxGx3WPDm6Y51udTb0NtmeMCVf&#10;WL+FoVFR2/xkP9fhEzfomaD2dJUjS2yk8hDgiSquqn+yovhrYXmhCKJZ2kMtnh6hbAFMfq4rkF5s&#10;e1bAw4zDZtIGFSQs4FEtcdQqAGFOFYBxOsqUqhAnvbJEMxl3Mh+tTpPsngEapRbcWc4/emzia09R&#10;oknvMRGdnEWditdmpbx6hKa/8h+2Fi/OqW42eEnOLmHJhBO/VctcbsJDWu8tcSVgzEpn6ywGb8HK&#10;mKTVY8nui/QLYyuKq6Klj9VxVJ8fWIcJBDioKtl8JbOy+PI03tb8Rx0Sgwoqjta1Lgj0I7IaFh7I&#10;Qj0pUPOAQobB7A47D1IWo7PEUpSL7DEWBk9TapyyZtEfSLG1EOswSY+t8223s6brMYRtPSX7k3NS&#10;doQLf8UmDbeMYYp0opQ/BzDFGdgxvp+oqOgYBTrZOAzrCRUENNlhChDAV0BIns7kGIievyiRhk/6&#10;icNsPlyRAQV8Np8WGdz7bKqGmkC96FtUkm0tK+fV/qnTpSs7s2ZMxnfIHel2gGH7TlCedFBmixiR&#10;Jy7P5sZPImSDTyZs8Gy3GS7K9zA9O8q/2wzDfl42Hyeu69aDjK1/bDtoxDjya2BOVmTVc16NUHAU&#10;ueQBqah6gBIZlcu/SjCIpJk1t5QC7Q56yjdpKr0a/caFlDZDRAgEA+w1LtehJTUJsK2Af5SgDQRo&#10;Um4ARRr16F0v2gvNS+ttJ3KAbufKSudyt9HNtzJEAyhFgg2VsVFbbL211CX2OMMx3cabtTlCihqd&#10;DGmKxs3EJDC6ttoLL06DxyrrKMK1ihnqlmMVMMBFoC6bUdFkT6ThO/xHnMGE+y5oSHRwKEXHD0UY&#10;0XKn1GmVO802dXten6tUxourWcKMKZohFFfMqaVpsBEFbZyQhKS2qieuZOmHzVtGMjF1J7orDbop&#10;iO+5Ug1zzfMFOcBsM1EoWQDXq2aR3aTHvnWX3REW43MNmjxYtHqoVmMU6T20SVOzplHcstVJcQqx&#10;SAQXDC13W6RDkjdoZ40bLdpeHbx5/NaMScFE1igKKgmtnahLYFlm1ujbbUFW/FMBe6psEvb4e6Xx&#10;91kVFZMxZY9lTqHOizpeqWGkxftZJfoCgzcJzfca33KZWNMoa3tgqrM6RHq4nfVzxgYu77L33GAc&#10;YgSK+VJun0rVY8VRYoD/alFgotRI39WcvUW83YWurrQBrcvE75jdKWyCmV3ck+cLD3zZi364xbht&#10;NQQk9JBUfQguJobojxJC8CrGBLWRtKCdMvBJJlPPTtv6oVVLl1qMHQb2nMX49tsmH/aePGI+Rh05&#10;MuaR2HnnGh8p3LJ0RxGOQYyxmjp78WFilyTJdTOvzy18+xSqa+NQqfzIZPnhiXYhhwoIM2jUG4Xl&#10;DCpp+cNm/rXZ8mq7o9SfbJ0QvAcnMpVKlkY9H9Tz2F9en5OieV+5S4b3B3WyZcDZJn8eqJS/ciwz&#10;Vs3eebijjnU5y/lRaWJoOs8lfna29eJ0BQglxSifXURV/YOnSo9MNqlZUSwdGRs98eAY1QO6v3il&#10;JI5hbA1mhW15NdukAe1Xj2eqo1iPM4dKHXWY6NAtyPkkN4k5CGW38e2TjdfnOvnC5HdPZB4eB/OX&#10;Pmgcvucw3A9WWyQHF4QWSwSAxY1tBVmZQv3dpQniRnnTrHp82sV96zB92Eiw/vI3aErj8pZtQhED&#10;FVnwFUdnRgZjfdbNBmsf3ggBJAlY4Ci80pAPG46n8aj+khK8SILEHpPDyGzclu6hpuwp9FTNHf1I&#10;zzf3zhvAG9EE4rZJR6wOM/ewgaJlsym5WwNZJRTVfLG2U4xGvJ8XN6B8qJBVsCo3jCGlaoI7qDvc&#10;6uoR9MZigYsIDvO6C+7UkNttyLQL9brziIrxcmqPICR4lMvZfDlfeuY7TyuHL2y7HmWPmPzhKEt/&#10;WeMX7hFwuhrwOPaMVL1ltDWkBYWy6cVxJNB51nwiYewa3oYhejCjIYGpho7FFhDz7HQYhCcbPIno&#10;nhiNOo6AJhO3zcqlPQss0Pdwurm7hqnj0ZiuSXigg1evNbIPb1x8X2FlWJbE/KPVO/2NPeaXvf22&#10;iQerfzM3a7WfbEVIVF1WoWBprnlIhZaCpMy2gRNUSVbNgcrUBlyec3PfPoVS2aCb1tFjwFWTQYAx&#10;jqd4YadbWs5ka4v518+X4CdZBGpQttytVDP3jfJsjj92rPX6hfkfnsWiO/ntE5l2s/7Ts+iVYo/7&#10;8ovZbuWPpkq/O9ktlpHoRVoWBd1uNcqY2S7Vm6/Odn9xrgLNrHZb2ezigdLo109kxsYliWeyTz1x&#10;7PhYdQzN5Bfn4RjGztDFO3YL+Gi7TcyB1cMTz/1J5v7D6NCNK03uEHnC2JEScQn7bHz3VOvN+WY2&#10;N/HN43k6f3daqmOFDRyClTkuVLGQNiwVQoxL8u6q1GKa4LqXl5X87NO0i/s1cJZrPhSUrXxjUqzQ&#10;7HiU6ikeLKmZlGGJtSk2YWe520KUG8mRjWE6bgAhrqeD7Z8SLXn2hYIoGA5pxVaM0fZgyStDcQl1&#10;WvbNVGH3X/o7o+uudCmlrTwcrEMfNUg8X+s8iK2Uin7e9GYv6nBXRNw/MjlYQAizAqkWh4uTblfW&#10;2+wVU60dm/FH/DeZj7Elr/zF89OJcXTkbbflPvvss03P9FY68AsPDEHZ3gOKH3R8T8n4tcSNOqaa&#10;vQE8y4cIta1DWSdX7ycPUZFiJMS1Z7ne5jmFa7eB/esd1iPyaAgdyXcfM9TlWSsQpCir5aG/7MRD&#10;Y38ze96amfuKCSH0xqmTh72E1maO2Fu+o8vqfTRdFuDr/GJ2/junSbNpkEj20OTo7x1b+ri9UFvA&#10;idu8VK8cLE4cKtd+erZYmy8stxi0XSw2Dh1ulsot6oAWS5PVyvzL0x1yWO8uj33/VOaT9sLX/rAI&#10;QotdZuuwuPvKlT863i2X8fLC+FAPeP3JApI17r1G48fT3VfPkRsO3gtlqeD4teOFRyaBZJouf7kq&#10;XbYCXyAJJ5OrPHm8Nnuh+2EtT1kJ3KhIbCPZOnxkbHSceKgHxxArFFeFtgDMYy4GNYlM+f7pJVIc&#10;9xWOfvfpzIPjHYukURFmIzB0dspRkVLsKkrQVaA+ytN+QB34iahXSr7djqpK3UpcZ7Nz3REW4xN/&#10;eQqjvYvOXoTT1FkTriQBiZjlb7S2iK7V+f1FYbo6j39hDeavJEpkfxXYhDAChzLLcMFsvOrB5OVG&#10;LV5ABDtgI5S+aFeXvkh8oPx2FrLrgv/wTfP09t5X/bte4Kgi9/R+Dv7VW+29E1xCVEuZ6L4CwNta&#10;2cSAfGqqEZ1IJ2eLC5Nk6lPe1RbjHspWqqP+PicFoyCsxM+u56nte/wecWaF3xTK7laMjVFwfZJY&#10;C112rFm2pdGaqZ/v5oYYfrDrvl4SNq6pEs5yTT3SZf37epbt8CJ4xJwHnlhN+SCGcvIg3KYoG16Z&#10;iUcilNVz4u2WdcptDL7aZiEwFkQ5JFmY8FnCsKxIxWvn0WV5JRv7Sphqx7/2THN1hbLnNGclWphw&#10;J6KNas+fybcaBQhgX36e+vt3jR979tSFhfnxarXQqs/8+Awjjj92tPrtZ7hK54enGi/PEMTMd9Ri&#10;4pcmnzuZGRuto5/cUwkRvJZDTwxw6/np5k+mpctScWUks4jV+g8er/z+8Y41Vx6vVE4+eoRk2cZr&#10;s6U7y2Mvz3APjR+e7bw5l1f1KGzOpBtmF5nYvZVx2mljx45bQ+q2MUS3Wz88M/fqOdzMjz93KvNI&#10;FBoteDVexFGSP/A6S4NSwEp4WygW1Czd8QWjQ/G1FRpv795tR6Dsymd95oLwfov7iM1Fi9977XsM&#10;KUqe8d/01/YE6hdD8e+KiopLFdrDjnA68T1+yoOoG/2wDte8NuqI6Exzk+cm+TeROtI/aO/+kjKB&#10;7H49KSFxjFgA7WyLNkgkRqySybMndNmhKOvvfM9urHd+yKZUfUQxM34I3gxmY8q5tic94N71kw1i&#10;Q4i7/bOHrwPpYXa4iokeMAt2xK2CzTlC6B7ROmAP03p1jEtj7nEw0UHy6BqFPgSn6NAUZbUKJL9N&#10;Pjpx4fy5rtJvtGoI6xGs8i8xLtWh03MUfaHLhp5xqgzczbwxR90l6bJY16rj1a+dIIjp/KszT3/r&#10;RP3V8wX8sJdq9V/MSAPmjQVs7qp27hvP3zdaqy0dp4jNxfOLb87mysXJPzqef4BC6LnMW/Pn/+B4&#10;FarAvQUoUp/10WOlxyYbd+QLdx2WAsowEgQk7jeef6H156AsAcwdILl+qFT6qqE1QkA28+W7y6D1&#10;4/dVMpT17rbr/PPe0Qx9At6Yn6CQC2FQRkuop9ixm4R3lcsNqjkeKOilQBnA70ZtxbfqOdVlLODr&#10;zVQr1PqxEJOVLtH7RBSa/Vx+PS+sIUw1qkPsuNxZXJg33Uli7O5G2Z0RY2wmrChPRV9VysQj4CFs&#10;/zigmss2PhItTUYMOzv8tT3GI6JBjLtixYjPIvzO44nNgeDf+z5SHNfs5HgGufFPNLLPvP/vkIv6&#10;xEz/MNYvu7r+aoZi1voiCdH/ulDCyEBsYKXOXoXlEb7HjHkXf1kPbKJbjiDW16S3MiyaSi+6Huwr&#10;5r7MrdpCYpX5Uw3RhbuRx0H/TG6mlLi66QpB0grCwQ6r8hdivdz4lkPQnMGCI2hU9zt5wb1EIpt7&#10;onr6nn2OCY2gSHOKe06qHFXq4m7tpEtEhyhAhKANFtEtq86vsIvgFMh0Jx4cbzXqfHDLZz6oV+6r&#10;NN6cq79+gVeYBwxKNSjW/3tHSo+M19V0vdN4r7a4MAdiFe8q5e/GBWZ2Wnr2PDTOcB0rElAEaBfm&#10;mrVFSjmueHVi3ZbKEWMV695OLpGAze06FunCk7f6Td3u8a9OrVzp1N5cUCMICszVG2d/ce78+0sd&#10;Yp3uKjVJkLWy/3k+nW651W6/Ptd8fZYiVguvn5t/Y652qTb35jx3myeMGsX6w+bimzVKH9feWqzX&#10;6kuXluqX6ku1Ot/nF+bn36rpU1vQ94WFxbdqjXqdBN9gc9rco7h1j9o5uqzIQ29/HAZlOujQle0d&#10;0880xRyNZP00Z43hu2skUVqt9g44Rwd8q85kY/YawmEguWHb1Xj6dtGHSx5s/RMgrIb3nv6AdCsK&#10;tm6bwe62GJtvXtFP0mXjLOHE0gdisucuUW2QuoxeoBPijaPop9hBe11PcDg2W+Vb4lTpWCBykpvW&#10;Goo56MqLESExPxFDp0IZlPEj0Ea1R4LdmGP4lSTg8l2HGaTxwRJRoz3z77DputTl1m83ICs23rou&#10;SmKLSChSZw2J4y16O/Za9BONRir3lJ/B6Rgy0WUI87eOhcInZY4nRcx5ZJkkYhUlzh+mlRaoVqvV&#10;fzrN42sWy+XfO1Z69Gid5sZvznUvN4r4Jt+Yw2CroMtspjQ2Wnx4ovzQRP1Ke/aXcxPUdPqoWb84&#10;S7br6JOT+QfHUYLFkfCJ0g75OycxuRKLhKLZoCHKY8fK332a77TUMxeb2epWM/U/P9v58XQFswfZ&#10;NeDogXz1D46X/+gpieRct1jIvDF/5skplF3cuoxQeHDcSidmaEjQOX+OxNnClU5FBXxUYY4mRJm7&#10;ymPffjrz6BHwXiGo2ULj60/XX5/r7itMfvNE5sHRzIGivHSWKUy9F5W5dXoO0qQbFGXAU0j23V8w&#10;QVZT3d1VKXYEyq4bkpMAQjcFOy8Yjr0bM8J4qMh0dl188yadNCABxP+MwfWqMG+3n6Ksnl+Msma5&#10;WrNZDr61HzMd0dBIMUrDIXNDghh+CrWoiGJDqHe+TJgxYVBrUVZZX/sK42Nj5159BQWbsxSCB0PP&#10;5xVsbHiJODVBOaFMZu7NBY/U28BiHDtTPPqpdKhUubty/vVZV9x7/hStScCRFGUJGAQqjn3liKXq&#10;+bKIC3laoGQd/+K0pMj/DGVQSHEBC4kOkLW21SGxnhjj8a8fzz4xNfuzs7N/OW29a1RtuHBHCWSq&#10;gq9jo41OO0c6Yjc799JM+Uq3+9YiCTxUmymNVbpENplpT+1uMpn6qzPZKy1Tb5V1072rXP3uM6T0&#10;ZA4ZypojVkj24+n2n58tqb2KdOVaPj/+nWeKXzku7RYDL70xarXvPT41kS+u0J722ydyY+MmcKnm&#10;T+Zyq/HiTP0X5wqtDoSlCR/I16k8lc8e/v2p4teOa4RWp/HDF+pvzDG9o995Gvdwl3zfD1rUQHZG&#10;TYCI5dG5ZQj9W1kh7sKjNvv4mKKf9oJfdqdYjC28w+yizgfXYKFZaRIKSHxM8vhNguBVMcnGgYLj&#10;zyYH3q7DggEzEGtYBd6GeH//hWUQitdnCJBs1zRv7rh9stewuw6gFyuyfceER40vltQsWQPNLgJj&#10;Jd6MzOZrv7V1UBl370H11/SIPu8kGkOjK7JRQJPmUD5gpOiJvMEvGDy7YqaoLzQ/IIfE9HgPyx/6&#10;SQZJuW5BrP7he/IKlbUs7YTmeh3yxLUvzy1zRpduWqd/cPrcK+dmXuIzrc9fzvzFi/zl+7m/0N8Z&#10;euBo/yu2/6WZUz9+4cjYOGULSTekuJIZBUzFu1yvVKtHH388fzBfeWh89Mmj4986Uf3aVBntkCBh&#10;WSN4oNmjvzeZXW6utFoUClWfkosL5147Rx8Rmlufe3327MszDYgEO4Q9bvCPNjithXl7+kZOMmXr&#10;bRDWBteY05X7RM1ZAEVRZxHRgeADq0knO0q3vcLbYQFcEEwZNRer8l3lzoE86bYd6iwSnNztLv50&#10;pvPiDJWn5KOWn1WE3Gi1+Kue9l1lqJPXxC3j8JXe7E7ZbpvuszrYDEVyIXtfhPVD/24ZGrnaRHcG&#10;ylr+qBFHNN+YWciD0L/zardk/CgR59LPQvotY+uO5dc0wbWPA23m4jfrmHid3EfdZ0benGBxs2a+&#10;Fdd1HOp/7sJRf4b2kYNNn2DFsjxC82ebYxudlbinK81RareWCOxogq/eDpM9ZD6gOCrC21imZ5rx&#10;T+VkY8hd7gDPhE3KOSr9RnMJfz0e3nRQSNnAVbEAS7Wa+suT80AHbGmlbZRLtd4D/2idRkeUD+sF&#10;yxVXH6cDuhz9hSg+ADtTNU2GsFZiXRqLUuzzSpMJmFYKM20XDpBtQq1dmg/pRN1FlwRNKbvMyiG5&#10;+wmtWKykie+RCVSx9EY2ltqYbrYC1GUzM3tHAVDKguUvXcL4J3DViURxoQgFZNwsr/hbFpATJfAa&#10;2ZC4pUJyVDmuHH7oyOS/Pjn69Weq33oq/1A1d0+ogUMDH6XhiV469fdrOF27xUL5K0er3zwx+YNT&#10;Uz85Pfn9k5M/ODn1/Knxbz/TIMiITDOBWJcwJazQ6iBrj4+rmG7teav2IJVKS5yKJuOiuWGbSjLh&#10;FY420Qb0kN9XatCnxBhI+V9NlH/vaPvOUoP2Oph/ofNuBgW9/vJ07bnvZT5qeAwhgU5KfFjONGqN&#10;LF1rr6hxQafdbnxMzaoVvWCrMi/LJSzSIvPYIvXCC2uWgF297QyUHVhi6IBld0XN45R88z0bf1/7&#10;q+1Za0lb17bmxyfs0snvO5kY+kh188bknXxL1zU3sapNbGG5ooN1lmXCAF3Ve0gydOurKkKUD2Rz&#10;t+snz6ghMsU1A9hq470lGBZWX/Td4gGa+khSlLvOcctYiZiXBQnDiUBxsV0QXfXkZW/kLxZg3Ku0&#10;ZQQWQzZtvlC9f3TpUr29mhl/YJT0NizMNCDDbqw0Hvxky916fQn4pGhJ5a4i1+V0rkj3Pn6iOJGX&#10;kD3+lUnVDlPGuVefoJyCUibwDaNO2ds0gKbOB9MtwWd8iTzJ2DfRDMZPNE/l1GkL0BUlffnCorHJ&#10;KGIl51a75Xtoz56n9CCO/zIFGe4sthSLa8stKpCiSTt0kKxGSHO3za+VRyeLR49Vfn+q/MiR/Ber&#10;lI7ik39oPP/o5CglnAgXV5xjFhu18nZ+OatwAwvI0pTyOWQrEBeXaod6A9xEpLpY8JMm6B3pdX0x&#10;Wd1f6UBRhKQq3ysUviCiuPyVI9i6mwcKFC5GgeYnFPQy0urCYufPTmfxYiwjRuS6n3Sb7zeUrZuz&#10;Ko9WeuUwFayU++QW9ahQpb0Ze4rCdiTK7qknkN7sTVqB8KJH4ojxANhBDlWydADmJYYCPJXvKItl&#10;WaQSe9AIXT5TyOm+LImPQCaMqf7uIlVQxLOAVsqhgMHLbVRMlZIXdyMchFIA5YIVDnN+R2sXxSvx&#10;vdsmGEpePav7CHbyz9aHjcN3FrmQuiaTMfnAKFekzwm/Su3el69UDhPxtESsZqtDBQPVh8Jj927d&#10;dVMrFaZ5euKEGoMrNY66pFJ3VH9H81zL7BRwepMeyI687HoSW884JDVOJVQt7lK6rNV6k1WWZTeV&#10;1lUFAtiy+MLvreQxDuOY2FcosiuTKx8goUZuCftQ8yGz+PocvoP8HQRMTRFwpP2gr9eUdU2jWCo+&#10;NJEB+dBceWD5IuDaeLdODq7H9WkjkaZQWNlXoE6eKkMxCJ4FFYhAg0Usy5OeC3Xki0XZeOgfYORB&#10;U20nG90IFHQAUSCTua8y8e0T3erhpUyX2GNuk8LrZYTGhTqWatzDDFQ6KI28rTqUhuAWEQbBmzgS&#10;yScu6u29bWdHP+2957Gtd7yro5+SdYxHKVkezB59SahDVlcMIHBMQQ7gdPyJo3yb/7va4lvzIOLx&#10;J6YoTtK83ME3Bt8kH4Nm3fAg6bjl8vlfnB//0jhfYFscT0wHTqnKfVX4C4Vxlt5v0HSv/UnXY4DL&#10;5UqtVqvcWeaAaUrlFUvVB6pleqiNZObIbfiQbMOVyl2HKTbUuty68PoFDkAZPfbkH04+dnTiwYmZ&#10;n8/kCOZ8dBKgr7/XqNUWluqNY0cnq/dXT9JebX/h6GOTh++qgOuzr80tXlo8+Z2TMHbalk3/5fTE&#10;w5OUzUbxlS6bzS68ucClK/dUvvdnZ2S3tnIrXgFGq+FfklsENnstxlid7x4jX/aCGYdD3VOtleuf&#10;EmIGkIMw4Cb20tp3T2boKGcARv3VGu1rKGJcKnUJ4hUeW5V1leLB7lsyj2k+16Lwbyb3/hLJOVxi&#10;JU/p42OdQr7BpUFhq7LebNTlnljN0oS2/Va9RLEdVevMtiy+KfvAaId6/ZYJnWNMOvS938mb9YIa&#10;E5BX5u7KSrHcYc4MyLUuLVIYuZolAitf/ubxXLWyss8ROqfaOgrmyiv7B0cDHtxms/7y+ZWFRcKp&#10;SkC1BES9ZVRUrtMp6NHJzAOjK9QNzWSq1VF8HzhZ8kU5X/Mjhc4qTlkZV6zqDn9z9feaVEINFkPU&#10;/V1dlSLVZbcV19LBd+oKRN4HTHZJhc6za4DY8S9WFVqSp1pndvFXNVyhHl4EMpXylGXHBZsbvbeM&#10;oaxIJAs2W4sBUUmdsXFyP9T6EGfYfpVlLx1EXdA6oPiKNSuISexJwcaKq6K6defYw1WvnXnkkbHO&#10;lRY4VzpQKFmp6smHJybGxuGtrY871ftor5adu7gAVB999CiOZPnV6NAykkEaGL+3QpdcOCynoFuU&#10;sT+SIkJl7VJx8qGqO24ZdvQeeqNK7Q75Tr1HZBCrbY/qHOsT66DS79qZ1VH3cJ7wMYhSjqxsspZT&#10;69E9hBNXy+UjXxofv79y+P7K6Nj46FgVmJl8aJIHgVeeJzjxxbHxYrlxcY4kHyLaZt+u/eF/fzJ7&#10;oDDx8ET13kr5rvLoA4eP/d6xqSeOT+Ks/erU1Iunj742M/n6zMSr04+/On3i5emJ35+aeOzY5KPH&#10;jjx27Ohjx45/65nHf3x68qWzk6+cPfrz6ad/Pn38uWemvnZ86onHjz5+9NhXJk9880T1gXERQ6er&#10;Yk8jOUvC7uDUJwyKmq5NyFg97/LAZ/dgaewbJw5/9RhwTnsfkwzMumOZ3NXK4bGHJsr3HSZpmCxZ&#10;loEi6iGtP2ApPtw96oxIUXanwkA6r89hBSItVmY9s/JJ2+tmqEoDbzTtE5W0W7+0WHAZXzzFVIor&#10;rRUCOtRVtAgyLb5Tn/3F+QZ94CkVe2dx4Y25mZ+dRfdFoVxRf4hQClSDRNZmnXtHqXapPv3yzNnn&#10;zzY+7JDYUMjmVjqZ+qUlsv7rFJE/WCDE9NijR2HEs69dKBayYHz9nTqaMapwOZ+t4PeytgFlZlos&#10;Tv/slbNUvEOFOpQn2mXm1VnSKk499z0P7Jy7OHv+5zOU9+M+LLNWFuPIlrfWURb/8jk8hlvnEn0G&#10;ZKvWq8wZ+7h2a6YCIxUzFptbVOnOPO5Dh4uVaqVcAY3GvjSqKhYktbc7xx6ZpBjqJPmylXJ2uV0m&#10;rIl+6bkshJQfyRLhjK1i/KFxsHbsd6rVL41hhKg+cqTy8FjeUncy91f0ubeSvb9SGRsbQyZ7ZHJs&#10;rFp5aCz/QCXDh1xbyhXjFb6/UvxitfLFw2NjoxNfGpfERuqOIuO6pN7S4FbJRYQWhy5+KyrPYkEA&#10;+J9Ldx6Woftgvvidp0d/f6qGQ6RIzz4dQcq1Usx104QXlCWWykKebV0mwxYkpmmKtzNiRfao9Jai&#10;7K3zhqcz3ZYV6FNTUEyR69EaBXsPoJVW5t+cV+4sxmRpljqYmux8I3CJf9C/rPMRxrEyTBCXm2Us&#10;ALo1dGIYDfouva/xxSpiirgnzlfQsnCXTRqw2DTZhvn5t+ard5GV26zXakcfmZh85EipUKBUDnVx&#10;UV7rtfnF2gLKLhjPlJ764+Mnv3WCUzWmlXAiMIoxj//+4zMv/cWxx44yLAUKzG1czO/PYm3Godto&#10;NGiVoWoYdi/EuahgeLpd1wqY8mrgKotx1NcIDCYQqdPNfAR0UYApj2tB1TEzONRpk04AOfFx6s1V&#10;/7CxUF+igw2wW7ynXCQOgAjetxZe+fGZ9nIT0Krcr2IjxExZXC4hu+3Oqjp9oUG2CHoWltO4tiBv&#10;q5rKxTGiOdFfSAaTvcTMFVGmlkl7mGGUKWtm7cylWqdJOB7jdzIfMT2sHTJoU80GHZomPGSKk5Nj&#10;7gRulrbtcr7m/2Dq6A9O1vZlGgdowEfNRfoKWA2o0GiyTG8Dqqlw4zF5efO0jQNOr+s53BonpSh7&#10;azyndJbbsAKmbgjnevk/OD6J6mBfvV6v3FMkDIrKcKH1Cm0qQs1FRXaAYsqFOFiYf5smK/MgllKA&#10;DtKpQkN66NHKMt1BLQzV4lbYpV4X6rSYocEUB1DrAMaHFTfwIzTOv5vDIMxPJ75xAq0Cjg2I0sJl&#10;/AFVnxCuf1Cf+fn56Z+fP//abJvmS+q9iMO1iM49/6saP517Vb92WgRJ5VoUN/ikjbLLmfSqQjWn&#10;0RTjEP9JABSnDFtVz85It41WwELMMLAjP60g64CatXcWFxbmKSuIyXfhF+cX32+06YmZzSP+dHF7&#10;ZzOzr881fj5Tu3ihTlw6cewPjI7/zgQabafVaL1XX3h5+uwPTwkR1VSuO08wHWbYQ2Wl3xDvpihx&#10;Ap14Yh3wGOoCaCHU7mpOFOLFMgF7cx+I+tSjGnCn4qMavyvS2KjPo9M5qPHmfIuSyD95gaNzd5aa&#10;3fYs5pO/Ot94Y77xboP+oQiR4/eOusMenwPDc+k6ggJOiEN5GgNMPvtMo1ho5LPE5ulDCL3RVeMy&#10;d5wHntFrrTis2rRYBpReiL1JVSnK7s3nvmfuOlmrgZt2E7ElWkQNiwRwcAO8UNaEON94v57fTwkb&#10;RfbOv13PEr5Er80rHVmPV9BCWvTFRCc0RUGsq3JPlabeC2/O43ad/WuaiGVG763gWy0dKhfy9HAU&#10;7+t+2i3SN1RsqE0kMak7YJ4PBcekUCIuOuqn8330i9X5X82zR1EzlolLtVjShGDK1llZ0198a5Hp&#10;HX10MrtfkGm6rPxnfBbeWiSceOKhSb9TBTYVCoRrle4sIhlwmMZhEJ+85R2FYhc63YqZRCLCniGR&#10;zd5oMmlHKqyHI11uKXqbFm/tTuXuMqb+sy9OX3hznqKDFHNoHsiRbNpWVYd8vdE48+Pp6Z9OT//4&#10;LM8C3CThSlG++7IXXjt/7q/O81iyd5S6B3KZcqmBlZZmeQfwR1hEeoi3UvsKLg01zvzslfrbS833&#10;yFil1IPMHBaLhYvUw5tRsrMtNOBlDB505CFzN9OhihPXtSbE518/j9Oh8XGre0eB1vHdSrmZ7Z5/&#10;Y276xem585YRpEHakCtSoyKYijlUW9Caq0sMLRaz2L2/drxVLhH6RAEzes5nD5SheeIAAGleGZLc&#10;bEqo13JQmN8kXupYy90TEl0aY7zZd2wXHLcXY4zDY4veaoGKqZUjVK+TNmlyOiY4EkzzcAcCjM+9&#10;hk+0RhHEo185WnurtvjOIizuxB+daFxuzL4+O/nw5OgXKzARwncX367PvjF77JGj1XsJd8rgoCKa&#10;9/jXj8McVcUpmzn/6nmcu8QMc1H2EDnMAZOTigo+86Mz418cH7P6iPL1rmbO/WIWZej090/Bj9BZ&#10;0FkJUZ766tGnvvmMAqAemTz752cr946OPzgmhkUkyXL3zE/OTn11ilzd733/1OSjRyYfGpN6qp6P&#10;3Vd+PlO9h3zFytkfn6WY1fE/Pq6KVtZ9DORF2UVoKN9bOfuTaQvQycl96JZG75sm7pfggGmMMZpk&#10;lPEpFRZ3+76cSEjCCjUvcTE0Mp90czTflHbZoY+6HpK5wL3KMaJY/s4ieVe1jxrHv/snnM4p5UPY&#10;7XPdD5YAwszHcpGCatmDpVaz/fR3v1d7r7F4aSlL2QrEMxVJtsYSXUWYz19coLhm86OWwpUhIQLp&#10;9hVKB4A6pUG3Wo02NTGs7FTrcrNSLLWvdHIHssU7y/IcY9tAYrvChFfy+3OZTy2v7Ira+ak9KDVP&#10;qPtIEDJlUjpN9ay1+CZJfsQPo+BmGFOJZ0UOutzEE0FCEVJFlqJmd8ppQv4uFVFUEDSjAqJWLMXe&#10;Q89E0t8Ct2AxxhLqRLG7OsY4RdldgJ6bvYUUZaOXHDbYREEkRQedwao1mYG32wXDUEfUbuFA6fBd&#10;ZVRGTL7oozLTYUb+UMY0dNb8QYo/dDCywTJwlMIvkPopHKETMR2PTah03L7ceVpvrjLmhLB8eWWe&#10;FisqQEFtqdLsL88XC8XxB8cR9EFBlOPauzVmQLRL6Y6iWNeHDXg3SFx7ez5fLI1Wq/MLNWoF4APm&#10;crC8Om1N6ASOmfpACecxOgPnSmHtdpESGGDydydH76lO//wVKucxbW6NG1zAAXzf6HyNeC7MzKXa&#10;u4sybkszS1F2yHvEK3P0sYlzlskTlaJ0dd9txUIy2RIsTphnTfUHgtqUXa1GhJgiVHiLaFvXRzOH&#10;yvWFOSorTZD3ki1garafBK7yrZqmqFwX+VazRx768tw7jeb7f5+/izoQ1n7VuzBlC2RqtVsKKTpM&#10;TC9pZh+Df1KorUeZKZC3U6dazYJwwbc+bGJ27n6y0rhc5ypjY+OKT7LwYAlSfl2JgBI6aS4kczS9&#10;/NC1KUp8uYVpBB8tsXXzb9eIqIfGXINHylQi7JVOE3j+FJgvq54z17MWFFiMVcJlmW4WJKr1Cgul&#10;KLtZZr21x+1i1r+1C3Xjo+3ipf7CA+vkyw7TZcFLuJLHYrQI+rhdWQeKzsiSySD7rcKCVBZHhdcL&#10;qsgqJFYOKTV0FL4UieTiKQWrI++mV5JzSqoLYTVasZ4p1Eib+KmZZ3NwPo4v5UtWa95YEj9lcaA2&#10;QWJ42cLCAvFK4uPkII5kMTOiczabLQzXJWzOMg5b+qP1DtKNMAhuXZt24P7YCVXpp3v0d49iuz71&#10;gzOgOIggyQAABpirJClxumr0qKKCQld0RSsZaLqsqx2pLmttrNRf9peSlqI0JyMpKk5cod6DfPNU&#10;60W4wVaBf92ihKS28sTRBQV9OCZHcpVDRQ+Sqr01jxedRyk/K917KKavKhYeqSTJTF9EeOR0HZkn&#10;nrzRzB+wqiZWlYLGrpzVeK9J87jKXVVEsYlH6Tsr5RX6PHyPxK92SzUd2x83ee6dTzL4WdtNCnCS&#10;Lp1Fqmt326OEVtFRxxwlNGBXJg9zpjsTqGltlY2Q5A2RLitNNMeEiRigzvHRR48hmeFOxkiDdYcW&#10;pdwpeI3saK2lSPtR7RSmxDjNTlP96qMtfk32mi6b+mVvHLzSEW69FRA+XVFp38ePHj3+xHEMdxjf&#10;1F9FZdgLOT7qJNot3QnwlUBWIE1GWjOpwVsFvTg8i2pGhvivMBMQlHx/ch7uqirECdeUGq3rGOR6&#10;RZZyALio2GO1KcUKR1FiQ2jikPMEOik4BWXiYBGzG+OzhxZ+x//gOBiM/zW7j2koYJVCuFh38zh9&#10;KaEsT5zA0qE6m/fiEhkU3OIdcgNjfmyqQnK5+sAE7jSGHX9owuohyExnDlovQ6GP+GqoubgnvGWb&#10;otrY2umShyplgib6WEUniiCReSwnKL9TzIuFw7SLQ5SyXqIVqIesaPKniYTKrABaqmSdzakiGFlb&#10;obBDTlBnLWl5sno0/JNfkY1wNKgUhgaPw5q4LEJh8yP58rGyNC7V0ZmJK8hlcjh9sQyPf2kMAJ58&#10;cDLzaZZQOMS10kHlpI3eU6lAPFxVPlfrKMBfyWO4TqXZSsxSLqz9y75jhSY5DRmC5LHygSJqumza&#10;thRIDyrNTb0nvn0KqasTgENsiHgQWkNjupx35N3Ugu/Gg1KU3Y1PNb2nq60AnBEpm5oAh+8tV+/M&#10;Y9Qt34Ez1fQVGEenzXeMxlXMa2XwL9cgf4IxrYm3BXEIkBQVRdgRbNMYCpa+BtY5+TgBPyvEiO5L&#10;szCcuAfI1qFBrHAt8KYr2JZRCMowYnQC0j7ga+bKMoZKOcaKChFQ4ILCT9R7Upyz9Q5jQOQADtYp&#10;mhJsTlqRTJSmicrrrBbiGWpO8bdwsFR9cHz8YRzAirqSns2h6EzCY+fgPfbnpQCTe662kHvkdwMM&#10;q4mPmkoxap450pWegjlfMVqouIQV1IQY0FAp70X1fB49z4vnKRMI+qWemj8pYU8OY4SeKTgl44NZ&#10;EQRLDqkqhW2ApyUOZahNM96XQwrksc5Sv4IKiJCcPQT+EjRAKTFCzUn45tfGe43jXztBBQxMvoyz&#10;9EGDYHhVDBWFoMViwzAZyz4xETilWfU0hUZb/wBi4DHDgLjIkSu0tUD5lsIqly11QyuKW15dkUKP&#10;Omt3xyIxV1zOrjCHLaSn7xGa6d1mirJ77pGnNyyWlM0dvo/gi+4LPzp75s9faeJwtUr9IZ4TTuc8&#10;jsr7JBfK2JvNHyjCU5SAT3RoiOkVmgagEgfhmJKYojvhqEVAKIp5uRQMZbqPga79M5slxRYLHsUo&#10;sLaRJsHB1lMWRG+C8ZYIkT/9k1dgxxSaRyXlV7RSVFLpwehP6hErpxfzVDUAtG2VxCPzkvZBZjKG&#10;FeJs/rTbeL9BcJZFh9LSpyPoJXjVZpsSw1VWIM7yUh8bsl1pN1tk2V2O4UEDI+rypkRYxRYJcYlA&#10;A36wySPTLHephog0xGHy3YKmEBXtXSlMSMYqSTt4YR3zlLFDpnYzS1yVYFZpsoqEEl3hgkWmklQk&#10;u3F3BXAlOXvp0iK98CAVvB4ePAz51Ng5O1t7V7Zc+fiL+UajDpyr/fAyZIFQKEq0aQDgXk9DtGSF&#10;mQjdIhrZjsEKTYauiZVyhVAHlA1tW4SsgAZl53TaSws1xTcflC9WlcUOYQyHONsrn8hXDaGa1z+W&#10;TeOUORMdtO0JBTdF2ZTP7L4ViN/hdW8N7cEzWTsUGf6IOCJtbdUNUMl+OCYWY+JB5t+cq9FMm+I4&#10;JGMsd6hfyHc5rtQyT0osCQ8eSio+1QEpaZBCoqoV6L9CfKa62uHltQAZwZsEe2szwEe9Ad4nVrNb&#10;ve8wpyjXsNWEg0tJWqa7aIcmBMzt3C/Ow6PRvHG5oSswWrvVoMKij29997gXQkBbsDTULHMt4ymE&#10;9xVVMSGndj0zP5vm6pyF+iQNjCLLlxvqgieosIK0FrqSboMrEPe3VxPWqMaTskgV1sTzV5F9ynDS&#10;Ckm+WPKp9ItcAzgL8pTipM+EPfORLHokZl7oQRbmYP8wsrFwJQV44ysVkOPcJQ48hykCbZgimnaQ&#10;iX0WcmWBV51CoTDxyBHKeSKoXXhjlmhnaEl5OBfnRqtjPGgc/OyBsim0wtVKd6hRAb2NLWopUl5j&#10;RTYyjKO0QtLUnGKGTVKuoV5RvrRtizDwvssrqn1NZ6G7ykSxQ7cYV8D7+bcWmq3O/MICF+ByAUK9&#10;z5V5IszWkvT27xVyS1F2rzzpXX6fvVQ8R4uozZaMcOZujPiI5xXALlrNFml+1KujwYkinohJIVwF&#10;TWIkM3rPKMyRukuApYe0rHRaBF9O3D+qHrSXG1QYhh8ViI2CocARVzskS6h6gJr2ZA9T947gF3qA&#10;SZLPHL67TAuBxvuLofaERbuUSSzMZy+8fp7Ch9auTlwMH5gHMaFYi5GZ2TCHtoG7N5vj1xyhK3eW&#10;ygdKzIErMqVR9Cc64tFHiKOX26V9Ob5X0X0/rJMgJC0Erkqt9n25CmqNpIT2BEVxi/kivyIWZLoE&#10;5gDs8GUpUmhmKD0SFIIvTR41c+KGzy4nozW3Zy3Hba9rXapE4QdZgyMZD1grpetQh0FYC9oqdkmx&#10;viMZ6jq5m5YwJYyuFMI0vVDeTStujOsVSEP5s4RS8FU2ZOVicUmiA7ikfpAmLHVQDwVtUsplt0y/&#10;JhoJlwpIh4VCqdFo1d6Rg/bkt09SUpjYYEwVCGr8pEgrNOxmU+S4LyfzL5VMVMJCSrPnsCoF1u4w&#10;0nHVj7ZEyu+VTuuKfCUcYG4RKyxl+cGcyPhKosVR3VXoO/aV+vv12Aeh7lVuG9fNWm+ovbrttkwe&#10;C2dXUqDrExbNYWS0rIzstU8ZVcALxGvzGEuF4OPMp7oKMpp+gsJc/nOXiXHO8O7FpOPxmeEnO91m&#10;Yn4yE1dhVegP+XzRKDXar4rbIsTw18NP5BEJFOk/bRVx7uYY4+qXfc2rVoS97aGzBhU9Hc0YSlhN&#10;Pa+VI48eK0pU71LgsPZOTYWLqZVo6a3Yu8jMGX1glO8zr85QbXHid6p+7vmLC4tvLx77yjEZD8Eq&#10;AkffbZx7fZYjKUgLcjuTPfmnZ9EzOMsIIIO3jMyf6r1VBXPSlSxbIAuWqsLVSoWApplXZRnmFmT4&#10;Xe6Atce/OsX8CQnGYUy0C81/8M6iUjNW/YMGSUFcK5i1Gb3bPf3nZ8gpOvLIURTcKFtRLfyaV7rW&#10;IKVMQWNECrQfB/DGhy3ua+qrZPdSIU8eROpGUZGKMBmzbyc26+nm2+k/PrpV1HhLjBPFGF+wLu48&#10;VutWZEG5quGlIpdIMCCfkFX8AXMCsgsZYmrGYKYLYykKVrfeRzxia75EODoVJ9Tf3dy9UlXpKOCk&#10;4uB3ZHKS3K3G+0vFQ2TymGHZm98Zl1BG9YcNMrO5HNWwVzor1qJ4ScF02Sx09fgTx7F2UMGRS0Pe&#10;o/cdbrfbhynoiI9WEUmJeoexZ4Shcfpak4PAOY2Fmqs+bHE0k/5NqcgPGkpas5lzkscP8l1ygZFZ&#10;koOJDVr0AJNMe/LcEvQ/ZJKOjk4fRg0SuRwaHWKtCmiLL4Custn8eN8ibOs1KjHjhoOlS2RuMgF9&#10;bShxcBvH21PoJ8JYfLCYnqLB9V+DWAmnEl1tiyHWD+uou5ZJsiY+e+BDbz636mO5CfNWL+s1oRaR&#10;5Urz8aKJc6+fU5Yq7VBwkX6xiguWcuvAz/TLr/Ao1RvHRatud/J3qtSgOPlnZ+f+rgYuwlkIS0bR&#10;PPuzV+bermM6o7vO+JdGMcdRH5Gd1HXiXDCV7PuzP31l7u8WKvdXsfqCoN7gneKL/FXznDvLdBqI&#10;rJGiOF8vhYYW82qNR9ruh436+/TOU5zzuYuzmOaYMBOjaB/QSPKimu9Qc6papbvK+dfOnaewxnvU&#10;P2hgwZt7Y5ZEIIAT5D7yyCRUOvPyK8ywdmlp9N4qta4Ik5l5+TxUza/WTDc4p2/CY9uBl+yjImsi&#10;i7k9uO0VNyuGsNzGHcBHABO4BIooHkqFoOOblN3eClvyCFpXeO7qNCxkMmlbBOYCes9RmlgIVNve&#10;pr7xUnbNvMxMHNLaV9pUBkVpRYSiljWe2rEHxwsHFYHX/Khx/hczRsUrhYOyYSs62kT5iLEkx48y&#10;uNwhYneH9djsQR4up4OdH4pQFaWAgmxNi0158PmYtOGXMF3ZY7hi2/sOfMrbPKXdZTGOZPCQmMXa&#10;mTgJFgoOrVUThXJEKEY/rv2o8o9KutoW0RY7TKILm0O1A6oESfU1i8DbqKdFe20KvtDOwuQ101zl&#10;pMGAFMjOaFQnqmGzIuBjaSBcw2RGN+CE8BlodesU2W0mpJ04vAkxifX0OUYgBxMEfvBjUdFJjs/7&#10;RrFxoZvS2BUtlqpP+KWwndJUxx6rNsyqald3CJtqh4IVdAVYrC3huzVTnvq9A4cURMQ5OvOXM1iJ&#10;S/lM46MWBZiq91ShHkKXYYiMQ/IiLQSgLvRI/tbri5iImY/ycVuER9GQVMbmZqtLiYwLr81SSsLn&#10;Pv/OAg4wAlYB7AtvzKHREt0KJ9WYUFW+UKstEmDFlLz3DkycPfoVyzZNcEcy6MR4B6nth/+sfPdh&#10;5YpgfjwEgqNaZZYadS+tvBMf582cU3JBTPaWoCxvJaZ40+H0liuPxUKfENEU5iZ3ZkAjVh4YBuEo&#10;diyOs9zGk2oMxkbmzU8aoq96p3J5wEZQW/Xcke3oM8HouGFnL87W60ulQ6q4hCWGmlCEzo1WK20S&#10;pg/A7iyoqi+o2Jic5s9gQ5oKa36xbcOtg8HPqlvmQoib6OUSNCH4otwu7JRWkxRQQjzgVW9sdx6w&#10;u1AWhvVuvfb2grPO+gd1JHqZLqw+iyGWPgEyFW4ucGW/GJSFw5lvX/uxsTimcgCsk0w4d5ixcSS8&#10;sqfUWp/Oxdri/ILYmRwzhqxK2Xaflkl/bEpUt/qlticgeDxssG8TNcPb2MUd0nIyTYH2ut+8IHE7&#10;ZsQdQO2FhxWWSgXwjyfP8118t4ZnFARtUve1QxO6cemaGPEUeOwWP1L+K8ceky5IR3eHNMAJQ5xV&#10;LjQbhW1I9kLicomqtvyzUi6Pf6kKH+Tpqwi7epXI+ocKy6OHUDHnPn50aqxaVaiqVaCV0U8+Uwiv&#10;XnuvTmd4xsGQq2mvZMh9BJK5mCx7+y1z93aMkK3mxx0wmy9k6JJoC77aHnqEo2bnmx3ygMX4cDyL&#10;89LpVvMWx8TAXqUVAXkmnXZhvzSwhHh53Wu/W06UE9R8/FazWuKUCei2ksY/RB0ForWlrWIWLqpQ&#10;vshAHZlUmQF7MnDI8fxHhHFH0XO64A+1d+aB2947HllxAyX1abF6+AEgLRiY8cmcsSzbXJHIc2qE&#10;Nhs8YpLBEOAK+3MKMui265dqNCcG4Gl1rOLJVDHLFwB7cR8vpeKGaGNKkShhPnh7SxIxcWayjtSO&#10;2CzEHs9KEvsyQ7otl0ZypheblNynFm3RQHsjFmpXoSzsEmpTlXYMNmT6F0uEBlCyBNxa+mCp9l6N&#10;L8jyMC+OpCY7KgvR8HCx2jsLQHKr1QKVF96eR02BAxo/JaqzDeECuHor3q3V3q7xFye/Stxhx3uv&#10;7n+FzcsdxoHQ66p8K+LjSDQDSZcfqGDeEjXxPoBp1pjDwq/muAq+wNnXZlE7mCTfKV3LUCgiS+8t&#10;qVzfFVPBDbPT7SorEAvOVjFYvq7w5vv7PxhDWyKG6BAyfhUQBZxk3DPBCF029IMj7omdOGh5Clau&#10;dvrl6ak/+MMzPzyDBIZhFgKgtpzyfBy29YcUC0vhp4t1d4XgZPJnUD2Pf+0PT//ZGUoeep6l4zHo&#10;C4Wce2128c2F8S9VmAy4zpi0mGU+ugW6ryD+7csT5In/F9YFUhJzBRPnoriNqfvPODoF+NQ8xa+r&#10;1SqqDOSKNRjU5BTkCWbKYbKjcMCYygPxkUjB/C+3Zl6eeeY7z0CH7GXRGBzgT+mttwJOWongWEUP&#10;qYImKdEKGLbair7HbMj2a0lgqg9JOBYYzE5qleSq9x/GkIvOh4iGGCS6cbMWFMtVgulFkLZ2c8NM&#10;QDVCrqwMPxMAU2E7EADSISNTyAKaQbtdrNWqOGKBW43tJmLeixX5F/pU0uhScaHmgWsn8dJeJU01&#10;7KREmpsDpUxbSEELewx/zUIozqlkbnNau3qzB7ddhbKEqo99aYyYFNEU4U4H4E44z/C0SxuQIQ4O&#10;CCelUt1yp/VRg1ImIBk9WNqkQsgGuAQ74mWgLihFVdwODKEgkyIEdj7uUL0d2sLgxk4qv6t4GIag&#10;j6HmRa7IOyUD3bs14/JdqpqxIVdi0+MwrkvwPRQJ8PMyECvoXA8Hm9LaDhAl2IjeIux71scR67bE&#10;z/wepMsbveUgWZsjLRbSg7dboGuZM20ralgCrogOVQdWni9P5KEJ+ODo2Ch80BpQy6bK36OPHKEN&#10;ztPfeVrlgumXYg1cxVKtBhMcb5EqPLjExlTQ/+hjx9AbOJFCAVOPHT3xxydwlWkyy0p7tdSIFdD0&#10;8H0VtAgClEL0nNkO/d6ZIcUHxKdMgPNoAHaqt/a+/AJ5igfyo18cV5fve8vlu4qUgpr7VW38i9RP&#10;HKVTXrlymGrJXi0vv78wem8Zrjz3xoJkC7qCPzBOnz6q/WHcoxoUcVV8UHcMIQpjXxy/0fXfNecL&#10;jUzVM6HNRTfzztozMuXOoI6iExa+a7odopvJeZaBSoiA2QzM40QeMwW/WvwD2qPcv563R1PaihkY&#10;WoAVG4WZ4k2n9wjDVEmFKXl4gfJ3HTX3ZZHOD1cOYzuBnxQKqsopoxrhyiPORgSKfi8JzdKuHENs&#10;/JMFlgetNhRjiSfkFZ1UglGCJpsEBX1UGAt7OIJgZ0UuElpLGQ1bWHKKsrf+i6F8NduAJ48cdgMd&#10;HzUgEynJbkYlT8qDqlmYRRxwJGkVWPCQNF3gAg6BZ4SwEJ2kqraiYF4e9Te2MrMgMX4Xd3EB5OKJ&#10;aCHFElSutqAirIwfyVgKUValb7peUFEov3hpUVXjdcVs++P2wtsLQC8jO7GS4u1CsYTEXpDCrf94&#10;tvMOEgzJ+WBkxfK8+5hHRGYrzAb4FGBGAOfEF6uL79JdZ45msSf/9Mz4/ViGj078zpjzCLCw83Hz&#10;7E+ncT4RH4TIxYlEflLYwQUjsTy5JQpkoEpHvKuimKZiXvUBXp8lvIh2OjxWWuMJiq2klFyn1CvO&#10;F57+4+PHHj3q/V8BRUhCmKpqQbJSoo5ArhQ9tjATvmThYOKeedq5LHFThENjjq5hKbncITtW7uQP&#10;Wse/epRYrUZjiYZ3IVBF1mDx+Pm3F5nY5CMTRCMzJkYaQrqIgj726AQ3Mv/WIsIfvHvhV8ENvJ1P&#10;7BYZG+QwGSoE8kTh1p7GI2SlDJNYilrWkO4sILWqIx5cacoc/X0FbK7y8t0svRlwyEKOyashQFej&#10;meXWo4gNU12dTWKtRR/7z0C4x1upXhjuDOtvU/vVQi6XG3ugqghn4u2/qL6KAZ5RDz6U3cWysXto&#10;13txDKc9NM+u65Pwa/WsQRalpTHNFJw1TmuBKNS30vtiar2iCtgfvLwWIG0j7dUok12VySPnq2fg&#10;7CNXrIG7QuZWs9FROodfK3dWiDHmV6ARXSRQj/CMNooFuW+xeFDM3WAypPFYGJRbPMwlY25dExsZ&#10;hMPgjE6U9oK1KSOA+iLNw+jKAposlhgetzBP1TwKkqEiE1OD0VJjWi8UKvOpbpkpKyY9KtzfRFSd&#10;uFV+sl2cyXP4gS8751BQblntt3jJSeMTs7DIjoh52AonJff4h/Dl6uK26s7F2zDLXsyk4qNUct02&#10;bBuBWhIOP/bIpCceF1W8k93bJk9EipfBUwAn6lEUq2lVh4ybB2O4HIGW4KtMEoDccl5RcInhUmJJ&#10;L4AlcYPSLXQWv4IGTEMWzig1s3ePezuTB1Hmb+ZopoTcrIoQoh4VLrbnaKqesxEtpWmuBkvetNzA&#10;SbYHS+6SEK9HLYUyuGCj1FsjD38wlp0sXRkrF/4ppCVr6GSBwZHl1pNlcELJy160zKvVDGUoeOgY&#10;2KjNiX2OiCdVIqN4WQfvbB1FAlJBxIfv2UsRMnlcTGRAKpl4jg2ip+nuakehUyxPKcC7W4PsFKMT&#10;pTiSUAvYsy5MAy9J6WBh7Evj9Q+W6u83Jh+aQAiQXLhfYdUcz734XWJfPFwdDzyS6qQr1nRol267&#10;CmWdpcaw1PvivEl1X4lQzwpovZ+JAAxKAkfz9q+AZzgSQFxPsRVeyozGAcbRLNPGiYwYJTxninUi&#10;tZwe4ASkElIv8dYcNvFFHZUNLxnNDNqaRjRgMBkZ+Qp0/br+3ajO3l/f+m/wWmkyRVk9tlDwKMRo&#10;DK5hL0Bj2OoGsOyhbE/2Hzg8GidUx+BXO1c4qs24cGDE/u/o1wiPVSZeRQ9kJhFVx8EjFuHpuRJG&#10;M1F4Tih1q+wOR1kYJQkeimmyjgLRFgGAz8P5o2hb/xQSMPCAYLe3Ufbxrxyd+SuSYbTYa2giIW8N&#10;EoDe+vCI9SLH58bfXf7WqkfveISzNtSxo0fIyPr7xhJODSsA4GQihFY8ME6oD3HJlyAP/OsE1p37&#10;xTmAtnx3mV6tU08epwK28SvNkMaIhKqYGoptpthdlQph0rxyf0VdRGNZ8IFrFyIwe1M4AOOHSXs6&#10;WinC8qGgloSWf1wdvERFIfyeqGknNneZqbwJ9nELK6EGJOF7uMBwtWkstR9oqcByoOIUZddQ1tbu&#10;2ELWn1RAe9BoRlcznVl8YETTkJqbFq3XcawvBooPSrALegoPVn4FHS38ZUN8U+ExUSSGZT/XnPxR&#10;Ym782mAxwpSEgS6BmhoCSLZACcPaCFCVbWdjhgNstsFjJ2eel1+5/m0Ll/r6J7E9Zw7osuYawPNt&#10;USSe+891IxmcZ+qpF0n2Fh8TmKOzyPjv2mm7YpHUa5PH9LuguhF2mqjnJwZFR/9wq2BQVmwiDsAm&#10;MvZd2cfhb7w7YeJD/RWgWlM8dzcEWwglHntGwki/D5cItTsw9bg6onUJAfnRlfc2yhLtgVtBDMHA&#10;0ur1mzpoFBVt9jxCJRx7mnFtmfDF8uDtaYZ3OJSj8XEMksPmim/2lZ/PEDH+9+8v0U7R7Wex69Sr&#10;QCgXSKYvzBWCWyIrzetExdAmKKjGw0Xi2Dv1S4scMP7QODTQbjcICpFmLInKRH9DU3iXJzvAfzzI&#10;PJjUrFwzASseHhhv0kNCSmSu/u4Srxj5PMR48tIpxMTSu5HYRu9TSRb55kw+MKuiQJrZYggctW6V&#10;NmaKssnV3YbvW8j6xUos1B6Hv7USk2iGgwB8Jbe6tdxytcDUCNEtdX+IbiJTEBOuyMqrT6xmFt9a&#10;JMeD04l/AVD5grEO/gXQun8Xiqzei+G3oxEMgLEzqy02Bhnr1CH/nNurR7LEGE8+MqnuVFbPVtH2&#10;vBWUOgOh1YZFbl0MyAtvLTz+lccds33+fNevcgermihIz19/AoEPrmeuXOcxbeFSbwMh3NCQPZSt&#10;VhHnxTuwdFnRV41rZnm/gNOAwlRucNtw8bMR/9VV1zkyPkYPND6sj3G71cTkMJ+ta0WC/1C6JJC0&#10;04TJkUYb4d6CbKF69XbvNlj4zQHVCD6chSdF/hHZCftWZw+jLCqgZevY6rEoUvsi2Ss8EftP0gQS&#10;q7D+TKOf9PqbrKPVdsuEP6YB80liJ6EAVLEGwOx4OfXx6QY/lxmWcfCjJOBKX1KdRZVTZjxrKS/F&#10;VE2ZFDTegYEdrpRl++22K/eSJK2ALYnwQUMV7cCUGJkQd2kdVoQHpkc9KQasv4s7v6TeElJ8VdfC&#10;4/AlM4DQkcUY0zTKrunKdOyR1xkqxRFGDptSNtSBCp2EySjMQLrsA+OGsroR9O9AlrvxP7vLYmxK&#10;J1BEqgxRlEvvLwGfQqbbM13rAgZVye1qrUioIQCNUZwMQy8RoQSGgGaUA8Udcu7n5/g789I03T05&#10;AJKS18q4GNIiyYxEk5JlyPgQJX4v4jxJVsvlFJwsOVScrkNOxdwb84iQRDbRYW3m55RrJ+SvBAaA&#10;/UuXljAGqnFVi7o8NI1SLzNndmDt2Z+eReQkw4e7ILXxwmsXFFG13MHqglp83W7aPYiy6+my9i73&#10;q4kbvN5rDMV+7Lrm4mGsM9iE+68Sg5nDYf8WlQTSfleVAlMOuGjCojsjnJvHyiv80U3NFtVpwLxm&#10;i2BbQSsEMxMRip3ZuaHelOTxexhlc7nbgAq0Sa2HGVe9fIRF9CSd/cFYoqULfWykvEZkZqJPLNi5&#10;E9ckv7Cvl5/q666kIAFdt0t9TdOATZcVGnVVioLjg5FD1v5T/90pHJ9u3UV5bX/SPnx3hVwachwg&#10;FZ4vtbjpE6C0XQUkC4lDTLJb+MwOjHIplIVsDGWV5fVRC4ajkhckg11uotM7iaKbyvpssoJuKohr&#10;KruBC1ZxoLksB1OlGWMSofuUu7KSxqTwUivDfdLkfTTML2tLROR8irJrX9Et3LOVrN9jlPZlQanR&#10;+0ZN0SRKs0BEEj0iMKRASZSW5cGef332T77xNDYWM7ZQcXuJOjjk5JBAaT0lsjQcnf7J2amvPj5f&#10;q1m4r8UMk1tJmdqR3OKlpfEHRhvNpmU9mtuDGgWVMmQtlKULSr0uUw7mO2ORRx97nGzLw3cfJgTg&#10;3Gvn3CZDTKkkzY+b+mK+k2NfPbZUWyzdAWUXZn4+A04rIc6cxAiqvDyF/YXqF2WEsXd+XSVpvaez&#10;lUu9hRSwFUOhy5rzUgmjsAYstCw/jcbEsPpVSXHJnv02OL1jLHJEWvvXeEGYaOzgD+Wyh84flyrK&#10;R3DIaTz5O0eCP97PyCVglfCoYE6kmo8VPXBzSwifSZiFRU+we9fRAw24GcbZs3bKPXYAj53Zcjwk&#10;yoyE4S6YW6Rj0SaPVwC5U9EAxTKFcK15bYqyYbV4ZY5+5ej0i2cRtYEteRkEQh4mNrgF1HEvjyOZ&#10;CSjufFVQsdEeifI8FDkyr1BZTIjlSiXLrpwxU3MN8FT5RCZWe6xmdYAV8KSsPY6gEeN/d/KxY2d/&#10;9ALmWZhYtTpOdhZVzDilVhMLwm5MYQokexl4jQbN9iuRT/iWRFnTZS1BSFEmfMfwazqDzEKUa9Yc&#10;gzAHs5qr3HOYhDGrE6BKzh5DxxIpwNhmzH1RMxmKgo4BXVDf7Yv4aqFxUBZFJYhzKcpuBQ/caIwt&#10;Z/08VCWtfrICtyUcoFgujt4/itm2Sm6iFT4sHiqS7aryNyNKL8N7T+qFvKpqjJ2jpjZUAiozDiYO&#10;q+0uoi/iusc+Y94ICJe0C/RXVeTx5DnVSFPVUOL6MbNY7AnV9RRcB9lV7qm+8uoriKWVe0cX35pH&#10;T8WHwTiKmbLE7cjQl+UUNGMv0sYB0CVD6bouOY5khbLXjq/+ALZ8qbebNjY//iDKymJsFog1KCs3&#10;rdQCsTV6cNLss+/vOn5WcU0Lm3IM7m0JHO2hszFZB9E4ujhGuNiKKJyMgZb4VENVeCvRLuSAyWTX&#10;FodVPJ0yWaX6CEo/zcg282mXkk+xemQQq4tis4G9IZBRIooRJF+q+2liwrf3zb/7qdwfCHacgnVn&#10;7s0FV2X6FOs9rMsayk6e+6tzqq1Eo5sMniM1m7FeFKaIxsZ52brMQ+G9BJRw76KPNYWF87igo4LS&#10;DVPsyNonyUek6JqlWyP4q5Bv+UfpEmFYrkvwcC0hTQmvauQeiHAEfWB05mczBuHZ8j2jjffw46pI&#10;MhwGh5cp3wI2RZ7DbohuU/yzPV+HdgkBAmwYHT9hVKM6CkFzNlWSJhTWLpXAagzYZHTlc6/OgLLo&#10;JPzkef+m1Io+FTHKcLSsINWNVF1TYdXlHqy9B1gNjRb2VLeAXWcxjjJwBF0jGQrUKdNmJLP4zuLh&#10;ew67a8Tii0296GYW312E4EbvPWzyaR5ysRBf99RatFQUoOS6gkXmySCMayHqsQOlWhyNpV3H0ci9&#10;70bTgkkLLWa/NAy1Hc17PwA3m1i5DDdMKTZKdWVtMrpoFOHc8ysnQqkTHPQqX/cgytqK9Sx7Wu0A&#10;sZtftv4jjav2Ae31jTRgH5YJUMQAb1I0Jp1Jl1eUV9YkaDNXLKgzgSVs6Bg4HYShPEVLb0UBMrXG&#10;5oHrjgDjZYV6EvFOkTJ5Rkyd7dmNPcraNoRLbDyVuysMSOYbqcCxwNe7rb2Msrffpkye2VlVJQSi&#10;aAyAm9YQUT3vVIbCMNKsaFZ0IsCkKpaYWVeBeLi69dda9xiqeeqWt7Rbn3x4yuqfaBqnJ96AkWZq&#10;9sgMa1Rw/A+mzv7wrCua5MLaT5qPPXSpv8gHUI7ayppnwWOdFGkvVqaZ6BSPMVa9awoMkABm+rpF&#10;NsCs2ENqkDQKApeoGYnx7z1KJcvjJqM3hynRyEIfoExWig6McuKiOmsnBmethklvwH+kyyYyeVJd&#10;9vp4yObP2krWb/ikZNnLDUxhQeez4v7FfQG0PEUngs8u9RFJooXM4p2WxiModRDlL6RWRJSLQlJ1&#10;a5Jbg8PDj7eQhB5Oc4hn4whro2QhXcL4oxegcLOSvXV9Th2Nbu+SvUj63d8ovx2THqKM9c2vsh25&#10;lUt9jZfe7sOlyyqRUfmyVPFV6IZagUbKYmzsjbW6G0yQT1iPh91avy7oRyQuHbJ5ohCYuF8Yx+in&#10;pOppgU4hBgr2aTTghg2nMWeCVi++Kzuw54xZdxQ1affyJiqG0BE/NyrtTca1bde8rapU9Ksx6Eg3&#10;Dzdolz79R3ux8x26rEnnysKn/Agxt2ZXF1bheqRONBDCAdQyxMqqZbdMU8UrATCcprrT0mitrhOv&#10;sHXblG/LjPP9Ho1NvSnhIYozHPndyReeP0uNlEELRGAuFgrn6Qw9v0OcjhiuBhMjkEqt2qm9g7HH&#10;KgeoFIoptWoc+x4BzISCNql0BvlBpSrcGKcF9/oHbDx9B3XJFgw4WqXEmDE42gWa2Wa3bruqwmLM&#10;gCgP6w+PPV6kwriSFE1XMS2EXS8CEOthliSf4bVVT5U3qHts6JgvYnluL1MRTbX7pYayHzEwQ7OU&#10;Ns1SIEQasFBzmCgnwpJRi2ffmEUlBXQZCrWApHJBrDvYDJr57s1SNKCRPtOjkDI2YQ52ZOVgJema&#10;M6YHsRHz9ZtKt6uugKR1owGXqILw7qa56J/a779u8m8Yzgd0ALO4uIG/KDqyGPb/JSokKD3qkka7&#10;H2GbaTKeUyhdE3R0qBMb1W+WWiPqcVOKh1Dxb4QIVIRAWD2nrO44XhmrWeE6ViemGRW/VbSqRlCB&#10;XR3tZ8E6TZKLNeae8mtD7lmqY0HQypC8VZpfFgLT3oKIzMIQUIlFlAOo4CvX0iFFCUEbEvSsB4nR&#10;m8e6h2XUQ3KjSN+qWkXG9T5WslHio4qT6C+YhxKp4lN4cL2+oz6KnIIFhY86j2kOon9LabNp+H8x&#10;bks55m80N0Gsip9IpKCvjpUO1duRs1o6UnaV8GMF7IxuElaiyDbjhDps84PDKTosSiMeyFZb7/xb&#10;d/+ushi7WolINvvaeYxgOKWwcngBMMUe78tSjkSFEPflqFhLdo3CECLQwtWqp67g+LZsI592Jx6a&#10;xJmKNxdcNA+EAuu4BIH1Mz9/hR7ayKhnf3L2xB8/Ta1/vLwt9UVpMiyR6+i+BA9TKf7oY0cJeK7e&#10;V4XdcVFmRa15RQHksA1SmaWDvY4+QlSRVcSKTDSw2pWVTzOEO1HGxV/RrSKvXa3LjgMTLB66rHVx&#10;dy42RCJR4acoPuU6FzbxRNZTRKToDOU05KSaIQQVhzo4FhoabMU6HJ8r2+36E7sqYjdB5HwVUUg+&#10;a3ey+2WFkwT5qUU8HaRcX7jlAMA2EsSMo9fMIYa5ER+kgAVhBOJxnwp3hcbq9Gf4kSiOn7yPPafL&#10;ymI88TezFxCFyTbNl2QdleNTgY3BdKxG7mh4Vp+B+prWEU/GJ491MqahBnnmVZVUo9AQ3n1LM4ue&#10;Ra94SQTAsdoXlt+tzUYtymrFVscVMdod//qJc+dnjVp6wL+G9PzX5DH93y2Iye+oF9ilCYeAADcI&#10;E661dKlG8W0Dcjk1JJtZek94EXySPdGhz1ljk/fkumztHZVz155VLVUaY3ydvGiTp20x67cIgplX&#10;Z/BLCWib8ro7cAK6SGoKnwMpK2VafqJuemknT5z1n9io4j3/Vo1U9Fdenpl85AgKK93DFKRuLQQm&#10;Hz0KuFIMFs8ECKpcWDGmFSJHuGUiEuf/bv7wXYetq0+GuCcimcFXr/qEudjRNH+Q5gJ6M8kno/2Z&#10;0n7enGO/OYPpGylEr95fjY3Gm1zMjQ/b4qXekjlt0SCHHxjnVVeM8QNjoKzV9zcAGxw/7HAMu6HN&#10;Wck6kvsGST7e6RqUJbbcQwGCF6DPiWDT4xIuLkTX8gg4/gmpoEK5QU/OM0rattsEMflZgYNGnlrG&#10;UDyBB+YYyobAHPoOHSi5W1ceECJkKN/j5SyiFNuBJdqDKDv2persa3MELbJMCCWWBuoRGypRzuNA&#10;kQVcxUnwGR3I19+tIaywmMCzQvBQAemtqaJaEUzCakDZqKFeWOGeDyKBUoG6onMtqMpCnbNWdlGg&#10;qN4VskpL78x6t5zYoCEjx7p03otLN1uIi2WUqvBw4oC1ZpVht6XqWvfc1czZH562QolByAiEutl3&#10;KeA9Gs4XKqMm+UlkJPhuswPcgsftKl2WyGHFD9Nc5UNaW1ul9XKp2aCEt4iDcHYlkHW6VJyA+uFT&#10;KjvcoI9KBiWAuhDiXKDyagYhCzvwxO9M0J9OLXpIKEQsXV0huZpMnrHfGUdoJY+WmGE4O/k/5JaR&#10;2ApvYkDwVW/ae/XZ185NPnqsem+VjnugLKBK/KcC6+t1uWYpJ0qu7cdtWC0tfWijQXwyYoHTepM4&#10;Z6IHkfW8NNUWbXsOZaPSDf3rZ9zkRpc0QsHh40Tgbr7MEB8Qf3dsVv2pkBqh+UQhmjHPDVop9OBK&#10;uc4KvlIXIEj8V7oOXy0GHruI+owaT9cJxrXNHqgR+oDcZ2LmaIKtLKIqzERo7bpsirL2JBRj/Njk&#10;zF/OYILK7S+QaEddQDWtUyfBNsaA3O0CJMKFli7Vc/vJMmgpS8dq2mBixRxlLiqF4DnJeUUIc+sa&#10;6MZSmhuQI3IKBBQ70e1LbIQIObuoyAdKpCY6/K9P0RsSe0QMweWPMa/dIcMCdz9fjJDk1bLYFIVW&#10;Lfyq9sKPT9FjylRzC98c6SniYQ7xmGvnRFELZVfiwG6qw4HkBtljVlbWDLL+/dxyv+wqlGX1QxFg&#10;kaTkcS81bAQqJUAmMYIULPjIf4oy20I8ul4AWZhJtG1xmGxoVlWYAVQTJy5Zp54ELac8qwBlxVmc&#10;IhXiZKTjOgrVtFstkw3zjVajXPSMMTl3+cIeoN0jkM2y1JHc6D3nzSvLsVC4azw3vu09lI0ZVwR7&#10;8SJehy8oxsvEk5CkPwxHXWEduglcbbPkSH2JFd9eTf9op+/xA+Jf/Z9EDCQLFJOAAeiCtRxmYVCW&#10;ROvTID6ZOhU6y3rIR+WU1asKP5w1HnB6U9hUqPZH4MKQbc/pso6yr5w7T/46KfJ0YaLXTbWq6oZm&#10;7/UXlhBcyeK2YIQFeSglBfoJSsJj6uG+LtkogMhedq22PVv+PwCDsdYb5LPQCM/aOMK+TIvlGPlN&#10;l9vHHp+a/vE0F+1/WiY5hW3N8NqfBPTAarTTjEBzF2dPPkelC4kCXgfDexDh4a3VFmkYKmpc6ag+&#10;RuyUEbL6RZOEMwjw0okpxrdMw9BO/QNlHylu5kARXWUYue2SfbsKZb2OcQxRXqdQ1fwti4v4QGha&#10;xfqj4F7DVEVpWha22eKiLSpbGtxjxoBCQo7QUyWF8+7qSOKrJ+egLisckbJTXuozMSxKNk6duMFA&#10;1KjAQkAtBsevDzArvsDQ1+l+S8htb6Cs/LLW4oZc2GjZErkrvssbr17P1htKDMVQLGYuzmL0N36U&#10;A5dAZtJD9gcaSWYhC2LdsJEwaI84BYryzxH0Etcrljho5Sw0p5CnEXE8rhZTUZQLZBOwgxMKk2zH&#10;7B9ubNcZexNlz52/MP3Ts2SR8kZjEJ58RIHWIK664tjGS42ZiodOeIdpnCukunrRBr3v6mCojtGA&#10;FpZSnEQSsvW/Xhh8BE2hE4AxnH7asTRc4yeKVXanL1+mnpyafnFajmE9uGui6H5E9HAk+4tHjGCU&#10;098/rQYA7U5IBoutLxlLzsmLBCX5JV0n8ffkTBL6OqKeJfbkF9+q0dLAeLX8dCufprrsNT27azx4&#10;O1g/HVvHvjjmEyHuV+Zc0w6JM8KkTFoqr4pV8Df0NbU1ZkgxKgfNFTMdNrQsni3swDXL+A6pEQAt&#10;6oLrsrxvtUs1bLyu11qAQ5GoKMzOYmRKMokShEzOldHY0oQ8B8BTeL1SjzUMgF2ieRuzTlF2ExQV&#10;/LJEP40lop+ca/gW+730ZVimzSauwiEhnOPa2Nn6Q8cIZ/wzqV/EGOwpmG43DnzRgoTZ8OvGGdWu&#10;P+ne3MHW/93bjCuGuV+XLSiJMx7fsji9fZvVkV+77UGUJTLxwvlzvOAEKvJQqPaAMxtTbYvSSPZQ&#10;0PwIcsQ5xZqDvFbTLQg6oS6EKjeZ8LW6UntHnEcCdGRG1jobMBuVRmFEMcpGjgZZmM1AKwFLCa/U&#10;Nlew5MTkBAZtpdq7/OeWlbBZt4wwft9b0Msg6rPuWv4untefTOPYOvndP1l6v075Hbic962L2JGG&#10;8m6hm3tpkke5GJpZeHtxnG4BJuzKL5tm8lz7Ut6cM7wrjghWYe4t6j2hzqJZEn9EABTvCT52ivJD&#10;6MAYhYtnX5t1Jy4HEPO28E5N0Unk8r9XZ+f5V2fYz3eSrJFAgVj8r1An1RmBQ5K4+cn7XTOgmJ3V&#10;JCP5B6KZ/tn0wjsLrY9aAC1vQu1X8/ZTnX+S5MMBShn6u7n5hUV+lY+n09FPV5rEQuOmbZBTRPVH&#10;yj9FavfNWdBb56o9VUCeyGjeMYb1QNGyboYCyOZuNmRaWIGeLfg4W3Q+aNHC/omfe4DAxAH+EzoB&#10;H4dYNv/iepXvGfgeKjJaC9uo+56+x3Ydm4AP6xUob2CNNreSt8pRkqqVfCx5lwAOuVopqvXBEnBH&#10;5VSVrrREABYeyxkHE2CBCTQkSZm4E76bdRR7L8qcXnilBVp7c5VEDoth+TliMglFNuRbufJKTSVU&#10;BXznUXQS0SSaWE9ACxRldJqw5fRi6BLrrgvpn4BrFO3sGq2p3SSY4XVGETdHWyTDGWVxjpq0W3qk&#10;aMUp1knXqC/QYEzMgaSjg0XPUfBU383eKkRxbfPcVfmyMam1mi1rmV6pUYVYQecyCxNjDH0QYQQ3&#10;eeUX58noIdKYqv3qx/5RgxBff0kW3lwgrFz5rFTvtCJNlGmkexQUSXwwYclHHzlKGU+hY7NJvAl1&#10;iRmBuCcojHwehFnsvQQ9KV3H22hjLzpQopEyMVDERqHy8ojaH7dH7x11py+B0GTc1ik8ekl1lXOF&#10;Am4eoqvUlFvvTKzhXNujTY/WCgxAl2Owsum36uOjDfyVLU1xLms+ax+KQ7WxtmGf9Z7iesdvbpzB&#10;rEzYd/hkrfayf9ItrICsVvmcEqXMjsXLTkUFoO6Z7zxTr9XHSPOz2r8mdi9YpHcXvyP2ZVmtFI/m&#10;ZRfl+sFYyij6CQWOSvpUDxaVyv7PRiiyStyoklecGusoaNjlOf5rPQtejtgPcsJOFOtOYnZ//FSs&#10;N4tQw60GSw+GNyojlmiTEOpaZzOoGY0P+CwxPjdFHHXt3UXl7FqlZU0vTED5YEpnispUOWZfozV7&#10;V9HerkJZ9zM5dFHHVT3jLFJcEUYmVLIBb8Sz0SmW7B3iikUc0oCzAKSoR674fOGgdVhUCImJafJy&#10;hcRt3gHM0ZJeic8sqdSLXrzlDmorr9kSrRYJf/D+U502RmN2NoljBj4tp9u9rTFBcy5wrqTebEZ9&#10;oJgegYvtNmEFXIhqLN53L92uaQUShR3szQ/IaoG4DofGEfQxWf5G/trEkun2UYKgqhAM/SRvxSKn&#10;kkV51t7n5lBz8+vj+LpmS5F1/SV0LY3qwYaOlUpZDWdIUsjnT37nJNYytFKy27MjiN0Na5mljFh2&#10;SNvzMDTGtqqKiqy0ZgwCTPuJ3Jh2q+O9XdmosmQk6oTq+0RRTqXaLHojxNz5775/CIwFslQxih41&#10;+jjy7Ebd4FWbQhbsZCFS5qbr5DFK0+eHBnx+KT+XmWvapoF4lJ+XSrY3q08vNz1Yx0bZtJun0111&#10;5K6KfopIoYtVVtmoIJzV3MdpIR0RagPGTOnUr1ahKXgaMtY/x6rTuV+WjSONoHMgn14wLxmh2M42&#10;A2JYproF/1T0plGehXFqDyhLpBUVo6Qc6yrKDuJcEJc9JPaQqmvxxiUsw1xX6uyH1FuueIcAGe4Y&#10;2dK3ReppJs8m3rgvqFeleEf1gXGvsBiJ8y7iD9o/r6es3dBp3IilYWiEyCZu9noPsUUQbbMmkiw3&#10;HmdwyezoveiXfWTi3Plzzkmo5QTiLr3fIL6tQccRMuZfO3f8a8d5l9vL6jVX/eKo0gibzcNqgyOW&#10;Yo7SUKvBwp2wwSozWZYqK4TpXEVd4QhaNlbDdTq8/kI6MmUjMdFindQR3bqYgH8ia2KMf+/YCz8+&#10;q86ycVxez/4cBZm7ZViPPnqqZgCXjm76g70OFghi2E/0Eza50z84HWd5qaesNQiymDu5b1WO0Svr&#10;ETqqwUNdWHWYtwxs1f6MwwxDhrFJDKbj4msbf/BIiAzd7XWMd5UuG8XgqdSDx/fK6AHUWfEH1RMl&#10;UetO7UGR1c4D+k5xCTOMeIB9lqAkFSfjyEME4iuqkCqMZODI8nwgj3qqvnW0vyB0nmpqdAuzn9gP&#10;XoKvHsNM7SeMxmZfIsiwgursNmQgXO3Z2VmkXyxlpDyWqqs6UPaXPYwM7kLTeHdCg5TrZat7/DxT&#10;CMzMNsTNGGtvN/hlvTUePmzfTKgY0Pv0dO5Y+d7oSzDqrrlKpLivc64fn1DlPdd27WePk050+16Y&#10;U0I2Ji5ZpkjLKWBqwqCFkkeCLO8p3VuhMcKFYCMCKoDLxGNDFPOqRrHcpNh6TcQQZmyRR73aXorv&#10;VmategO4bBj0VDequWF5mPATsNzOMYgV0WOiMxs1c2fOcDdjazA644RWMJJjsP3SYDvSmyMzR8+A&#10;LIHMNARlDdG8VsAvPViNwiwORrX2NI5VnwVZuUdEBP7JnduVVH+F4Bib+VUEu91KdLsKZT0wpJeT&#10;oyp3odIsX1AfFdNrthAqPRkt6niTp+zxy+7hhW+UESGLCf+zygatTsvJSIfRu0rmX+u0bEzcugt4&#10;y6cOvhkLbqr7a8IIWLCVF5RosKM9XivA0of0sdLKQcHyKrsa00xVNxKrs1vJduP7inmT8ylHNi8A&#10;G38S/to45uh6vpgusmYzz4XtXfNXHLBjH/0aSh4GOSDMNJ7yBl+sxpmhY//fjc5V2LAfb+i+ZhET&#10;6+bRWEM+e4yizAql0oN6DUPUj+ou8fKSukOA0PgDEqaXLi1iSSZKw1pemkYYAV4I8/EOdIRNfUjc&#10;huIfDX4KuIbEBGAmwa4byYNWyMzJNfZo8g8zbnmyfQJuBx6lC5e2063L9qFMtX0XJMuXYXI8du08&#10;s1LIFbqpGub4zOPKiI7Tuh6qurBawVyEebZc+BCLVIJTgZqRLAuAGqolr3a5mMOweOMBXWWIrLs3&#10;yGlXoWywPxCmtGxdW6GeTktxwu/UFUtcrxMYrDomq12K+2NDXqwvQvRAr37FIgT1fNCQo6UrT4mV&#10;d+HoDnsoBdVuNTld/QO6shiD2TI+U52YU4jptwYA8FRinfiOYDv7+nlF/3/YoB87hU4YipBmnwmj&#10;EUWFzZmkNLcSs9MFz4CpDvwWFLOFFuO9QdJ2lyF4ct07Hq7ArafYXfP+XrTwAHKHOMyYD1o5p+CE&#10;u4oa2q/srndn6w/igaDG6uLpxSA96JxOg9vDAntMhoFiFA0u/KCYudmfVginqL+3SGCUcl0IylUS&#10;qQnQEpHd6ivveyj/ZBW1MD4r90EGW1VehGtZEz0dJq9H6EcbPWDRnjtrpWgSUUz8lJcC9iN6YBtp&#10;tJFJz7jHSNRjwPympmgiB0gZ1fRGVqSd5ymgqChiE+sNm30o14kt0YtAJ+5aNZsuNwjaUv876o4p&#10;qit4kaMYK4kFMFkP6MO+rTuVcKBqstRu3EMsKHGruwplxdFsA/kWac8O/n2gUot02ZSzxDurX6aR&#10;RReNU+F9l5HPWmTOEJCsBPPVLjHJ/Dr/5jzFGlXuf2GOTjsAc+vjFiHKhDEpzYasng/qhCITLbz4&#10;9iJ7Zy/Ogb6cJch0q46KQBENgYRIN2P3+IpwcdjopVL0Ae8qbpjgAzarUcKcEpTyvUmT13fXyRAk&#10;Zz0W+uv8wuX38EmK6td3rU2d5Y9znb8Rb4zKzK6nxa57JU9yXfN3fW1YV+zBeRg3oQ/1X8mxf+1n&#10;U3e+mw7y6F9zNKrCs3ViFzRmc4qluKO00lWdxeq9lFQUrMpvak1sVhDznfwCDcjQClQr4V7FjdvG&#10;fAgOkqoq65qy+OjSyuE5nKAGgdZFR01yUGnbqsnlxOQZsZ5Fk3Dte4iTe0mCoRjMXpbr1EokRqYV&#10;q1PNMFweDmmdDFQI2RhX0JuDpdquxaxgd+gVVtMKQ3Ebx5jK7yiKOKRWGyD762Zxy1ajSl3/qDVb&#10;q5v6i5285H2o9uC2q1DWjRu4AshxhjKANJ63UtzuxhErfyouTygMDywWDPLeRDq4UdVErA3mebN0&#10;9qupzqEip/AmdJqq8l8uKUmuVCiNPjBKOeL5N+bHxsZwrxA8TIQwb471EsiqTvKKrDocTBVvoJcp&#10;TdD85/3G/DvYlFSmGFUY2uXKiuvjim43jkoRBXeOxev3vu9BwryeW06IKX56MrwoHtD6fAUO6AJ7&#10;lLGXrNI1cH3pE9GAnp8j5mj6hwLg3LIXKtPad4te0UP0Sv2kf6iGNm45MaM8upGMbfzEdx2w3kfj&#10;y9wXbdZgysyGee9x5i2nfLPaKcOHCo6J3rHRN3dPDPmsPdQusQc3l4BdaVPUzwqLDw9B7KYYeeMj&#10;esuMer6szKO2SByDehrsUiIb0/kMfkDo8p2HVUSCbB9icFstDximxzsKn6oHC2JZZ4IulUnfxjYm&#10;r4fZq9WSlvE9dJlxNavg8HKMDDIBx9AEtwmIWnu7LN/5q7gk68eX30cOhYzVKvjapdKcqqbrRbBi&#10;F/6E7T/oCGJWRGYVUeX5t2KdCiTsqh6FSQByqHEfajAgMcJ0FTs9m9U9ciPU7VGQqSKnFJhir4Bk&#10;Fm+s25NCdjNh3bIom7SMRQ/I3Z+CwztKEw9OQAGV+6uk6xDfhN5Jbo9eD+MUVOqHmksHIbUM5UbL&#10;sn7oVPrcUTuict8oBAfFkFyrdB2IlWYDd5SBW7X3uaN87LFjoqdP2pMPT4p4CwUVfLHT+YL5V+XC&#10;V1cAWiaDlVjH7CMmvjT24BhastTZEWRhNeZTHx5jpEkbnaNvIPe9ydqu9aVzerAXnAIC5o6KQlAi&#10;dTb4p5RZYbzQWJJxRhn0tKen+FpYivEakYssfoSCW8CI1R8Wn4BZEG1uEXWU08MpxfMtHeAfJSJO&#10;y3cdRvaCYtijCDoMffvNqSV+Sqiq7H7W7UTkikljPZewcVi363o9jdjYa6f4FteySB4ZH2+HXOty&#10;pseHFYgFNVXz0AOTW325c7hSAWzO/WImR5tCC2A0lRTdMdgYnJziOjlmB47EPiXXWjiVdWkV1l5u&#10;AKjuANZ1lSpj/l2rd+FkCbVI49Q2JBXLCV5zGMkArgt/N48BT0KBhX2o9LFRrEK30JtRHqxNLBu2&#10;vQsXZ+ffXOBaunZfGRzlHYGvattn4Vcq/0iG4SdY4HSb7GHunv1r+jfxm0WZB+Vr69beXVp8awE+&#10;HMzjAlpp8x7VHGp3m/BBa6PdTW+3bCZP0uHfr7JAOi50E+JEVGCPdEwStF9V09jqkwV90YMFLB9c&#10;v3olHRGovz8hQkqUYJHr4r1xZTujD53uVRU9oCn+q98YwcMWrIWAx74bjYZ5fm4Uth3FLD+3yW98&#10;oS9Uv+zLXh1T5zslHBh7EluM5ZUIhvVQkMuX26gLcKUCUZcKZBPgJUWabERjGsEyH4Rny1gOO/Rz&#10;FYXlsuNfom9SxJvi+DVxK7EPhzd5pDx5Q4lkKlZgvMZC52w0HTVU7TaG67Euzny1DYS6rLMuJj9s&#10;4uANRhs2pb2YyfPoxIVfXpAkZDWeg8hikpwiM6L90k273cNmECaLz7rxKNPGhDMjrVBTSY8lNNWR&#10;8SOHviiKUnSxjR6ql2tH3FjCINyiI3leRg5RW56VY48fe+F5ZfKE6F+KQ73XEH3ul8AnHxkK8Scd&#10;pH8EPv4Z9xUwKW2l/k6NMoqHK9WxL44qXeeAAC/K5DkV+4MV+YzDtUXyUpEWn2gXbpe2BVE/XZmI&#10;lSGZb14hgUKDnH/tAtLnOJqGhlUhTw8K0w1mCNJenHjoy/quUpGl5kd/v0M4yXZM45bVZYctBgAm&#10;+jODLZF8xsjwKxAe3LE4XoNGk0fd3iINxiLpZWa2Xx0IFfJuQb/OIv1LGFymXf1TyTaeySo+ZQJj&#10;vujHx1Pzc7FP68jYFBMqOsUAb9qMmYjT7bpXwFmYPw5FXgSfpaFcZPbguyGPmd7gGTio3NZr6mCI&#10;p11vBq4y0qGLsxO91u2pRZpiCPc1GR8PlnoV2wUMnmHSMFODdtRQsz+zGX6brTfpQu59D/cVq0Hr&#10;HDaghZtOYyq7R7BvkNTbr773xrnuJ7FbT7SFgnLAEp5gm2wFTKnFUuXeauUeVZXhOQpiraiT2kRb&#10;DJHEegfmwdojAmyzuKLXYuUymwfmDSpD8W8sIocARWxvRhvKwBGoG4WvMUsY37BgdjLsieYt0Zca&#10;W5pmRe9bdE3mWcA/ukjPbDRmde18hxqujdrbi1Bv9Uvjx3//xNiXxj0jdlCXdbOQte2L+Zq67Nm7&#10;EOErdCapsUGecKujqagmQQYtln4JeN+a4sBtP11JSgliNskY1rrLo6J2FcoqP9qTbcyP4mFKZJ0C&#10;crMXz9c/bAg7aabxYUMWEhWg4GAgmTSdlrtUONUSbzQINRdfefUVj5GTQyXZYKfPrhIpDZHsH+TW&#10;JLtxTuceCw8kTmCqK83rajO7lW1t6X25ycFxy/q+RZ8AnwmsdQebO1bRLm/noVsMp/tZE56IOPYn&#10;ONWi8TmFD3oGHyxmVganTWwdZa5DaPoV64VuurK8a9TQpjA1sXP1JVRaHYlNjSD2K1JwDeONMJDr&#10;13yi+KZkgLG56JIek+Hfg9zgGL+li723BusrYKKV12LyNMEqFRqUzJShclzl3sP+CnuYhUlX1jnH&#10;aFJpPGZidRe4PXFVSvJwqpBvsw+MRLGzwGN3bxgZ2wRUOiqo0YnlDxYLhP68PFbGWETYpBraNATk&#10;6JHVL47TXZt+2JqkDibHV24OL4Zs5ZkUqOkOkWhzuzTEQyCXhWVlcbTpBancSe1Y+JWhrzOu1RXQ&#10;nSxhfNWcQ0YTfxcv1VRdkhp5ipbyYIhoQdQ4L0SH+YLs7m1XoSyJ0k7oZNHULi3yWAEw2u/U3rZ2&#10;VN0u/QCoYCztIZ/nGIUWX27QNoDEHuX8vFsn2RxZD8cGNEoAIY0kQ+GIAREyqRz49wShrEs0seky&#10;ialJNWV309o2310SS/TqysLmbq0+h2sQpXGzyVluSRQuqrskFPE1GyH6RKUJVG+AY1ywt+eOTqpP&#10;QnuGC3vDHCoDB7AP2YqZDNyT2iVEjvR8wOZJsGkM/QxM3m0wvZ0bLWm496DORj5mn3v82eZnsjuG&#10;9xc80uWMTkarVUyvQik3I1vpf8VEiVRUh0GnRJL0UFtCcEUFlHLctU0dvTCEgHomCJofxBRHA711&#10;VhS0DqZmIR+lMxRvpdKPB+T+x6yNtlq567C5Ua2iTuKOPOhJ1XJImY3HN2uQgg+QA80qo9fEKgTg&#10;3A21ixEXODebw0IOoBJoPfnwBKFS+ONceiA6gXfBbk347TIHVSRdeQ3RyHvAhrerUFa5z+YflQBV&#10;KDQ/RmlooExQzQmLC42r9F9KRlxuEAnl+q5syJ/KgKxWPI3G4qVFCiWq0D91o+gZeWfFKCwKvYt0&#10;AjMwRuqF0aW/My5s9l4Ye9MGNYne69TvNtsD1LatTDcINwI540qy2Vo4Se/jj8OWHduvHWlcQEZd&#10;KSWeWDU8OzZ64lIrjBf5hZJqoiG6h12ZSh1YlqJmMPoR43GwSI9SjwoOpWgFd/Z9nc1777jeHH23&#10;PV4lOVbcAwd2TSv+BM0+7hK/reu/awc34djgE5gJFl2eoOfLijlov9Q8ywqNSvD38mqc5JDkJMzF&#10;pf8FPHrlBYderD86oOdBMGVR0qArfAGtnVG4/cO9uWwWoGeZPHJSeKMCPF/K/xkhfVEZO+T18hsF&#10;qvx2ZE8hBkoh0/EgVtDRN8sS1tXl8YKv6hddgpo8lB54r+4NA+J4e2e8uIQZlCNRZ4n9xGqoyrUm&#10;N7g4Yo0E+kUFva27lnb8xm5ZlB2mAvK4vAwTGy0BCvvFiDofqxJFbj9hxZR/ClW5PQzKAoMzig8+&#10;WFJQEq8QMXgjOVnzLlsAvSkxgQT0z/C95wWM1dPIiSv6TDLN+N2ICSnWegduYbebTbb1TbI119Ox&#10;kCKiUjrNjzv0RZEV1225+mCkJStRf8UdP1FmTfeTTggYNquveMewj9WQk3rh2Czvr3E6229WX9ti&#10;Rdb7KQV3rPIV251PrFNJx+ZghmZUDRmMcfLpIz/x2k8kzLms4L32XDjoFbIyQbA3B5cLw3wi13Ok&#10;08fKffRlW5/Krhrcozekp3rVQPs3WaQqkmpOH0DO/a/iLe4G8v3ZEaXQ2McbsoLE2qmyxgZoofBT&#10;sAwbAzHbbMgQM0XWP5F7NJyYWGCX/JTM07zcMucrnTpbiAJQDhot7jNcYGAmWTewQYo9AcTFYkEZ&#10;j2Q9KA9HdYkH7HCCf/f7KstWffrEOa2lgWL4bCnMJizPsip3yLus+vD03IWLWiddlGCLQ6TFmVWl&#10;UDSMGZDtzu1mdzvru2VjjP0puVgXO0QxXzh3S+iUFj4a2qqTY2NWHcwXwTNqwJznFMQ92Uxsv0uI&#10;ZgzpxdSEq/RfcZCNGDDHm8m5SZCOfkkeFn/vP3c7GNQujjE+/OARq7Seo+9Y3noiRemLXm9d6fMJ&#10;VQBQcnOct9Ukt9VUEGNtOjWSqHpRkfsdNc2pJpdS183ADJPdb9EupsQYwVhS1j5MJkJto1Lp1gCk&#10;Ok9ELSgCO4NtYUX267qBxDcPV5bHK0EI8SVimvcKi9xhuEGZ44LWlQgHk7HO6dBqP13zltDXT//x&#10;49d8+q18Aq/M5CMTx//oODcB51DYByvp0UweZOu1DC2a3SLadbfB0a4n6Aeo84eUV3U+F8nxjEbv&#10;q6rAoaOvSM7cooFjhKcUrGKutprpWHyJfBhvn277vzw58Rc/ni7fJYUBGEOMo2km2YY6xYwmRtWm&#10;TbJHOrfNnHO5rGfZGjlJLOt0CeYCK6d/dpYYglPfP2PXNWOPYli6lFH0u/B2s5IhTLt197BWwD0a&#10;tNx+tw5NlsjHtbfJApuVG0l6m5FDll6fRyaPBKFht3cLuMVRtv8FdhGyh3P2+JNOkThYwGghwr/A&#10;kfv23MqcYd2572aUHTtihViFslQU8ZLrRgn2JWwmQVvQb9iVgDEFcng0h/iXsbmk912AGqGgm/ic&#10;t9opICXfxcC82SIXIQKFrEFQ1gaJg1zayzRuMnyOBs/vlzXY9ZRo61FmFCnjBkM5xsyRLFC3edq9&#10;xMF0xuP0Q9JMYrxY+ndk6L5moN3DKIs9DJODA2tYVXB2Hw80koHMf2+P2J5eLGT3BCbbv8YfVL2/&#10;TLU4gZ9JVJLbLDnC+JU9LLdUZ5mAUasqOai4I/uhRLUoUBpY9w+/dnzmpWlUSfRXb0VgdTMKRCxb&#10;357ouQfZUUOuce8KdykZ2/qwufIphQFKNBrCDnTq+6fd/+oN5F0TVdET3ikrrNYLNY2N6vbeqVWA&#10;mg7RWlS5PUzDilF04iQiQ9m5I5PHUpRNvPXb+XU7WL/JgNI2NrZFWAqXMUE/2Gk5TqLdzru+KWNv&#10;x1LflBtZe9HDY1+2TIZciVIQoCxYE2wDPbuFO8CkVzrHdJ4YGSfkPcW5VTAtwXN1fKPsgLlFqQ+n&#10;wl5OMB7MqRGkIkvvJOpYJkTTFVSOoIOnv/MJxxtVRVnXxlXj7tmG0w7T3oU7oYDqtAFtiaywfTmq&#10;vMPohJSm/kLqhrIBOhmsX6bw2zT/XISyms81PbY9jLK5/VrvY4+idbn/CM+iK6bWHUSpg8p5NRhW&#10;yYW4DAUHBFIxS4ZV55d45FmF0z+bxllgztTIQOJmkgQY+3cd4PpzdIBTVAdQtxR/Bpl5aYZ2tkuX&#10;6mo4dkeR2lI904XH0nsb+eRDV1Yu/w6hv5qtETN3B62SgItP44Xnp+MO7TIpe4CV2X59JO5rfqEG&#10;KnvfPaPYQPkUcp94eFI6t2nJqqZHZQwrzdHFRT2Souw1vYE3fPBWsv71jK6bMcZ+jpbbG16z6xxg&#10;K5f6OqewXaeti7JK1Amb6h7K7mX6X78ryPS/gLJdh1i3qrlb/XYq9RQow9kzlvBTiPoUTPrpSsDw&#10;ik6rNI3A1arkCDf8ij3pmAwef6Gs45yZeRWmAkJHk4wtyREjM974qfFpKaqC5F7LFKsj7/4R34I9&#10;0P/h8K98x94ihGGv6TnsYZSVxfjRyQu/PBcknkg1dNNuwiUUTL5BU4zAkgMICJBbvk2lOXXywWRa&#10;f3dx4uEvj49NePKoxUYFGWjl024uhw1WyqgQznq/B998ZJ9Y+URN492pYQSpZxky0yj8VK/Tbpaq&#10;EVI0Iz078bSdjthCu3ijcP4ZE6B+O/uTF5oftaTLEj/ophfbXEj1YmS+Bz+IdwIV5iYSdXCXUGGq&#10;en+Fu+P+rbStp/Fw3bUom1n5ZEhBq2si0p188K6yGEfqS2zKMNmKsCarZBY59gOLg0zc8xrkvp38&#10;lLZobnsFZU2yFhswET7GJK9AwQ+grVhGtKquRHogbqQEGB9xf5giNHLEuxC+5FqF7MMgsXtwjQXJ&#10;5GsBmR58J96q8GYzAyYRDpT9yFA28FaLLDUU1GkxmFlQsVmhxUb7NU8daMhtZBzSJCI9NXjRenUz&#10;PAZHV3T19/q2vYyyt9829qUq3bSCtOQkZHqqWxE8K8bjOYJ91WwTrhzK2WnlhYm8JceBOEtKRpz5&#10;0ZnFt+bP/njaYn/y7jQ1BVHyGYKaX4IoOYIxISGxL3ZZXk1sfeES7c5KYR/psMWIQnQWBmSCex//&#10;yrFAIQ7A/VsEq1E7DR0TGXWk4xbO/vRs86NGbDH2s0Wj8sGFhJzE22OBUZEDRXctQC3Q/6DNLVhi&#10;rvb4+5ii7PW9gzd41hayfrPjiTqppMmX4CGDzD8VnZlYGP46A4WxFjF3WJRg7y42o/je4D3fpNO3&#10;cKlv0h2se9nDD35ZZVrdYkwHCDMF93DUGooFGdyLQ41Y0IrpEHr4apTkrCQwR5lY+dHqx1qaoBtm&#10;zTgYGcccLEPyBhV/9ou/QoRtgkWszLpRVU9LYA5k+Ctjw34xK679nKVwmJXdic3Xuqo8YJHgmDAy&#10;J9ZggLvxiyUvmYgQClR5FJVFqSS3flX+Kk9zD6NsLndb9YvV8z+fsYKs8A8q+Es1tRazAkXlzFhy&#10;qozJ1t/GtU+X49x1xQM2P0XXfaXUL8Qje+YHp+VDVWGKbvsKdTeLbtX3EDlS/6G68j0VgMpyzBQ2&#10;pcI46uWliv9cnawJq86/wmS8DwpEM/UHU8cePXr0sWOuCme96HHycRuNBbnMpT1DdVFbCIHOnPnz&#10;0zQ4eeF5RT+5nyVWZ41Uohs04u8f31VkjehJwyZo2hUVNmEv197TZW/ZTJ5hjEFMDtIkz/UeCozZ&#10;594KwuP42DifauKv7yneUUbUitWXmMftNAhJ53P1FeiPLglCk2cZhirqXqBOe1SMIgTxRhAbEi1M&#10;CzHNz9RT0ymDaqJTY3wNpOIIahmKYqNWrNEZExOwuOWofYpf2gS4uJmB6qa7EgzWejEpi56yudkd&#10;6Hgu4c6zaA1ckQ3acNgpu3EUk6Uje37lSNIQhPfct8EI2b9oV1/kvXcEzzOHTKSiYFa/msQ/Kz1B&#10;SoKSlb3yuR6WgZlgEgSMCnaqOKLVR9yXI2cGvuTlfBkKPU8xQSYSqf4XPQMQzKwn3RL9Oj9qUkRp&#10;8VJ9/s3Qf7pyz2E3yImK6E6i3nktpwpMu6oCwWZBUlRqtKYpIK6n5/ZDbPTPQJmRn9WDljvLSmMz&#10;dy+Ibuq4a6g4ZY3I/TajCGqRajy+HeAuFc3Qcj0kcDolq8Ii3QKG0FssCe9m2tpVKOuZgqISBbZZ&#10;azDD3d4WlXX1lmHURfO6icZ09sTz3s20PHBvrkrGOOdPWTVoAvMxm178PZwsIui5qSySyM6CK6Fk&#10;kHRj2fqReuqlAFTLyXyfVF4UveE1y2MbJA6FgGdyKvRRvx4+Kk5bPMh/wj/9P/mDJRxylgvr6bCZ&#10;9idK5FXpRv2fYrRsxnypFPtRWz1POiqgo7Rgfv+YT5NPs9mJlCe7HeaTkBICfQesDf/y+1/7dw/R&#10;yca36vFxgBlBs4YbSr8xKQ1NlBhaa9gFtESeSxDOrGgS32TjVakTWqa7HhxyUmXmdber5ZIpM0fp&#10;hTwF4JM+tpyIPeYwNRHL5cN3HRY3I9tQOEpytmCMh8dZSj68k0C/jOeF25hKWYzsMWZejrRYl8PC&#10;Zsk5BpAh+kkYaWZwdQtQEqNjqg5TRW4M2pbzJn+LuWa1KdBJGbQ+poGr3XWwGOu+BM+CXqUexYFU&#10;e5C0dhXKOqD2FA4IxwnLvQ7C0T4otTZVtkdBItGJKdreiu+B4ow8ExENQkVwCvuxUqgUiTEX83Ha&#10;g5Z9T0mEBcowUZgmly8V1G7TBPMR+bryNDMpFb0ZJwdkD2KLg268pWveh1LeIQYxGxOXrYF3V4CJ&#10;92GfGo1xAN+JvZQGQ+kck/EVKnKQw9VKTJ8DMvRxFryV7osqwm56qvCc9FzituLQLSF8Hos07fOI&#10;glYks2X10HeFg1VTyLRgzvL8S6kxHiflTlnTfYM3NzYeGtxKKjWeOeRvQv2NdOVbkTJubM5S5gpU&#10;ECTAnMUkc4bYJSuOX/DCNSwyBdID0silahToC+sgp0BxdkqFDUFDOsAqPFD/lXNXVexT6Gi9Yyce&#10;HB99oELPWiv3ryTdxgf1GrWWCCqm+/Wd1Hmg7EOLcon8U01yoNV9NBlrWpQJXl43hBjaeQpQKBQW&#10;+1P9NbGaUx5U56F5zgYDh+RdCCm5WLOtT2223erMv1mb/1WNG0fmqL+zxJqglNfeWaq/t7Twdo1U&#10;ooVfLTTU2dPdIDaClTu2Lw7A/HG9P8mLB4XdG3tmO+7sXYWyfasr4IxEOSf3YBXsyXdWWmzNA97l&#10;T3zHkeDWTMgfrkFg7AgFAs34G33CN8OhxMdkLNxS0hgs3gTzHQmvFjsMjlqgk6uqYaoh+Ej/cgAz&#10;ShPiOldTxIpxTItscrwT2oUAK8e5yGTtYzr/dX05TC+cFezDDp891Vy/+o2pskEAV7NpO5N1S51c&#10;wMFObresPRHNh5fCX43Bz8BLIE1lTWGgrXlwO34Uwl8lJGWzc6/PgVtlqq52uzS2Q61UBSXqLHak&#10;VnqAj7vwLRTOzK3CWi27BPzIYm+ufaDOhZsMxXC4gGuBFC8krETZqzYgz4osVWtgJxMdkh3W5fm3&#10;Fk3pLBqcK7gPrVfathW2YxyC9ELm2D6VMlYGjjenkxoqkNN82GMKaAgJ1MOV6GY6rskHrp8Q6HCo&#10;WL1/lK9IjeMPjo9/sYoJEAcz4qPqXmVUABnIB/45oHJPVVk9BqJWK82p0eB8uHtiT3Db3YuyO/7t&#10;TSe4xSvgkSbJl9kDnT51n2Vs0jDTXV+T88hfQGosPiRcZB+3xB+lDcgGJybr2Tc2uDREO1JjKgkn&#10;py494iymEVq2PvwXrkdwCikN6tHNPz6ij0uj/r468/C38T5lsxs6wHb26ruG4BH37YlJBRDlqp5o&#10;G/bYT0FfDVDaW88A5K5LedZQ+KLv/RadLX4Ku2w4X0mjnyIGhzvLlC3EmMBjxUSBJ16OTAlzKJGB&#10;NghcMk+rPyCZgilYoSKLVrjY3ffhVwuVAtgYljGhHSuW5D1zEPvUmgJtldgRa41Xgpi92Y5t0n1t&#10;bvTDKXjlB7fMqaUjFfnNvCy041DtUZ3PTqfVukILMm2KEWWipmrr3zhlwUX5hiPLn7mQbaoeICVR&#10;wAtGCubVz8ft5/Lgquqkyk9ak5/Im+uiQ6DtZAQWe0NsoJOLUeXu3VKU3b3Pdi/dmViPo6ArmlIX&#10;LLzWtviLK3Y9xDUGGl7y20OAsXtGwyDODnDeiykkdFn/7vGT5pGSN8sycdlJpmzvij4Dk+jldnXz&#10;rHvFrJAF/8d6TJ9tzbOnv7rp22/HWoxhdhPQ9m4qujXXX+MwK3Mb2ycZ/9kLyfFI5qt+4oXaS1Q0&#10;5F6tfhzZrmiE5WIZFyUKJUZUEQ0xw+StButoCLLD0GoqprswI6VWXXFQ5rp6or7ypuWa57JAeeHZ&#10;185DMKViHhpRHWBBqf0aEl5V72Jltb2wMMdMcNZKYY0wFd8EIpyjMoDKyIpkpjcFsIfHg9gri1aX&#10;69c3s3boCINA+0kFmcPP1nLb3hl/g6h5FqozcgsqGtppBs24K1FSF7SMbSbMP9G8XcLguyeme2VH&#10;93Hs2diXFGX3OBfZJbcfG57kynL/JS7L/bIAF3CFquCcdSQrFHFrWtinWo3oA0viw5FyeBZUlHgf&#10;7VbyxVK+eDCfP8iXovE1M8/uzzK4vuJV1V/+yOsp928u0maMyVqJu8DW9J1h5Y8tuPXYhspTJM9z&#10;MFBV4N2oBegrWCBVg96+qI+316GIhoqN3+GxRRhvSpO0CnHM6BNd3jUKNzibfTv+rPfwg9nZwMBt&#10;A8Egv0uo5Rpug4j0XPbwfZXGR1QgbCiLBpVuXyAS7MZWQUJ2exsz17rcYK0MwvRRgU9L3dJzRNWj&#10;5GEonR3ATK5zxQrYE9LjE42qBqcC63SWDLD2CNTWUz4FxWAFHdG6zlGgH2xTHABHEjpl17NHhnxg&#10;bQbcmCF8NTJReIG0ams4n0GdxZNqx5uDVkIDvg8VcPFBgsfBiFa/ITGYxuwlNdRag3KKUoINTVXT&#10;kXYFDcNmGndL0VdElWm0uLejlY+U1wEF9xoezK10aIqyt9LTSue67gq4HdU3iy2SRC8+ZZAWvKQU&#10;AQ6+UqWsokTyL48zMlwJn/357H7FRnl4FPHCijgirBQcU986vjO4FaqwysVSMeXQlTapEaJuPGiu&#10;csrGfCQK97UwqyAVWMN5myHhy5qwLuRdbxEGbNpqcqJJs0csMkbpnrvZf9UBoP7aPrXBeZvA3Phr&#10;Mvy+//dgEkgu994Mwg/hk93SHUVcmdJlCTWynk6KgCPciYg2XKTSVh1mSpYVo74CUuys/5L1iw12&#10;YrdGyIzs2Lncro6NTjw02ey0CFc2lwNJL8rB1ZgWpus2Cb5XKoeLYCoxRy0KPhBklAFiGdeqL+nS&#10;lrkrW4WUS66o7ikahym529VHC8W3qTtm0cvYpT1LR5TpftmwMUooNyGrr6Da3BYMiKHYYgK4qAKt&#10;L+McYUqYnRkki4MW4dRA2g3LGTwjKNxQco+ghrtpdyeHS1F2dz7XvXhXkS2u796d6QS/bPQdOV0x&#10;TcZNzGIcxdiaAK9xVuAdZhAWT/SsBkdxC10xzUMqbIjDdLux26u9rax+FeDBLk2pNR3F03sKB6VP&#10;u6arWC23zZo92ZQP66znG0UwIg+rRS317ixgoiJruJw+wX0b/3MgTwl9qq9VrTes7YfqOFDMfho0&#10;esd67V6jLdnqsxQwGn9wjMyZxod14n14nAQbg5/V+ykajMIq0NVzz+bpK7fwq/nZixdmXz9P9Yml&#10;9+sEEiv7qiXvO8eIhLBCm2e0dAhjBu3TOw7VVpHfMHV5RWHDZonVcze3aCijSOoOZchUKcJcId0u&#10;VfiNYrpc3egzuDAgCUd3+ysDr/CezndER3cx6jK+TgNq5UmG4JXsq80tKGb/MIcI7bc7LVXGUIHu&#10;RKd34PMDNZqFthUSlc+rYy2asbc10zhaE7sRFWLM58uBhvcSxLICKcruNZ6xO+83RDNZ0Rm3ksFX&#10;xFzi203WmQsvuUnW8BHVcADbLGXQYz2sW5nzG/2mIJGQkpFYPoWNuCPWr2J9Z40bfqrATrWMFZv0&#10;YhVyy8X96TzTg5gUsdorSnbkMmKuPe5jc7O78Ha2vRu0c4MjVvBsFzW3dPxd/wx5OGKcXrXq2jZD&#10;9LVAe22D7IKjyb/6pI3IJbFjn/fnUZgPOCRDqNeRNtup6GR1BQwmvI1SwyX1oM2j0h0uVyp3lgVC&#10;WcU3qaSx0vrNJixVUrUp3ACj0lF5nrvg01VAa40XGjoR25zH80q9WMDqjhJ1KjDVQjyFA0ocMvwL&#10;xG6OfzRpoTj6paDVtEy5TN1brOrKHSXkUM8C664jq/WwC5vp1EGpNWeBJmz9dA34w4V65GECLgeg&#10;6PPFKlJ5/pIZii83McxwLgFWsTLbezF3AZFc7RZSlL3aCqW/3worYOgYtEyvU2NsIqihMsPB2sBN&#10;lFS1hI3w1WBVXXeIQ/6k2yYPkPM8OOUTlYJoU93f6v6zhxGwehnqUhLPqvaAjs5ejffBWLGb6Riv&#10;ukOfMikBHXQIRtVobZXKU4cAb92j6q/ij65/UFrIK7zrnypoECnWDBU7Sh131Qk0pEbYXdsTMk7X&#10;6/EetXk3RFfcqZ/Y1wHe+LL3kPeH7JIBdmnjyNFSROEttwIhbPUcTZXE8CBHpQooqpSNCjVYGX33&#10;ZYJVJm+pCWuttogXn4RXnPlWYI4msnjcTbEjkdqDga/gu1VpRtWgMJswo+HLBDidaC2iSuG7IW7Z&#10;DK3EGZBUQ8QAbgu6wEoyszwxIZ/RIB4GNxeHFwGfa6tZv1Q340oWoPVSsmZhViTz2RenX/n5OSop&#10;qhes009/z4BoKUWiXBclVdMbUeNkfuK1QGXHZm7DkvwmaHfiCb5k1ZDnvloKgbYe3qEtrhlFAtwa&#10;GO/6LUXZXf+I9/YNhrqDK7S1MYU1aH6GSSau80WpPp7bYwormqh17zEVNPxf5WRVX6kF4oLTlk3R&#10;BolhUr4R9kJtJpJ3BMsq1YSW0FQaDy60j1scGcZbQX8FzZtN6vVYyR44kbvsBNukXoJzMSKqbJDN&#10;Aq3XfjI1yPcAjeFj+/27YXP8Ccd6flH0D//VN4VD+w1KXbPvSqx0ZctWAyzv1Zrfi6ptIig9JKjI&#10;caDHpWaICgaWJ9Is9jn0wtIdJXyl8g4UPYzXzMMmmFnGi8Ghwo7AV9RDBRCwwmY6pgaFPAtW3Snk&#10;/Aib2SyNVUQpTFXlKVRQxVYJ4Yoa2SzKVJhyW7G3faUgCtq255Jh1FUi2QcNsJZfocnZi3PHnzz+&#10;J//m5Gh1XJmvZP0K3SNeEYKegkHFwFVihEK9cLtysPtQiF0waFetM8U9yUViKUmyUYuqlBekPCWN&#10;ICoc7FuwR3hTirJ75EHv7duMTWGArlWZkHE1KvYr/hId4En0rhO4nVYm10+N2SnlRgorvjScTIQH&#10;E70spgKP4YuKKmIgxPNagtW6B9ejn4IPVUFV+fLdFfiRgp/tLMUdWwUoWQi5smuNDopu9fVNVr6o&#10;rIFpV3ZQcr/rspatm0wO9tPNZ+y2zcQnnNK7UxtToKseqH5iopzknvXLGjS6L8ACkYKKj/ZJorMs&#10;FlbN2LVbjMOCVTOWRkuth+XIHJTgGM+6bZy4giuLP/Kqv+ZMDb3T3V/RK2pIRBXFDkVXCvRFd46j&#10;AQLyG2E7rrN56TENQUULM2BH0YBZ5hmM1SB3iEGPMtwSr0PMNSyFV0XQPApagGm1HuWyleND2eHs&#10;lNCQyWlimKypk3WJOlk5OZv9Er2CMXuLHaUou7ee9167WzECq38k0FMsMRHFFtbLbpX5tTwK53rs&#10;JMwlCjnu5cvyK6dEKq/xRI8u0Xn0nQU1sYlFGowKCKAZjD5Qrd57uHzXYerjUM1YBY0V5yKR37ik&#10;F2RXOqO8WQ7WltHo6kjYoqhpMSlPlmXzYGNtniCSCK723Ef7eKXueHO+byChT1TgIsLgSInpaas2&#10;yb2ovA68IbF85pXFzPmKIQEdke+VSoWHgjlCJ61mysT6yrFqNoCAzTG1BOeFsNbrnBg2m6qrbByr&#10;9iqVFyiENlztA9UU3KtQYYX1es92dZSTO5+QXXRi4udVK5gdVhPUfKnWGAp9V41dSUKTjIUyKvnA&#10;QgR0NMU4uaidrgSwIJnpRYgqp1lUoAf0Bb+s+xEsZCHU+cwXFWKNaGkllDEU8YfS2sp34iokGa9m&#10;KndVsLKojrFJeHuN//j9pii7N5/7HrprJf+JfUSxwY6pHtrjxRyskJNxR2JrvcecMMwOiPSCEGQU&#10;11Hq5oz/hhzEoLY6qAVdU04pAkvx7FLcn26MVxRn6tNwcOwlv1qKRQhdjmtfWISnfrA4ZNWkMDte&#10;aBZk+5N7nBv6mCEvdu1D1pyts0oEHmYGtOMswtnPCOY914nTzcjDaCYY9geWxWhAv2JtV02lKy0F&#10;IlnGi5GQL2nQ/HpWE3vicmTqMFmbGy3ieAWStIII8o09HclklpbtkeqQEcZhCWZy3IZHJv1SFQ0x&#10;R2eZZu3t+aV6A/zDi1y59zAlEomOBlYV0kydqQN5mpW5CRe9Gesxx2sonMT+KsQWY3sXjDxC8ztC&#10;mcy/Yb0Uw61pEObJDVuyr27KzyL1SGo03YS8ocLeTAZLUTblIbt7BYI12NHCmYIxAIvIjTa3Ibvw&#10;LgVCtkExEi/BalpsYD3GL63fp9nrolOcjXowsH8sDNU3JdeqHIbVoPCsSikHoQOPmXlhdu6dNYuf&#10;11Z0q3UvXskVC4tvsr82+XiP348HN5nZN2w9f7NZjGMcVWE/N1CHcfRTD1PNC+hO2cg1u0dV2ziy&#10;zFbbFxAl0vrLZiiTyToriEkRtiSeBpoJ8eTucehpwznsw3hJQ9lFlXaSGUOu0w8a5POQzIP1VVqy&#10;qZ5edthpyO3JMsOq37sSUpX/E9oPqICU4Z5wHZgnzhk3BJU0vB+OOXQNtpkrSGwpQHzHgEwQFt/p&#10;N9BuN2vv1hTn7GGDmrPZeKNXxAdXWz0BqpnHlfdj07KGgB4xhzSphkVEU692SwdVKEN5PlYb3GKn&#10;+5sc727Wk7i7VJfdM496z96osbkoW9QYh9Q9M9W5OisbshtUjauYv1bfqbmor+YihZ0oPqjdpMGc&#10;tf+EYzY/RldFSY0UVtNZVYbgSrP+AY1K6vVLNaoWExulaCh0WaUqehHZUOWYIy3RgqAq8/x5XYuY&#10;ucXFKzz5NbLrWiOVsEWmSUvm8cjksAUMtnvR2XBJldyLPqatuz1TVseeau3f7W9crFGrsIdVW7Q8&#10;SEWSjVlQ3dgrq+nBPGKNW4xZLgUcqYBJ3pfLn6aekxZZTeDV2CcOtbX1RMOTfkqtMaWTBkWTg/Bl&#10;alg1ZvcH0Xt7lXgqB6eFExtuCU1D/1dVdFKxMg9oMgXa08bcE2GjmPZMIwHrqsivpUOkAk/gzlBW&#10;j4t6LuTZe+MX1tPXIBi37Yoi8jZqa/lOohF0v5bp5OYi/LIapKB+BpYgZCvgYQG929hL31KU3UtP&#10;e2/cayyAB4Ax81coBaw2sXJkinuYpzNUXwr+WlsgtxB6WWNz4nK6esaqUqOKNMW2WeoyerVkC1ox&#10;k68bbM10pnBQCj2a/7VwkKKJUmetZqyiT0N/HuGZNdQzppawISfqRUTDhl9lFjYtI5iIg4gQWfkY&#10;xnuFKiTV5qLjYf0ArMpXHZD+ZHWsQrUpqxcor7Cze/cQu6s4FL+N9bk9yCWDJcN9Bx6gLupQoO9l&#10;pWbJUir/qByoBnju+vRoKaGjmRj4p/ZjsMVbz+J7OqmhV2gDJ//rqvlrrRWdG2AjXHSHugJ3Q3NP&#10;s+p7MJGp0QX30eufaJb20JkjqK8L8VX+XblUvTBZsGkTHiVSpGKUCBKcRz82N23C0B0ZP2IZlKPI&#10;R6Os4lK9jhar4o5RL3fCo/yOIC3a9kHt9pM1QlaH2liRjUXEvcGPUovxXnnOe+Q+PRAULDQWZiI/&#10;PE2Y4rI8XislVPTkerHLQp62Ooa4snVZT1njcJRjdG9cCYAaUYeyyt0VfikdLFXK1LTLEfRBwIui&#10;i4k3lg6hysNwNP4i2mMu42CYIBHFMvoh3QNvruiQDrQi9UhXMW3D+WlIaTXObLbfjrd2Nw0jYXuM&#10;smYJw+ET+L7bFrV5mExgwVIyHPUVFWV27H0YtEN4lGA1riNv8ofHWOlIq/UI/7adBtt7cHO3vTlH&#10;zWPKk5IeyaPEtYlV1oUbBd963JMqHVKMomi2ksjQYG4Ill12ZmVsU6YR7ymAqlB3BpRXVUAoQFLn&#10;O+XhWKVGqypsqx4eqLVD5yoQJCk0qNQW3Kfr0vBOlzNXgiBWpmNKNtrMDTilfxvWSuTiqUJsVv6x&#10;aRDuU7XG775FpRa9YUDoiCeklwgHYapMcVOCBRPGoqMPLls8KVbTSjKHrgvlG/yvZjDtmB/GyTK+&#10;EHfhE97N222fffbZzb2/2267+XO4uSvwuV19Fy/14eqXLRKyWx2rVqqj5ouy99ntpdZl3Qs4WDrp&#10;CjZA0zsVVMJZpCLoICGuoiX5p0B3X26F6lGfdNRfXb/mdOJyR23OzMvFTmXgJIsRekymytiiUmRJ&#10;UoTdEOepw/Dn5fNuGVYBINSg23F06XTTYPq3iNmpL3cUdGO8zxhzuKm+UzwkJ44KjiN0PIYr+IPd&#10;krmJbfg4mczpbxzfxNm75xBembHfqc6+di4YXUN4uSghukkraCzMMxOrZKYQARAO8Jpiwc8qcer8&#10;q7PnXjt/7pVz/kDtLHv+UnBdY/adep7xVcLB4Uj+ZQeHU+yftj319eNHH5sarVZpDg/eZ0Y6fqLB&#10;pIRHHWrFT/QuUD3qwwZGYOufIZu2LNur3bN//gJJ3qe+f1rVmixYLxpEKnv7SlDXi8V8/f06Q1oH&#10;DuQxwTEuW0mQSJbuKuadsiJZCmyWVYZsH6C3cP4X56ae/MPsSF4LC7zzRu7e7eYj3C5m/TuNbHbx&#10;Um+Mss6BQjST4jUsBClCWf4pvkPZCqvZ5C5YvqDwYcIDaKXsGuuk2BNMQY43vHR2jBTfXsxLDOrq&#10;xw7boJAFqAbKYj1zrcJ5ihIesLuhVZA4FDNom1OPsxrQmlvLpt+PjqGqX5R3YcFKUVUNeFaUCmzs&#10;VebKRP28wI6dODcA3QC0SBue+2Qyygvf2nMoO/HIxMxLfyGNU3YIAUww5BpJ+GO1lTQxrk8tSy51&#10;D0fnLs499c2njn7lKEUQ5eJV1UYN6UNBOe1P7BK9hOlkrHJPkJL+aoXJRLarQi9GoHjynzx7+sjD&#10;E/l9pLdqSuiWHCk12mdvdUisApRglZ0UPMEpGzErzfPsT88ST/DCD8+EhCJDVRlE8gWppLw5kkHV&#10;HNcUZQUXOzXZaxIkA667+FaNuHpJmXQywBpkZbMYCp/x3N/NH3vsGJ13+Scd6dsfS4PfrVuKsrv1&#10;yQ65r72OshZA5EFMkuUdZcVl1L2E4sNqxm65hp1POhLh92cdcWVwM5yTNU9hHUJW7HvsAz75myMT&#10;N8I2YZLGhleqtqKOKWFP9r4Ccs75JYSyqA5oAF6O0XAxOKzcMWxbYOgh1dXRzviZxbP0NotHlbXc&#10;TNOJ/V1YtvHxPnroHbOeahsr06YKh3scyfzFvzmxh16YTIZXpnJPBQOJxCk9D628QWAIbnKxSfIT&#10;JZD251ntoesDGpq5WNmu/J159bxLckH39S+ikMQeH6hnwh1QkTPFQ9mnvvm0x35Dy4wsGNxXmHh4&#10;khpPc2/OE6aHTbv5YYth0Gu9FDOQVtifA0Qt5UxRBJW7iTIuWt6tx9WtzLz8Sr3ROP3900ZoFnVs&#10;pChN1wp/mp4qAVFAPnDDroIHzV5fAFrcH2o55ZFTBEtncvNvL375wSNM2MOwU112e1+rXcz6t3fh&#10;rn30XbzUG+iyCf7lKQwBZRHGg8bgBf1VFqqrgCZ0UOupzndF7aJYqClLHtOxtUwRagqtjZ9S8Ck2&#10;rvYMfYoTzhCEjC6rqsXkNmBAixRZz5J0NVeBUa7OJhKL+uBTeoMzdEVXSdfxNFk5bp0vh1JETg7G&#10;7sMX42jkMnZX1MLl2sgl0s/6NCeGmHnu6Wsb6BY/OrcfXOnEhlxpnDx2Nws7BA58We9+4yNln0DU&#10;y1Tvr5z9yQs987LBErHo3o3YHmGk/sqgiiRnsc3WCp6/0385vVir0fPHhTaTxhz+hInESc2/MQft&#10;le8otz9Rio07TanICNRJ0Ow0KZyiTosHlIFjRRAtwycjj8n0z16Ye3PhxNdPeLy0cnU+JbxAN6+W&#10;dipDtoIntnRQVSkiY7WRpf8T1GQg70RrRC7TdLPF/NFlyfDBr7x0qY5Cj2vZljFLS4ZbnFI2mn6q&#10;y+7ihzt4a3sdZe19VuQRAEnAk6GsGAEo66UNVwBUIVnHEJSG7YJeEJc2mbksAR9YjBH1YTTZ2w1l&#10;LRJK/DCYXq24q5eaymbRBpz9MaAcV+qPFnRZvLM9lLXQKgtjiRj3WpJkQBvWfXXZkQhZrSdMcnO1&#10;I2wwO2oy242pnNA1Am1y2Nh6vPdQFgW0+/S/fgaMYRGoTswjVDaLIU1IWVFIncCpV+4jaWaIHqtc&#10;s17IF8swTddLper9eE/dF+tOWUKEGlYJ0eQ/I8lgq9c/ZF8RiClWLv+9Pz05/eL04luLVlJRc/N6&#10;nBiK+YvqPPfGwsRD2I2drITEMnVYNDtar1K3LfJZTX5w30aYTkwTYXwLfzd3+vmz6lAbxeXZAZr/&#10;7OsLY1+skMIUQN19FlGktJGoGWdkNAqFLLzpkN84GboGxtnFWl2BVFYum19TlF370m/lnl3M+rdy&#10;mbZirF281Bvpsv1LJ5+oVNVsQazMsAeU5Q+W1W6HUFxVgYcBfSoDoO3nYCovmi5rQVJFkNXQi529&#10;xtRROqmrngxLmizfPXwU7cQYsfiy6s9FQ8UW43WTGyIvV88uF3kBA9vSfwKy4o41e7VrFd3gne0Z&#10;IRMAbGuyedz1CDKG3Wsoe9ttit+58Pos0IGiWaFgodoGZwmjtbRmiTvKhinKiRC7JBMUF615/BTi&#10;+CaHTMdRw07+WX93CV0TCqQrLbHN2FD4p6pVdDskDkE9Ew+O1z9oQLhnfnh69vXZxYVFTnQoDSZf&#10;g3DwbO6NOWQ7Cj95oJa3c4+9+yJf818oNDoYq0Hr0C9ZhOGe+ORm3TUwQZ/67snJRybU+M8hP5HJ&#10;PcClTISVCh5BrNOq/vnlfzU5/+aC5SPpQijcW8HhdugYab7sDn0w6bS2cQVgIoBQyL6PoxvFMVvW&#10;KgdFk245FJ2gCY++0DmH74quVKtOchZUksIMwqG1TpOzWoRl8rEvHX28K63bqAXhingCnoN1Osr9&#10;F3h/3AT4ow8GXvvQ+kefjn8oDaXqUHxMGuCnXlCrcUNhqvxbgKufaKqQaTAOqQ6ryY+YbyjHcZUv&#10;GmCtfraNT2jHDG0yEw9o5RP1jiXmllWk3xLAVjqUJ5wH7RYABrG8apI3NZKjwb+jDvrHtb0Q7G0e&#10;Tbkn3cUL0PoX6Y7sxEJLrQesuKr5QLXhfapcQQbqxEPjnFg+pB4AXozJnm+Qlszkq7rEVpupS4q2&#10;nrXpo8xJ7aI+5EOLnoa3c5eYqFpRjEBwH8H2FgxFQpEVpfLYe88f85uR0gmZWcMoIBYjtEVXOYGv&#10;2UIXZKWNhQVZ5YqqniHPNNKD3MAGwObc3THPe1smkqLstixrOujNWYEQeWG2qeC2dO4WYlVi8VyB&#10;T2GKueiLzG5EFAcnqFUfdPurEiStTI9gSSX4YRBSQQSiYkMRkkUBLDG2OaAqOZWRvRAPG2FWhm0k&#10;BRln1IBhLjZgX/VHCzSJI1etBrEA1WOsei7ncH5kfrR/ep6rtqhXT3SVXj87v9iQT4THPlIUAHVz&#10;nupNvSqxY7gMMqPVcuWushoxUQTYwJVZed18JWFrig6x5gsHxmiVSEYpH3V/U5opLdVlO1XXGm+t&#10;o8xXQZ1l1LjF2PsBxPidp32eajusoHCGfNwIUw1iZSlR+K6Bq2mimghxefQL4gDmaXRL3rNaQKEi&#10;k1RT2Kfj1Q2ZLyNkUeNnhU7yysHNEnCgxvK+4IocJtPGRtB3jx+O6mk4gRkRQsNrPgo/hlSRJOwn&#10;HRN8/LqRGFbdjzugNN/U570dF98ZftlPP+sLpYvZx7XesZtlBrahO8V6NiGex6EN1zqT6zt+k1O6&#10;Xq1i91uMV7vVB8Yq99EN2/JlrfKOuFjAil6MscdbJtMTFWmMcRieUshL+iboCTOvIqEEolI1bs8Q&#10;tAnDUhCH99A2fxhprwzfZ/IFQT+R94vfcb/18hox7il3UNPxlFn1I/NKeK71hnn2KDNY29aQk+kZ&#10;7B30y8b8ayNrcOBxwbC8IakGc2Ic4fXCv95bMca53G1Q0dzFC5V7RxsfLqmlEkDYc6bG3lBoRqYL&#10;VFqRhVU2JuAIpVMN5qj8IBVTkWh2uvkR1Aq+Y8WEAy/imaJrersbx7AhkeFiEUryPvnsyemfzcy8&#10;NIOQCLF5SrdbsPmnKIoCXoUCRCbitGgDFw3NCmIxdOyNrdxRxlfsa/D0LbeIMELjg3r5rgrB8tiK&#10;ufSJPz5hGrPa2gf6GWBKcRBAvL+PwgvHfu/Y+V/M6Q5NMk79steHGJs9ayPWv1UgNxD3cX0odSNo&#10;vdnF2N7j9ibK9hQ+d4BZjLEXdxrwVAG0Vo9JUR4KcjGh3tN+9J3q8I0GIVHUb8Ig7K5Wf2A9/1Xk&#10;v1SB4nYnoKwfZHqAM1C2JsbnTpv8EEyCloWjqSUev9WEWm8zzTjKhXU13WozxzpBIPjegCEgmQGt&#10;OUEch7wZ12wviHrvVaUQymYzhPJisLXKHtaxTlUdPOBIFQ1ZW5XF77QEn/uK9qxl+ai/t0RZf3PM&#10;hwfRtYpIprPSrd26yboWHHKpBWZZoayQ2As2JUnAHpYglv+c+dHpZ779PagJiy+Hh8hn13Q9hTei&#10;Hx9cV5ETNJhnRLQJAvOzfObajNeFePUE85T5dzVz7pW/OPrYMTuMIaP2QetTa/xLTGzUsUhRdhML&#10;tnWHiPWjyyY3F+7iR5786aq4m5Sh1lNth46cuIqZcaKggKve6QYK6GZ007XjbwDnydfganexduA9&#10;irK2EFbGwZTXkMlD7UB1k/PNsyPiOBF3UEnZld14RT9bdYgmAU05qiRmpYZSo9hKUgTeEXFSDwZp&#10;fNRUUOj+vKo7+dZXqYdy8ILhwkGa0Xp4qm2DGsAA9PYeacQB3R6utj++rX3ofThq3jKrP9UD2qsS&#10;uB/g4+y5qhS33wa0LC7M44K1RcN6jKlWz0soZT5LnOBISzjvKXNdPADK5ryjOy58ZcKoXKWC7PQs&#10;zTvrua18MfuwmUNMQ+VXoSzWXd9vtS3XPB2HZ1Gm97g1N6rRsCOrIXF4XqpGYhAe+U4VY2ybuz/s&#10;mVovpritbHS9hJprzhG3bNvxRFSZR4bBmUaiKOOGlJSkwxRlN/nSbdlhN431Xx8Ebtl9Dxtom6d0&#10;05Z6WxfNBg8xxmssxi6b94Ror6doTDAHzrrkrjwZQ1kLUAI+w3xVf9XgltpPtjXeb6hi3H5QVjY6&#10;uGc4co2xBK1XHlm8YQJRma+dScWojCLL/3SA5VT0uOlV5cjeYgaIFdP0esiDQaH///beP0SOM00T&#10;DO+UIfKudERyEpfJSqDokfYUtRLrrGv1duWN/nAeanAK9+ISnsMqbHDXuNlxuRvc0jbMtDC9Ps0c&#10;NPIM9FozbM9qGmwks9NI5tq4GkZ0GUZLVrNqKr1IVDYn34Q4icsEFWRwKjaDcd70Pe/7fhEZmZVZ&#10;lVWqH5lVb7hcyoqM+OKLJ774nu/9LYcyhUfhItAXyp3SWfESoe8HtAdZFnZE+OuKLCvpLRm6SG8M&#10;DMmBiCoSwhmYHiVrQYXGREUhPIethjRMlJXTCZZqyA5hYnuYGkXKNLIsr5noqdIzjZMM49SkXYKb&#10;bJsx2nQh0cjkyBka3sbdSUYEm4fjLbmYo+u2HOuiS5j7oleJx6rEnlH3osyICYWw3DaPOv7d/hV/&#10;u7dk2QH2fopnrlibkRgXPT8m5zup1iR71tWItB6dSOv/uJ1++pA8Rq6buJeW4LKyqaSSMHliR+c3&#10;cC/r7fZuOj7KDpjUT5BdVmhJKs3FdXV4uqSfaKaQWUS8LiM1syibTVZYFjt4i1Lw8zwLCYYLD1DJ&#10;HcnRD+8S+k3OUMaoK4Vx+EiuzJNswXyW63b8UNEVTl1FeZhFqOJKn/B74foB5gcKymX8kPBalxJ7&#10;XBePpBCT5sKcLo10/dlNA+Hp7yUeBmjK6GaZUOB5S9mtOa81bAFIt4TI1/LnVP0wWGIfYzAgDQmq&#10;LUGJFflgLvWKRyBFKWJWpiPNujAWMc0rb3yVWedPdV4p/JRmKvzmyBxeFJIeW6YsbOxaxXoa2mEK&#10;I7YOltEtug05nbz56Hj5wQZ65qhZTjHBSj6ziRQbsXWHgSOhshau7aJmefrnMSQtDATLduew+LEl&#10;H9iqsNIYYtfzWOEs60oZbUad0qmU69Fi4jCji+sYRms+4FgoaR9wXdV6nY0lz407Hx0kL8Ca19cD&#10;DALstctzicwd0PBFEkmHSRVMw2l36AD2pWTVnJH8ZAhx6qWo3mfEr0R3CKM08iI7jrLLCWV9iihY&#10;PkSF9gylcVNSLI+SKKOFuPgdfcZs29UFmIZHl1kraWmTe4/3MCWIa3EkfAg9Uwe6/NBMzYOwg3r3&#10;8KBiIY/kSzaaststu/VyFl9i0HS1Fsx+Mle+U6nch49xo/owKN9ZnP3F3NxnZf69gJRPcBZmada1&#10;R+AHR9EsKwQAiWqlwUJDcZl8pmi8spaYH2jkBk+qCFpcsRNc/FiNHzoRJ5kG4KmHYFsKIiMCXmZP&#10;vhFocfDDz1020rXQDz90doYnBQ+LqvSBSZ0qKtLlYr231HLnjdthhQ23I3sSP7zHlA/ae2NoIFi2&#10;wwhqSJfGRCREJuXRDu1c4pmZ4ovsTWfShOLbpEQbazB6NyLtyTquUw7uJUR2tCZrybgFPqu1ulx9&#10;kMklImLGXSAVAvUnXpzy+9cXVe+90dx+xzTvGE8fQCrTGeYJzusbHxnrAGWyS5uy2JwHSmzzX1oN&#10;JAWAthAhhhAKka2QCvUQ9cJHlNrh0FuaflBuM6gjaytckQNxoJJsTzKM+QlKTGVio6P4h+cwFkmT&#10;P2YKjhUb0QceXREDmzUZs7Vh304OpimbvpdiamZ6XXOlJlwb/+zFAdVSqrO8SDVnoBgI/Ee1+hJi&#10;qSkCtfqoRg+9Vp2fX/C/qGazLjKCgXTxwfPGUZAVBRNRDA/aYP9Rdf7XJRSko7hVnIgYVkSvIvCa&#10;M/hHsw1NO/z8iG4xxkgjbdZVhhSFa8XVQJZK8WIoEoLNHIJBUl2CkkPKLHIaYaJDGYwtS4oIslyQ&#10;jiVU4XKePCU9kxA8XY65n9KzcM4mFn+lIK70Lfk7MV7Mt3JAQmqX29zt22BF8hCpkGqrJavhQZJn&#10;B5WgZjXZmhRFadypsCKSiaSeTWGKhBEOmTNhBYEBTNzojSM+6dm6N4dXCe9DUKUk1zQuzaLepqhw&#10;s3XrSSzsGrd4a/bWbIsRmTupGDjWsYfdnvcRS7EYyniZ8TY+9FHUQoghg3g93IXgsF7ZmlOf73ih&#10;wy16ob5Cle+o7dzJnOt6nHYuHYTkxmmeICuBI0GOYvbN+92CEUcSyMgBSykYn6VErDIfIacEAnJg&#10;lkNeCJpcqMgAPwIqGmqS/vDCjmp+0f5nbQoEolgJSinAc6Jp3Fizko9PFlUYMyuh4b6RGa9GIR+4&#10;KUQQoZ4J3hEppRcNA0i9OLtjTIL7zUVxGMTiSNgh+YY0jasuNGlmx4SLybH9956rfAfvJ9temJ9z&#10;2S4LWsX0godMegvK1svrI+YbXhyTppfVGOSRjg0ZJCDgVh+jfhwibsf5gdGaTQrj0CBi6qKQW/Io&#10;TpWR+8mBL5sIx+TrjsuBp2lYUpl3kjKhc8ZApYrubC+QMU3KLR5FlE2Ci/ywExYrkCmsNkVrBPZw&#10;lpT9GEIYSHxi5CRMp8dueNQZ3AvGG93sqE1ljNmPXZISU/Px+IFFeZm8pmnlhxIaseqOJA3Rl9hY&#10;l5jpVyy7I86Zb56BfE8vBiuEJOJot247P+3S1P8EbpxGtVv7wi/Nz9Mgw9CglOs1PKdcLuce44LJ&#10;MhVJvFoHzci3LEFe+9k1yn+N7NjZLPxQ6suNsWNjEydzdAouBMaiKsqRDlmGBa3auFkMoOVw/k6J&#10;I7vZK9XUFLMQK0bD10gMCUmXRxJ3rI38rn90HVolMxwx1AKKtsydzOPdMwfL68FbFOJNEnwcJTn/&#10;q3l43IBlwbVoxzvhoUIILSFjOVt6zmZF2smSLn3gVLodo3YXs+zYSaovi/v1csiCx8H4lJpcXD8I&#10;lQjkCJIVTpX8CKgErIibxvmTUcUmqMZOQ0abZ6bXiB/FIya22PG4Mo9VFl7RU04SKjFhYsEnbNni&#10;TAoicmDqk6QEGBvIigArID9rOor2Jl6EhCkhevz8bYeJoc3xuOvc1oOD33/73G6dCrveV2ofWQdK&#10;n31K3k/xqwqh0OBDrtqiIKUX0LLLvyphTYYRiD8hhoI8sNbHb5ybn8hx9uCAdSTJ58xZqVnlCzsu&#10;4qc5zwVRLEzpFPrFoiTGgO9XsEpHFBkS/ZtKdjTdIdMFjQIaNjRQTZZEDGApbkEB2axlaTTRGtXe&#10;gUWEQnWRziJWmxlXYeqVDH4x4oJi4fmVP5mHlEPeU0HdOzZGsUw0/KgYrczIvBrg+ZDmbQoFxl4k&#10;ocRNMftSckrUrYIeaDwHsZ5qKp/95lmwbFxeXmvybO1rRVN/47c0RviRBw9qpXJJ6gwLc/DSSQYx&#10;T5bMHsb+yl0z+0fAgkUJ1Zi7PYfWkBOPgr7FUstu8aR9JaEBuVR4sRkJnaZdZF3ZD17OZA5ny1Ds&#10;3Pe5MpShc+oI1o8smhj1DhctY1+DBqRtXjbWMwfd8RNjWPP5Nb9ytyLCEK3XaNKnVTDiI2mMdpvF&#10;eJVHl6NVxUFawOJGIM5KaXGzZJZuR64NMeMKp0oL+A2pd+zoGH6bKZjvNJVK7VZZdmzijIwF70Qu&#10;SyxLvEhlyJAyAmtwoiIeOzwh8tDqNqrjFRV/KccIIcHCKk4lsjanMcBKEbgsybMwShdOjIxZJk6g&#10;w6ezMpAGHj1ECl2VxHUynpmMe9GeIXhIIRh47AjNZUTZbNxlMzTf9Y3tckJszOv7Fd+DPsZ4sSiS&#10;5xgieZBHgvT5ZOzEUpjlSB5p4BUqYggZtf6EF2m8vuc80mwcxVIJ0dUIAkNefryGDkRDWSSZKGfW&#10;eNHEQrLsaFo0JeBRuFBlD0L57Fz/6Bra5YKsjYW7ZYjUmB+QUljkUeiUZVJip3c6t/agioo90Ehj&#10;XOYnWAOH8q4op8NDmjNPgQ5Z0ysjUFiWFdQsK9vlzxdAhxBA0Yf64zqKJaAGLTR8OIsK+3CkuMQU&#10;ISwYeUbBxDzLObS2WEIYG+W3gmzgeWM0YpdDEG16X9qvLmJPNuNOvzlz86Ob4jlINhet4t73O7iR&#10;A1vxshi+LGLSk47lsDjTNE0rkfwq7gC8iaFexhZIlB6aZPwxyuHIxonxhJFtuJzbMZJxolkZcLIZ&#10;bo6mrY4YCbm+URsmzuIZd6UQmcTFLH4TmuEO1KAoNhlhqBsJgbs3ujIX9/w+utbulmXpkUDchyx7&#10;0JUJDGtnU701kmXJ+UhYMw5j7YpalzhFHhKyRVExeJSkyKVpl/A3IkiSZdv1wHhC5DBCRBu56XEQ&#10;kWFZHnvyFM2VRFamgWqEch48CSrle+GD2zm0fQ0X03kXLl8n0e5Nli3N/5JkWVny8ytOq29eznL2&#10;EigbaunRDPSilfs+lsj+/RrVieMNWY0g2taWao1mAzwHiiVhjr3wQIpIKWzWbWzvpGoBDrEsbchc&#10;AYUtkzTq3LlHPay2c0c9mIDtfbSYW7y/iIGRRbrjQyT+clQu9Q78evPjGxO5PGrykFk3bGCxPvPG&#10;NCditGuPfE6jgfSKPJDMUjJSAlPhIFomglzZzYXYFEk5KGPzIcjEdDzkBJFHZdqBsIumYAsDdyJB&#10;KYcOV/EbXFu+WymcmoBnOw6AyAGDtZgq8CcSSN38eDZiWeTf3s0a44HwfjKcJ3MFJUZxiG4hPdAe&#10;dk9hXQSvtjitKEg4+mFVs2FNpP0kDS0HVPBsyMOcxQgzgeFgfEXirtAkMyV+G6qWy4XgYzpgFd5K&#10;6qtlEhTxlN8OdmblvhvNHl2KHRxoJ71UsaJGXsS4h4YAYJUx+41/TfJG4gk0cZah2GgPVhttjmPx&#10;3cnlduPWTjL8bI22lodHtMUpkFo+Ru0OPm08FImM/MjaKTZqkEajZAnmQBqkJqCYGazc2R1Gfur4&#10;wc6lKkz9EiYk7iTy6I3HuFyLQzJ4PJjPlLfP+FjRN7gT/GlGL1M4vx5ySuKn/RHTWZFQbr4Rf+PV&#10;KLbdR7TlL7obR0/ve6LpoaVyN2spaLxE54SvSMNAP5Swk99+1HRKQa8LckUSYhp5IylS1z4maxG4&#10;LQN+kqQ3bDGFMMophSM1b6InOEnkWt8nj6rCqYL/G3ysZrJutYrqjTD6jiEpcTqVrVbDxbs+fJjn&#10;bs2jADucis+9PD12bJyuW69P/F7eOzI2e4vSGYK24fUCSmaPttY4NPeIFI+PqpBNQbF4azBeZWEx&#10;PpGHvheTClrAiwPdNSy+ol3DgIeRtbYUVu5XF+4uwoaLFuBljRqR2EPSAtwjlsimC2sXbg4TtLgA&#10;tt5KmQx39TYYdlmoC4z7ADGWeNXCmEoB+0JObGWURR++gumeVpOsQOMUJMh5zYPdLNqxJKzQkArY&#10;5B6RJdrheHAKDIekk4FxVAiPbf4tP2d+6gE8//hI2k8th9A/w57KK1nW85AyKPpMMgc7wWN9Gl0R&#10;Hliit8TbhQ/IQcDiDiftQ5lSKamBOVeKOFIIBy1mWackznt0bg2ujMvIKZOmRAqxZBPJpgldJSnA&#10;0SxaiL0M2sYt0wCMTLtaY0yzBl5msst+STE5sCSJ149xzRSlseASJ+iXv6L3XCyvJsLB1FGhs+Ox&#10;144qU29S8O1Q5LbLlOZccy3pSJvtgCdl2Ss0DPcamg05Sx/dBzwBMUtGhrG2vghtR29A+8zF43zl&#10;QoROUFm2HcWOv55JwfsJwtwvOfM+VlREjcb6EGkRIBWwAjldDxpzt+bcI2OwOkk7IBiUSALI8EL2&#10;PDd7GMxL1h+aUdj8RMamODCM7LKLZMxC1gZK5c/zG8xGt0oLdxemzk0jl8WnfztXmJigFkaR/R+T&#10;ZOgddZH+CcWgMGOhahD8UTzXg+8njoEDM+aQsRNji5WFsaNu7qt5rAMxa5HRigRKHtjmfSDmg6MW&#10;os9IPL09T0WHXBfrCTEPk+TKBjhcBWdlDmZlDrSdbOmzEoSBao1MttiDQgrE39hTraIFHIQ1ARIg&#10;wwwMFxlMfriQ53kX37l0/cPr3AESKjSP8arD8Km/bKkxmQnIux2ePtAbhwHPAryul4lMUgdQ0CFq&#10;cNN0CZ9OOBcYz1txaMLepjX/63kcSa4HqVTjy1Z2EvqTPK1gJknD4EFmS74EURqr7vgtIm0erKHs&#10;ucC3h0mqgdGBclTkZxhXRCGzn1Q5jkRt0yyyrFER49D4GLNFOSEM0Vckr0eGEBFtsQcsmDueSyaI&#10;J6f/h1QMnN4rNu7STMqKGkoF/lhSgaPChoMPcGXEbxiE4CElh0nL8QJiN2uM2S5LL/AJDzo0yIup&#10;fQ5pjDFypOQq+dnKYOXZQSaXronlWOzrMNyu7i6UtOC2rtHt1TDRFzSGSRgiJ3ZxDqD8UOhZFIlL&#10;fSBrLqY5BAhB+MBvrjZKdi88bv9BrfubZyjfkLexCtOh3PIKTu11X2buXXGN9//NdPfr7tK9UR7j&#10;X6IIHc8SPH5YEo219LwmJvaFdnf+dhnPCJE8+FpqphrFA4Q51yV1MTl22DDg0qI5mYCJV1HEskZj&#10;HBfGseElhOlo5o0ZcPni3QVoaMe88dyJHMUUwaMS0RCkSKk7B9LukYyL6hSiuoAXyJdIJrU4niPy&#10;w3DCQgF8iXmPjbjGHBtxPEXlsmBgecfG0Q0k/sS0Ag8mUDKR6WganC2uoMK4eIU8xEqMgJJL5c9x&#10;1yjWhznNRigbDLfpA2k46mO1AaHJqPjInwuJu21eCngzb74FjTFlYuHXbXdrjAdCloXpO+IqGsUt&#10;J9tImWBYcIVigZxI2R+kQ+dgDLTMf7zuY9FQxBhxRxJfocQH+dwSfE0iMWqBnAvE2MpTmNAw7Ynr&#10;Uci4jhSzIouLxU7uSwRT4y/ToYiOBFOcghPZXYuVOWBisfklaNLMyBF3tr7l+5KbFYI3ocPx3MdX&#10;eebZnX/cWzQbw/uJjWQNrNzhgCZZdTjFq7BLu8TJhrVkT+LU/EalDPkDGxfboe1LOI61jpdj5BT6&#10;HB3c1ghOwXijwibShJzOSyU2j6V5CS+GPXpskuE2wfrCsmLlwhxHFX6Mv2g9ncmSm3EklidvBDMd&#10;6ZA59JY3LlnKHY4Wm+1PQDq/Ykveb/LL//BHe6smD14ZpAJmWZZYlh6hUK08VHm49JviZxrLFiyR&#10;4p529a+uyqr3zDcKE79XqNV8FGCHogvLdCPCkoLMiBBRO8yyVJeCFGDcMinwULZ99pNZaIyx7ocJ&#10;Fpx6+Ufvj+fyE1/PQw/M+bQ5FggbjKZuFv2DMyZJuhy6A6+lCtIj07QTgv+EYo07SzT5iEszInqD&#10;ZTIbQ9OMVQVTsgueptvDgGVPF05cBecv3AUpwBkEe6G8UL5XwWiDSwTJyplMOp2C5Jo5lMEeSNk0&#10;/BDl1gzHT3iLlTI6P/3tmZs/u8kCAC83d3UV952fdpOyLKlq4UHwRYUeSTsFQkQTOS/e3zEziLSH&#10;FvBQySrgV8gGQLId+/41OHQSwgECH4WKaP1Xt/elrS8pKI2+crPeETiaE7ehDxQyiKwncBqkWDEa&#10;w9gPX0GsELEHxn7vOB0ckyi/gVEqA6ZM8svn1mK6JfsEh+LIxGe29tVD8gah+qZ3VVYbsmLAC4Ho&#10;giatlEmi3UcKKPkskjpkHXzGbWJ8k/45se1mWZYieWhRDB9jTCt1cqh26o3I+4m8PVtzIz7FRWUT&#10;T6GX/NYx0Pr7s6uumE4l9S8oVkKxY5sFJiYZJzJt0XHiWcNaCsqGgXBJnAtDnejAezgNSLEXnEiH&#10;Nan6HtgVynNhiHVscf+jVYKg8/4f7S1Zllh2BP5ERpYlfzfoh5lpjMKDX0wqJoEsxI+IVmE7pXdQ&#10;CrZTeCsZjNxDVJKWfO5oDS16i8QWzQB431mWNeGzdAmuFwu/Ypx47Wc3EHQ79fIkFMU3r98sfKO4&#10;cAfVBcjtjiRXGi02dDkoIoshA6kXDlNUqs+2oVSD7xIpgTEhyEzCIinxcdQPGnyws8IwZuJ/QKIZ&#10;tAMrbDQgSbsLG5YwJmYYsuhFxhR4SJU/r+SOe3BpJsUyUnY8QuVHjuzghQmL+5QVElIvpOqzvz8F&#10;WTYSJLTy3TpezY0c2nXqj8U+VqZxs/zA+ryAzFY8lI1bMo8hGhJY8ol4IekYRdeaZEq5BL0nWJ9C&#10;+GB9BwYKvUtiiuCla6wv4gvxtChTpAxbMZJJN7gnfGLU/z6t/fIyRGZaacmofzsnQXMdc904NLP9&#10;QrubZQVraNIokgciWopLaYrOP2bZuBZsD5aKcHzaf3uNVAwJElZomZVkWfLMJN7Fvlg8Ioss+RzQ&#10;SCPHe1I/sryCDAMko3eXZfeTbhnDADSMaVdcmkVSWR/Niku//J8YRXtOY7yPslLM3boBJ1vwGceA&#10;QsFASyIAI0XXTSqxEWJQLIYE+SiBA5ZHlNoJ9EYzQ4Rk7FHVcgfhEcfrcmJZbpwiTYWfICzC/2ih&#10;UgFr5k9O4EIwnd742Q1UvX3r2zOf3pqtVBbzE+O0vD4EacQD30OUzJ/KY5iBNUt35r0TMLJSH8x6&#10;K9KHtTwSeKpBoqjynQVI23BuoEr1onoZocAeUHvWgUBvVe5XGsv1M5w8gCZqLuRHaXxqVSTQSHON&#10;qQblfaRBSE6IPPzgUQXjVy43htU/2Joq3/2Mkvbw9Kgs+7QTzhrnJyvfiXMuZRCBmQrzZBTRRZML&#10;b2u0JY5L5OpZJRKFDudLMtyS43FIwp8sPyknFJnErDHUWGZNi4y8BIFBlvXhJ4U0VBh5opGGpCji&#10;rIR2iclWsuiRYyELR2gN67tWHM46oTNJW6JXUXI/wYnASDkjlPupFQWbUDW3riPsHif13oMsmyOW&#10;JRQQLwtbpuQ8Suh42a7WaXZdaaBd56NbcXgvWdYU4JMAWRZKiUVZsy3V6Ix1VtK+k08NCx/slsnz&#10;kQSq9dpoao5We5H0QPY/49XV/1310LXs0Uie2790j5CASLIsNGTkLMIrYJYFzeqZkwjCSCEaV64f&#10;wHCbGna0NjIaLHkrVy6FoRyOZVlOiBjlULShj+UJiloDfcLdF/4rkBpv3Px03BuDo2jlbnny5Unp&#10;ElQl1Ye17KEMZZCwiSCrVT9/clw0W7FWQ6QFw/dxf+w0oolo4I1SgCz1QZyKl+oI1EGokgwqzHvj&#10;J5HKiuwybJUgmzStPyA6s9NWNJeiP5S8gmJnv0BoEB3MTlI2WBY5n2m0Y3aGcltzP/X/bm7gyDYB&#10;i5WisIOS521URpsEUhgLEivBXlcRhSrFzEDJQgfRLCbTmNAqp4EX/3vjdiosy4O+bc1ubAmQCXA8&#10;m3V5lPMHmeTMq4Jmqa4ZXYWNf1Iz0nhFdXS0lwDa9bDIN4qlHzbQ8mZqO/eShnsronHuLpZlvwKN&#10;MW+cYZHiZSXDoghjBjoDWsvDqH3/BgZv71N6sWysCOl2AK8C2SdabMk8gKNrSL7DtTsZJ3PHoTJq&#10;aID38jHu1R53b+Wq9vIey/1EPsbI/TRPLCsuP2BZiWnhZxS5TVhSQRY7aeiRXwVcc0mxTD7/9CBi&#10;uzun+KcHYyLNzOJJnkMsy9JaShpELotRW3TRWa5iKxmJId3CuokgVApX5dw5U69Ps0oW8mit+rg+&#10;7nkYPSiiXLpTQmtIYUGBRSaegi8mZalYVk4kOSFjFkR2vDvEsqOO/0UNHa4/DuFyBabE8fCxwvqV&#10;JOPIkwsWXLb1SsGMaKYyZXxIAYMGKSsFpXcmTQD6P/UaaYxjwUazUqz9Yj/NEV2m/khT2lKwJKXY&#10;djrscmnOYGL2s7pVoqRZ2yYKCvOlsHLXFuBQZ5TMrSSlMmGRhzOYlWiPv0qhdLP4Kie3ZCeT86l8&#10;Xksmj1uSyFfpc6xwNmJ91wm3q4AbNbebWTaZx/gouVhjCqA8rjGzCvCG5Ghu6fLc+zZJrD3ge7As&#10;jTfRFYvWIeoVfYiVtPH4lJ28ejPj1hzTU5rlhWB8pyIxm3Rga/e5YwB3O+Hyd/ZYhkWK5EHihU+9&#10;48j9JIZzyhchYYTsZEc+a6yB4yrC/HyJIFtGAVKASXIl8cWTgFH2gxNvdmpTni+zLAXJUK4xSZdI&#10;3peGsKGUI4fzUQeshsx0+YkCKHbyxeKF718onC4UX5yEjxWVBuJky7CqkskAZfgeI9wWXhqk/sUi&#10;wPC3iffFGo41KJHZnsiSsmFwCvdmAzWYoQNHYK7/qM5ZEtMZqJGRW2rJh3sUnJzQdboduLCw3rg1&#10;9ngCJHpeQnSQTfkgjZqNGBmmWWLZj+BjbCSc3c2yg5GVomNKkuhYLsNpGCX5wvdezgsnUeAYVk6w&#10;THDhC/JjYu2xUdfIBMc/bRQb7ZRLUWg5vApImxFxsxwgmwT88CZid+eMlOwk6XmiHwyqVSg2eYno&#10;KoiUxY+U7zAhvKuI9XKhPb0l8DV1uFoVS2Qu64jSMWhtIsWujn+kbOQnxdOUWRuZqZZ2tVYBURhY&#10;/FgjMu51Ebl/0uzRkTQy1+361NG0UZAKZ++tLYKRXnm8g0KfUJ/C4B3VfUPSiQbeTdAJVGV0DJEi&#10;ZSMhZyIu2iM5YulBSOYoTnosz8gs+9rfWd5pEkBhukDLVBIKNi9OSILlY5qSIFpomdM+kFSNBIds&#10;aCNfkxplgcBOUsPBFQsdZqcnuiLHWSRekPZJjw6gogUUtY/IbAoCxrkZygpOQf/8J6bYWoA8VrLy&#10;wzKhQf+gRjKJMaQXlHUeZ6GiuyYLmvhLiyVLUtsyFvIy0kXXNAUO+aAbMB9jQfPpeSJaHZqnK0Uq&#10;Vm+2XQqUWCA6XRZlLFB2uOyu9ujXFLhXOdkY5Nbq8PpH3t6QZSfco2SXJVlWInnkpW7NLoaG1o/f&#10;JpxBcxBrQWhq4UiedlGVB387mUX2PxMSZlaHa/oMx+OZdcW95rFexGknRO1WEFDT2nPeTynYU8OF&#10;OyXIglC9sk+Qu/B5GR7f2QMOkjNACkRWRaSYgAyKjfWiZMuk6WI0Bc8OkF/6QCZ3fEysuR2zUCIW&#10;qBUvC4YzI4S5GQIDVYnIIAgnRcwa2Y+Cx4iRzeLg939y5a03Z8g7CT7MHFeDnkAk9e8vQpZFlgr2&#10;ewK1kzydcNowhmNTm9a440lErFlSIGkUxg45Lt0nHy5cGmX+xk64oFcAwhk2uFYB26QBAoRoTnVA&#10;Wasky7FY0ETLzfNnIC8iez+hWoAxtFEag927DYYsG5NrhygWL7U6hLxez0NEStaSmakqllkjM2qb&#10;RJtsJ3lpLBuXyFxf/nW5NF/Cb6oNiTUpy8TEuDJRykakyPN49IH+aEkeLdE5lqHXGE5STkdmWxGa&#10;E4K4+XP3jshNvzMj0PHTMcoxyYm4Q5KZ6U/bUI90IRHFRsb/9klZBtWaa9D4MLmE5AiUm135uwfc&#10;kTCNuc+UOujg/k1/TAPaoGg+WN+LApppSqNoIb9SDinGkNoXMp/joM7M5EtnkDSYP49T9qVjY7nn&#10;xhGzBxeh/MQE1Qdj5Fm9bH4677dVgZVlXMpnZyr/QEVM2RtY24yLkocR6ZPJeooPC3crsIYi1IcD&#10;DiHgsp8UC9wSN0/JIoTZZMUpTM+DpKWC46UYy9ZcI4982sHZ5FFMOmRy+ApJUEULKEPPDcLDRSR7&#10;VpiTEA+PUWSAIrepw2OAArkkOTaXpkokLAP3z/5itvw5uVaJ3Zr6tEPv4DYPtkFi2ZW3ntS1xjS5&#10;GkJm2NA/8WSUJLyOqa3XMyafhTRekomvTyAYfOL3JnJfncg9l6M3RJIki2ggXBtpIOX9MVvccsct&#10;9CNPxzfI54ryPCZd8+c2D5OhuZxRP0SEyp4mJmGvEEZUrZp3invk0//0Bw8t6lmSEHckMfJ1LMjY&#10;wMcCrjFIyAILf8ZWD/kquhH+YDTMrUmzo1npXzeiFZm14zf+jMgA4g5kIK76nkgE2N/97oqjjGqU&#10;HpME8+DBwZKE+oPkTIT/Rjmeh0YR+ToRmGJj4sQyjDkyPpHNgrNVCCakZAVpmaePf2WWSExHeKwI&#10;lSAq4hRR7GgidWQhNJM6pP6k6teqIMLSnfLEqQITHttBUU47K1mRaXhlD6UbYc1hjwTW8HKgBNoh&#10;T3WE82LwUAwrO20ZSyrYHZm3EbRDxXl4JKRxj1wBN50Fg2aCZaRJsZEahdUq8B9uQALBZywm4J+F&#10;DzCiSU0FYuuAshEQ2R+icgvQpMOWjKJGFKLGrx4WELueaweJZWMlGH+I4rpanzmSetVXV7zaRBbk&#10;rc0i1XEu2//5oMTsFA10evb0bWv80UCkN0FmPT4l9jPs7FRnP1vdaN1CckpMiDL0ekin2nsVh1fK&#10;tbgPvE5MSNVxN5LSfKtvbZPwqjgO6Zfmobf1vqs6RPKkGyQjGo75OPlhJRIdh5lhthpVR23ww+q5&#10;0dRnnqwcQ8OPVwbdf+SYFeSXlHeTQm2v60p6hPbfbW+ZLPWMvj12eB7SEbLubhuVPnNn8mQusU4b&#10;OzGBTsBVFMMjby7+pNeXl1M0FfF0BFlTGgFvIbIF1XiEaA22NCBbuWAlkSFnRycxmpyhhGIpcoan&#10;l2dtZOkB0SJPTv55Kr+DvE71pRpaoWQRqASLBIdp7g8tFED54FS+HLTQNGkQC7KQYO6LF3/4LDMb&#10;u3GZh06Xy58cG/Molgk/cpu4T75xKpLBe+zFCtImO5SUAwE/ITykKJUxZzpDBQXKKo8P6CeSGJOZ&#10;GQ5TROHch92+DQTLUq5LRE/z8BQPPdmo+DAt4aMKM7SE54PIC0AOjzaTT451udjiPyPCThwancgp&#10;ralB82JQlYIgqEXtm2uhA+RUxWKracToG6Nu0LWocApyeXOHpbd0R/DDgtcfnY7/+VtkVsEuLojA&#10;R8q9cEUEcy59at0aHxfIQsDcu1yLkZFXiFpb4kst1eQDHYluy1V4J3/a9SybfFkFHP5N6PHTjH9k&#10;dK2QYjt28kBawcHtJ3Ye0G2+SF5offNJS4iMpcn2D4nm2lQp67tMH0cL166prO6jpWE7hNfiImjG&#10;RgfKWsOWV6FP8kiC708abpeiqEDKQ4oQZFUzx+0QB1O8LK3ayWwJvW59uUbNYoRSyyIWpEipYBbx&#10;TLEyNbHCDE6/XD6WeJEmpCfhWG4ccbEucsmhfg47WxmnelOuGHH9dHWI3SQyUi0gykWF9iGKg/0d&#10;CtEO6bpoH69IyxDWgBmV6wmhtxz6SCK7DSM0DKtc0Y9eJewk/y/oqB9V4fws0xFPVqaH5Dl1iBIS&#10;YC5CDg0koxg/MQ6VMs1lIsKykZhO3DbHwx0afAPBssRkxKYwJAitkCc60QLTrSQr5j/JMV04jxVo&#10;Ca7lRE5MXbQfyyg4oxMVBXXmGCyv6AdjkfwD+SscXaVv5VLCjvU6VIioJhGQTy8dDCcH7KTDqrQ0&#10;W6rzD3ePW6NU3WgQjWFNR9V1yKDL/YQLIgYcL06jJMZcuAN5YWicwVNAboHvHS1QV4ka+e7QNbpl&#10;qaqGckDceYYFP4wVvXt8MC0UzKqZDCejyOJGdYdotSiHkVsjrkWlMHZojG3LZVfq6kUlYHQP7X2I&#10;tRHtuzsstSttt2tbc7tJult6/z3tfH1edaVFI7mnz0b2wmFmnUF58/FDJdlHITLS7CSpG/DKI/MR&#10;M4dYIvjVY8kVoiFGDge6QH2KuaUGDkOBL7ynIdTCRNisgSN+MlDKm8smKlwL7FX3f1OhuAmkLQQn&#10;0VfoiYOME8jdiIW1OEwhpAYOUKxnRi5YCuKnfiLKliZPCjQimwWnA2NrF6fU4dmDfZJN+Kx4PzEf&#10;y/TFmmrMWk0kKE5TPmeq0kOuy6Jxo9p8D6gYLbK9knNyOovdCPipVMhCjFggYugMQmyR+BP8jUoD&#10;rVKypAnYA4NnIHyMSbFAVZxoDcVp4UxQl4w8cSjnLNvk0oaHwmFkLc6QT6INwW/8Aq/Skg0GDGJf&#10;sxRlUzynrItz9/OJtC4zp2KZyYs7XA7ZWyhHPGXhRlPoAyK6MHDFe1Dy3uH14OQ9lD0YqaBgi0DY&#10;tTgZVh9ybcXICSu1L12vUzpi5D+DRoUtK9RPOYtfRbMoxin4DPqkNSAc6Dltshn3kQs+pZ1CZB78&#10;AIHbKBrh1MoJ1TE6QIyLFbXxsGUHlpEUPA93a+U7zkpBGKKGNnyM6ZkiFKHXwkKUJX2soFdKbx1M&#10;3FO8W1HtRyaT1cXBjsZXn3/WJ1n20suty1HAsvZavOwzyByHagGffQqjLIXKID/2CN5rnmlYjSSv&#10;L1dYouEHnqNoV06BxOREc5c8R3KfREJjLmWBNxouwbVHVbynsK1SfmN+EGWuFkDsGGV+ZdtnityM&#10;kYsfXlQoOrvfnf+shOsiTcSNj69N/+EMr8XrFE30pFY4XUSmQzgiEQ3vp8QsueMoNItoQBTupJJi&#10;3HnR/DdoupMim/hL5kl6L6i0KFYM1HlTfY/mKgjKLKmn0DgSOhZfoCpYOAuCB5JjMCT2mDeGlQWy&#10;U7luBhMjRA6ghxQXVEWg2SiXy7mc5/sVRPpOnYuyUuA0qp9GaTd26zYYLPuYWJbWdFwxkUrAkjaD&#10;l1FIAfEEBewoJy3VemOHb0qXD9YD/YBvIoKhSYdHNkgI4iceOswSOJ7MIbzQQyMohUYFlhuULlGa&#10;pfZxFQwNk9dJzLoOLdJopubUifApeEJyJxQgVM0K434fjVMiSHY6AM/RmP0SpJhCRkQUn/IfVuHo&#10;L0OW3B9Q15bEU6rLiNUo1rg4AdRLDgug6i85fSMPcXYHII6nJQX79cmq1rwAWK5ySl4hWqqti46w&#10;q4VcS3KpUNw3eWk5JsVVVO8se+gre4Blub4srYQo4K/NxChTScfWB9eu/vJ3Z7seLLu588g6iHa9&#10;LNvj+L3LssfAcFB3cgYuEklJZQr/IIqppyo6VHi1dHueshZzsjYqMIfpBbMTqabqi19U3Ex26pUp&#10;DADowGA6xW/SMHNyKNRyJyFY6stCtUvJ6XijEUszDUxNlBuZRg+913B8Kt9bRFLD4ElQLBYhHtP8&#10;aYWZA45L/RQlFubSOg6YeD6P08DxLlfkRFl1tstyWWtMNcYNWKykZgqVVT5dDCt+1ugKMeNGpFPI&#10;nsFVT2iWJrUcVUqoEa9jZT+aovy4LL1gJqeQ2f0ZCiv6ogLL8SJ8oUOr+GLx7CRYlmvy8HpFK99t&#10;7szQ2RqCONlITnQiEi0UIDxoyCuPPAXYJkqPnPOhYMvA0sC6DtJZRImi0AIlw8QAStkwWpBV4ABi&#10;tiIZlDQ2tmT5IrEYy0POnEkOAhzCGHMtmBL5ySBEsusBMT2EWv6ABKFpGg3iMkAET9xGFMtLAZ7Q&#10;4UCPDKJuHflWXLdSXhDjP1qjYrRIeLbPptzI4vJAFI4FARs5+Ny4+I/4PgjTo2vy4hlfhCisDaew&#10;RUQSypAfMu4X/vMINjBJa2mij1KnEgfvEVnWi/MYE4BdN5S7Ifmjv4GdpOGV7ks9SLoL/20Z7/bF&#10;tU/pYyLqd9Tk2WsZFqnynV26/akH9uLhxBHPtKLFnwvlMhWJc11kYlooV1BWtvhCkZkQ5BRA4IMp&#10;CO+kSS5t28XTBZFu8ZvsTUtVFzXiEMxKrrmkXqZkvwiAkZwUfC2s4UmxDHU0+xzRAhqZ5kaz/p3S&#10;/K/m6X3fTwQG9dh4Lpc55voU0gOepdWAeyhD5WzBl0669psFFHylRBUjiH+tkF1pJJx4voD1vrwk&#10;cjmei0iXRjchzlxsgcZGIbBs7aI4YF4oRPMMGXoxBaFZyuhOi480PkPypiw6VFwBIbwVCuFlty8k&#10;fsJXZyfPom4up4gnrH4bVwHv76UcrqMGQ5ZljTGxJtdEpCruvEFhKx9I7oTkx9MixFOiT6beSP5j&#10;xS1rlSV1pwh/PCxYGcLSHt4WEjFR+Y4lRRAhhhdsCXxpkzxWDhatL+RIImmiT+HUxJONXLSIirmK&#10;AJaNnB6F8miDyKUSZMX36YUBkbPkTQI0kpZRamxSaBPLxkI5L/2oM+LaJ/4Lkg2DnQxZRWxUT3KA&#10;jE5aZ8hLQgtJUDqjJIEE2Cv6ALopWoruDY1xJ8vy/a/0xG6BaQYbjy5TX7ZV8r3769zzsBWk20mB&#10;6+FaMwz6mFHWJtoNs2zEr/Ii7rlqAZRhkTXGx1yyZZK6iJ2J5DnSGwpXJkwYNRIS9znQllGUKoTc&#10;A+R2y4oxKiTLy3SyElHCwkwWNktwM75NZ+i1xXBj3yiwLGVYxAeZCPiVT5U/m1uYL2X30XWRJoKq&#10;39SpuCEuhDp3eMdJEzuRYxWgBeUtmB5BtCg8kD+Zs54EaKl4bqo8X6o+girXL54uQoxZ9H3Lsabe&#10;nAFD0uvB8yRNoWzIAheSxQ0mXsgwSAnPimKZZDCr0C0/qqF6nanizKURMH1V7pJ1tjCRp5IJiD4K&#10;6kg2QCX/qOoAQTL/qxLUxegePoNlkceYRXPqgNaX7eMtf4pDWJb9ewpt5veZUgn6FZEdhSGoksNy&#10;A7pWSI3EjpBBn+W0/5Ii0ciUGOIp0uew2hYsS6wGq6fU3yaNRAieJoPBoQzESpBo/bHRfrCTEQWE&#10;kar5CbkjgV+hWCb1NaKppSYPrgilMReEp6EGryUZl1ynCg1i9Scti9EXrlItgVsSqeDNGU2jYhTi&#10;zEgPzJIxnAKg1BXDjbHyQiwOqXgW15kidwnKF8+a81il3CJO8ZiIiZYlexLKo43eDBOKTibkr+xe&#10;jfHYyTM05TVhlyWWFcW71OQRMAgUlkRZwKdh1UKpT6G22yAH3XaXiRMBEjwdbzQGJvE0266/osHW&#10;8OjWz841xcpj2ti03X6cqDSw52TZ1DPQgVHlO8iyy0EU88qpGNjDlryT5FmLigvaLCiW4S8JE9FD&#10;yoqKPVTkFaqmLFfrogWc5CMEY2FAsisQzX60mgfLsruTnZJpB4RtWdd/eg3uRqArcDMkY4xqHDB+&#10;Isc+k3U0VS4vwEqK3wjvwRQ38+3p2dk5hw1S5Tsl9H/629MoLw/O846OhY+p29Xl4Oxr55zjLs1+&#10;0VKAeZZ5lBXORI3wambXZdaK0z3CE5N015z+NnJwkfgLmYd4YcF2K8CFSQxHIauG0RdS+tsq7MQQ&#10;MKi+LKq4S5YrCwbBlktUt/E73PsGQ5Z9+PcmzyfUs5F+mE2epNbDo8JGod9UWIo4DI+UV0Bsj4QN&#10;w/gd0GfzsOPkw/J04LPAVBZlEY0+i1aWHY5kDGE0QOMKez6NFT7VSIT8WQaWLEtpQLHUiMPoGHnN&#10;WhvtwyhtyZT0LnVG3XVaDeMKLGzNTbTWIs624RZbr/lFjb7qcTDJsrvWLkssyw9CWFaeFhsCzMNp&#10;4dZea/YpX982im0XZFvy5YYptu/ObaEsm+xD09pzNXmeeQYvMWry5I4xIdFbH8myZnHGwQLyukt4&#10;K2uhzLTACljICXwieUiRl6IYMuhP8RswVkwcgggf9n5iDoNuFutsBDU8qrr705UyxN8M9HzI/C+C&#10;h2Qx9B/WkIiKNFscn4o9OQTMUGZH6Mbg3EsKNht+TwilxYx6MGM98LEKyBzKWvgsOT7ZMkqTqhRV&#10;JE0YcWTLF4/W7lyjUW7L1PLjv+lXrxWkKWkMpbcMImmQXaBT09+anr01RzpkYmJHZdm+3/UNHQhZ&#10;lh3MmMDIR5xt9/w8xdcJzwVSrIRCc1RPN78nfoQorAjbQ+yRJN65oohmRydItNQclYJl6ZYfeTTi&#10;8YeJBCfbasuvPSEpjp+EH0HC0in322JE81XMcuTii95GsMSSpYibK8emHNnav7aMJSnTWjphbmAv&#10;suxXqCYPvfFg2XV4P/Xt+tSLxpJewavbYtcmwvW8PvF1N63ZDpWyLDpXbHvN+ymdBnGGsMvCxxhC&#10;JDCBnZOEOU5GIdZZcoWissHEjkYuNGE5UaVCcd81aglO+ctlhqNVO/nuygOtCMuyPwo2Si7FujFo&#10;o2v3KpkjpGTmsFeqiGeJxRSTjPGOTPlfLNKcw31DjQF4G9kZioagK7KHMB2Ms/CisNOGZAsw0yB7&#10;rsjkiSuzOEuaOZkJpXu0YuB7lJUETz7JaNdITxR9a2hbFJNGGyfCi33mm2dQX5auJTLSrs5jPBiy&#10;bPXvI3s/Ri2paek5sAeBfGCPA3YF4tQQULS2Ald4QPPqjxaSYiFgIzyNZgpOxR7TSDRx8KBBO/Ch&#10;F3c4kUhiSZc+iHTbsYGtaU+izCcNPg5Ek81MTC2eM5942JlzyfhHpo74Tz6TDoytfR2X7e2nYzzy&#10;+fg9LcsyyxIKHMnjQV6Q+rJJY/aKx5nYsWFxM6nR3VD0zmq92obv+rfX8pF7TZaFLwUmioUy15fl&#10;xAtcppp1o+TZaBRa8IiAmzG+pXQ0hn6MqwdPCzxFiP0rKs7Dk1bbUgbTFweewlpFLCv2UU5zSFQu&#10;lmD28mWlWjzY4pUi1LlwWuYxQ5YjmJwOZsMRLrQul5YJijJUkCgs1lbcCJe77LEAAEBISURBVAmX&#10;oiNMzHiJ1VtrYokN0rHInhihLekgcitJLPeTWZrJasuV7352Mzbc7O7KdwPBsnBEoqfFiyZoa2Fa&#10;oPAbBDuTD62p3kpl1UcsOL1jT/UhFcGgUUzrQR66FBNtVx+THIwdWZQ+POiipiwNIXZFNqwpc4qs&#10;xYzuNxYERbiN6DAaxIjyaS3qozWaYWUZtdJg/Dkx7np9jFizQ5ptSb0dYsRaLNtxnT0ryxIOuRzV&#10;5KFJkH2taTUWzx2yHpdpCGNmbVVBH8+ynVk3p80+Ltt5SGuqlUG8YuuHTROmWUGJgcLWGlF7zfsJ&#10;zhzAYPHugnuYsz2wjYYsQTE8sTDHC3e2ZIkmTn6vskUeedGzw+lQDpPJk6yeciG0AAGDJkNpiPyS&#10;4O7rIHswPhA1Ih4ojVAZ437BPqRsK8GwJ8suq6fNyUak5oaSg18C3mRW5GTI+J4bXNn/eHTJDdKB&#10;ve8weXDiKDbzU7zsz2aZ6QlM1RivOlSe+kvWGNOIkQeG0ozwBKaBxaFaGF3wj8fQgckB38JxF5Zz&#10;GP1p7dNSVoQw+4trscSwUkzLfoppMdNEa3hFStlY6REZUejI5EzUmpoN+ZE2JD7ASKJtN99Gbm1H&#10;dmHTaJfRsXTqirnhNlVzN5x5tdzZ+CoPZBfbZVsa45O5SGMcRTR1IGKe7EbdkdpbWy+tto2xPt6d&#10;tdvvUHr3SpW8JssmKJaHXlJN0hK59lrlu2eeoVyJ165fRck7UW8GSyz2GTurmWDElhltzC70XNiH&#10;qIPS+CDOYsF2K0pzYYgKn5Hc2GiSJZ8l6/CIcpG3gQUPjB8IIYg/5LBGiorBV9Ua8l1QSAU1TUzJ&#10;mj0zgZDiN8vF8iDdgsJlYpH8P9QTeB4Zqxn3TN6O9oWpzMxGtJAOR3IFpGC+aGsPny8IRHgYZOSW&#10;Q6pCvxy+9d23SGOMwrTIzoi+IZRj926DIssajpUQFDFaSL5+tqriW45pYUVuK3NTtGY0AiUNfoq9&#10;4RxSoqIhXsSw4EoRPBoSJkyycMifPNgSW9JN1+wmWl2pkl1DSZvgzvb2mUDbpjHuXjeZtX2yax+I&#10;7OCasP30tsjKebuZZePcTwmWpQqXkRAQjaVVyXUVM+1qif5XTA88Srd80uja2/Vet4N92/+M7mHv&#10;yrLpfVnYrTKHkYwXRlmW+cAo4i5ERBvFy5mHHT13JkiecIzA17JQJocFTheBNXpq4pEixExsxGmB&#10;ST6mMnPGAkqmNMoaQX1AulVU3+PDiFlxsNjCHM7oJLYzkmZNb0lJTQJN5LyJE9j0K43zldlYZgTV&#10;aDDQn5EaL+p+LIjLDjZIC7vylCvCcXs7hmVJBB/hvMeysGNdY0PjZbd0vjDeTxHidK1oHQeHeFmR&#10;kfKCV2qSDMyobuiJRqyZ4GMe/fzg+SGyygW/je8fD/2YWaPpo13xS3vb1YmSqrAL+wo0awoKKxrs&#10;AmnnOKZDhNpJa911S7Js1D2c0uv4r+x2H2OA5BmWpQTuXEeaIhOMsCAYbkiWXVumjB9Q2/S64rH1&#10;7W+1uS+d3WOImkK2qwzgdhl3z2mMU5yVKazJrMLxLRLZz97C8YjqAeDK8Cp2FDBZbsy4xI5lHpY8&#10;MoXS+CDDeubSogoWqYMvLZzIimVxcDIzp6E6nkXDZSZpjghC+4FMMvEPny7zbcufDhOmpGuVmAjm&#10;YHmPpHuihTa9wj+Je0/4SSVUg0K3MWeb1AjRS0kJmdMI5tzcAT9QrQ2ELCt5jJMbWe8pgQMkWuZI&#10;GP+jTEyczZiVNiz18iBjzXDkQ0/ObLKqMqJqm1mej1zxCAxb8/4WBzO9xQdHPTTJgdFDUwyg9wNt&#10;vyk5rkPH28aIyY7Fl+vNmtLVKFmxWQTsTZYdqJdKO6MIKAKKQIzAQLCsPo9tQ2C35jHeNgD1QoqA&#10;IqAIrAuBnWfZdXVXD1YEFAFFQBFQBIYIgYGoLztEeGlXFQFFQBFQBBSB/hFQlu0fKz1SEVAEFAFF&#10;QBFYHwLKsuvDS49WBBQBRUARUAT6R0BZtn+s9EhFQBFQBBQBRWB9CCjLrg8vPVoRUAQUAUVAEegf&#10;AWXZ/rHSIxUBRUARUAQUgfUhoCy7Prz0aEVAEVAEFAFFoH8ElGX7x0qPVAQUAUVAEVAE1oeAsuz6&#10;8NKjFQFFQBFQBBSB/hFQlu0fKz1SEVAEFAFFQBFYHwLKsuvDS49WBBQBRUARUAT6R2DnWPbee+O5&#10;8RU/71Usq/Ln2P/W7FL/dxEfWXkv0eZbnwRrNMF9WPuwPjuyua31eVEDF+GmmyKgCCgCisCgIbBz&#10;LHv8/EJ5YaE8d+kUMJm6Rp/xc96zKrMfWNapYn7/erECxU5de+0at7Mw926+9E5hdQYNfB/XcF1n&#10;vVfqevzmttZ3lwQuL9v3CXqgIqAIKAKKwLYhsHMsK7e4VJq93U4SSxulvnuz1ywrf8TQjfPi++Da&#10;919cjUHlmPPHNwft6hclXN/LbE5r/bayYbj6vYAepwgoAoqAIrBxBHaaZWsVUFObOMl78kes2e+K&#10;PrmlOg4+eSvSMPfUJ0N+Hf/ubNAOCKugWz/v3ZOvWb0sBy/NvkWq48rGLsqtsSgbi+AJfXhLnuar&#10;jP+5KHcDvhZrevng9+5Fe3p2Rg5oh8XApaLsxt8BPVMRUAQUga1DYIdZVrSssQAakZVVeueK9c7C&#10;wodTllW6+CExESi28E5p6kNRMpcunl5hiTxexNG03b5YiOkz5j8rf+kWzr2GY669yucmpMBgfhbU&#10;vpGLxk9GhHLWPtNq4NVr+XfnYsW14fU2RqxWcPxrRQ9sf4uEcP8nhYu8J9ujM5U/xwHxXZQuvkvr&#10;gx1SU2/dgNSWFQFFQBHYVQjsMMuylrVNlJU9Ux++X4zssszBlavvlKxTl6ZJu+u4Ln77fqd7lHfe&#10;WHkjrhWpUfjvtRlu0Cu+Fp2b4LyVF+Um+rloNBparfFZ1tQMK6udiWIevH6LeiJsWpyg/VZLvy1E&#10;WSq5bFF+2+vRGct7G6uEFixy4Z1RU++qV0BvRhFQBBSBLURgZ1nWiLIJW6bsmSqyrbQlqIncKUJq&#10;bnwK/j7dN6f449ijyrI+mCVy66FTTUiBXS46ddozwu7aF+3WVRZS27fogrx6SFydhVr4f70tZ/To&#10;DBFz7JU9BbrmtUlbm1s4TLRpRUARUAQUgQ0hsLMsKwTjui13Yt4Tecx2CmqR/zB7EXdKdYnbB9ey&#10;6zK3I0QUbeyRy1dMNL4JF+XWzOIg+SBEF03iuBGphX2D0q3IVUoWEC1W7t4Z0UJbggAp0i1aB1ht&#10;B29oAOhJioAioAgoAluIwI6yrBBMMgqlzWM2IajtzxfBmiKbtvkQRdB0xKoypeVP5x2jU7XAagGO&#10;FT3tu9NeUgrc4EUT7ksSfSRMmexqpHO+BO2x+HnxFnxykUyw4irF+5kyeevRGaNGpsOC2Z/QTZAC&#10;QB2Mt/DV0KYVAUVAEdgEBHaUZXs6GLPHbJvwJ+LptSlojE9fLEGkM/rVCILj5yVA1rjgnr7ofihh&#10;POL6e+mSy9pmdkri/QkpMKlSXsdFneI7l/IWdwlxuqcuzZkuoavwsUrs/3ER17OOT5N4/cEUenjR&#10;YkctcZWi/iXif3p0xntb/LZwrYuz8XPvYOhNGA/ahCKgCCgCisBmIvDMb3/7281sb+DailJVdLDy&#10;wPVTO6QIKAKKgCKwCxHYUVl2G/BsT1WxDRfUSygCioAioAgoAjECu5xlNZxUx7oioAgoAorADiKw&#10;6zXGO4itXloRUAQUAUVgryOwy2XZvf549f4VAUVAEVAEdhQBZdkdhV8vrggoAoqAIrCrEVCW3dWP&#10;V29OEVAEFAFFYEcRUJbdUfj14oqAIqAIKAK7GoEdYVnOmmQKwMXodt0p39JXq9dj37pnhKp5yUv3&#10;U30v7nNUYi9Zsa6znF+i5zjMVPRLlOpL1PhLVNOLWo7OpnxYySJFXNRPfjpxNqckbgRF9+JerHIi&#10;3cUad4Qe9rjc1j0gbVkRUAQUgYFGAFkptn+r/3wm99zlxeSFH38681zu8t2ufal/+p3czM/r29/P&#10;xT/L5Z5LXnrxctRJ+uo7n/boE3UYJ3a9HTrxz9puXe4LmMg9EjhRywmgWiB0osfQJfFstdAL1buX&#10;W8fT55lPH5s+mEt3ntjvHeHuejzE7X96ekVFQBFQBHYegR2RZS3nxRnkIJxtiVAWZdU3he0GZFFC&#10;Ut2UPzWFtIjxRnmDTUkA7/SUdbtSXdlZEisLF90pU+y244B77019EJffSX6HenmuKZb34vsLkpTR&#10;FM6TGn9ICWmq5nE1PVP4j0RSpJN8re1qSHosOZwlqbLvB53dPH5+oXzepE6murylSo0O6X7ieu7I&#10;e/WS/xMqfKubIqAIKAKKABDYGZaVOq9SdZU3qlFjiMFqKS276UVjDSodxgeIPnnW6Ei/OxtIOYG2&#10;Qu5WSwcbqzRbCtiEVjYxKIqoGP9j1BVIbImM/71HjzuDcvFvF7sdQIn+uVbBig05qroUy0scJoUB&#10;Vm7uzFx54fzp5BftVYjWMcx7nbieO9rvurdnS52lf9fRCT1UEVAEFIHdhMBOsaxFsqDU2MFGOfpF&#10;UANlTvnvzkl9t2uvdue/lQ+g9E6lSOXwrk2hHOy71iV8vnUpf/viVRaXIfBN+ZfARgso8+5PsZ21&#10;8t6r/iXQIV3IvfjuSvHL87jGbecWVxDKeCjP3mXb73mtQn7t39+7evG2qe7ecSIKvHOx+s6NRXwu&#10;3UNbVCIQTBYd6Bz3gNrKjSsRYJOK96tulISyVbOvy4nruyOsn0qz80BYN0VAEVAEFIEdk2VRowaK&#10;SqM0Ji55baYILmnRrRSx6Xe+jgTErHfKFLyzWlREgvLUt0UH6xS/PWWq4Fmlix8yy0N9Gmlot3RE&#10;gEoTdWSTlyIhMqK3xP577xXesS69Y7THW9I3yP2vXpv6MNIer/Mave6o9EUXVfo629bDFQFFQBHY&#10;DQjsmCwLpfH0u3lWGsMkWTIFVkklmyzqvikQU5E7rhnHP6iFTvZU7zwEX65Dt4ojbpfLx7bYSHuc&#10;cNZNevmuPJWotFVHds07M/yXLFZvbLGmrOyqLUS22FgJ3NLDJ1ymK++dvmi9O3c+IbWvOHGVy3S/&#10;o+yR7kL+mnesBygCioAisPsQ2EGWtciLB0pjaCxjvydSw0Zcsmlgk4A7BSMraYzlR0Q3EC3/Cd3y&#10;B1OdNuCuV+/QErP22IGzUluzPfrNYjqVXu9nA8VyidwW/yW0xNzAKmuRTi0xS8nRzZal7C42qgkI&#10;5Xz0J/Z0PbF3d3vckRSc100RUAQUAUUACOwky7IH7LUpVFYXh1hstCfSEpMV03jVmkdFTBN/C2ti&#10;n5uD9q9Fjq/kBmU8pCKjLzXbH/9xh8U1mpSlXZS8vbsE2bdlYe04jOit5QkMt6wOiqXDW/ZONtYS&#10;wffaYPM2WvFe1E4OYh0Uy9dY88TkJXvfUVcbc59PSw9TBBQBRWA3IbCjLGsR/1lW0iHIKf74mvtO&#10;QVS7Ux8m9aXEAlAyl+TbW96lZIzNqs8E4uY192KBlcMUSAMr7P7i+3B6Oi1qZPDNJbIKr72RWVeU&#10;z1Mf5C+92sVZuFcbqzv+Er1Ftkzibyuh4jau1BaCZCy+9wIU7MbM3ONqMGlbfL+nLxqDd/uBxNOW&#10;ZZBkWIwaea0Tk830uKPK7Afta6O1UdUjFAFFQBHYtQho5bsBebTQ384W4xjWAenUBroBQfwn3ty2&#10;eJNtoHd6iiKgCCgC24zAzsqy23yzg3w5iOn+FQoxGu4NgvgacvZw35/2XhFQBBSB9SGgLLs+vLbu&#10;aOfFS8VbF2eHOp8DMltZ15Iey1sHl7asCCgCisBQIKAa46F4TNpJRUARUAQUgaFEQGXZoXxs2mlF&#10;QBFQBBSBoUBAWXYoHpN2UhFQBBQBRWAoEVCWHcrHpp1WBBQBRUARGAoElGWH4jFpJxUBRUARUASG&#10;EgFl2aF8bNppRUARUAQUgaFAYGd8jJ/JXRgKdIa9k78tXx72W9D+KwKKgCIw1AioLDvUj087rwgo&#10;AoqAIjDQCCjLDvTj0c4pAoqAIqAIDDUCyrJD/fi084qAIqAIKAIDjcCwsWwzHGg4N7dzTcvC/a7y&#10;Y634dnM7oK0pAoqAIqAIPB0CA+H9ZGPbl7JAKrQ1et9RCl+FXzbC5T3BtY5tpdPpRrORGknhtzWS&#10;wv3Tn4LRSCp4XHXSUZ1ZPqD2uJ5ET72fnu7t0LMVAUVAEXhaBAaCZZ0DaaLPej2EcGZZtqFbvrcR&#10;yHPRTY4QHacPpH3fx1FPe+sDfn4zzJ3wzr5Y8B/4uOvq41o65Ux8fbzyxSIw8O9X3KPe9Z/dcA+7&#10;HkrAj1jVx0E2m73y11Lb3oCjLDvgD1m7pwgoArsegcFg2XQ6fFK3R6zsobQ9YrsZJ2xazmg6COug&#10;ixDc2wwbTct/VK09DtxDrv+wurseDBS/7TdEf4buoYx3zA2DGlhTBPz0qBUu18Gy9aCeGk0vVirZ&#10;Qy4gSo06DSiWR+z5ciW5/lCW3V3jRO9GEVAEhg+BAWFZO3wSFibGCxOePRKmRx1wTIPI1QL1Ers4&#10;DoTcG7+Yv3mrtOtYNswccMYOu7jTehDUgrp32HWcVG2pXl8KqtWqeyibGrXnbi9kDmXHj2TJTGtZ&#10;jpOpBQFBgz9tp3SnDFhsx6ncreDveBgqyw7fG6k9VgQUgd2FwE57PzGJ8haGzTpZIkesxnK1sVy3&#10;mhBkwTvVFNTIYdAIAvCQzSrlXbU1IaGmPW/MPeqOnfC8I24uN54/VfA8L53JpA9kx3K53ETBdrJp&#10;J5t/vojPuVPF8VOF3Mm8dyKXOezhA1TK7jHPPejuOnR21aPWm1EEFIE9iMAgybInvckX8qkmiWig&#10;jRCaYjHKChNDYvvcv3r9ZvaQt8s0xrR6wMa+Ta0hyDrkoBE6+9IprDyaVlCvO/vslJ1qhHyYwCKH&#10;PQnJtt201PtpD77DesuKgCIwyAgMEMtmD9gzr5xxRsEc5C4bLFXdI169VoXeGCIaPKP8h8HNT+Zg&#10;idxlLBuRZVdBlAzTssrg3z2E1RFbNMkwzSZHm2qMB/nd074pAorAXkBgpzXGCYwhzYFQ/QdVUGy4&#10;3Kgvh+FyQBQbWpUHtff+4urNX8zB6LhKoM8QPzAIpiDILj/xfhZeux/DzCpf6aYIKAKKgCIwSAgM&#10;Assa+cxxnPqyNX+nUoOe1EpBkK0uUfRn9mDWPexZzRTo1qhJBwlB7YsioAgoAoqAItALgUFgWe4b&#10;WRntcsWfKy9e/Wj28k+uQTkMlx/sgYjmuq4NOa3lKqUPVBFQBBQBRUARGAIEdpplDXFSUqdypTL3&#10;2ZyzPwspNgjqyMYAB6hGGCz8er76EJ8b0B2rSnQIxpR2URFQBBQBRSBCYKdZtpWNwUbeRLg+TZ8r&#10;nv/2VD7n5r+ag/PtmdPFtGPnvOzMt84WXyjAx4cIWTdFQBFQBBQBRWAYENhpliWMjPdsJuuc/eZk&#10;2k4hfeDERN45kA2WG/B1gnRbq1YLCCHlVIIQaYcBWO2jIqAIKAKKgCJgDUwkTyPMptOZ/TYCeKAo&#10;zmSyZIWFwhha4lHkogiRUNBfalSrwe6M5NmaoaiRPFuDq7aqCCgCikC/CAyCLMt9bVqZTAa572GU&#10;RT4jJDlyD3rZw2PZI+NjXt49lkfCI+/4OMTY3RnJ0+/z0uMUAUVAEVAEhgmBAZFlqVqAgzJvEFtH&#10;ILjCQOuEYYCc+NAnpx2q2IP9iKCtVetI51vbbdUCtmrEqCy7Vchqu4qAIqAI9IfAoLAskesT5C7m&#10;XsfV7pKhO5xqERV77HRaWba/h2spy/YJlB6mCCgCisAWITAQGuPgST0kPycb+Xw5gRF/kM/xD/8J&#10;jTE8obYIC21WEVAEFAFFQBHYXAQGQpbt65a4fmpfR+pBEQIqy+pYUAQUAUVgZxEYCFm2LwiUYvuC&#10;SQ9SBBQBRUARGCAEhodlBwg07YoioAgoAoqAItAXAsqyfcGkBykCioAioAgoAhtAQFl2A6DpKYqA&#10;IqAIKAKKQF8IDAzLwrlp9Z++bkcPUgQUAUVAEVAEBgiBAfExDjMHsqgKgHwUhA3Cehphal/aBM4i&#10;H0W9ESwHUcbjAYJvwLuiPsYD/oC0e4qAIrDrERgMlm2Gl9897x7K+n41bIYZxx4/4c7docp3tm3n&#10;TrhXPpi9+fGsRvKsdzgqy64XMT1eEVAEFIHNRWAgWBYJJ4qnxku35yDKhs3G1Avjl390vjB5oXK/&#10;ao+kvJyXGnHm5svKsut99sqy60VMj1cEFAFFYHMRGAi7bNi0bv6iVFu2g6aNzw38JrrF5xT2zN/x&#10;S3fKxmob3z2MuGFAO1nFTJ/jHy2Nt7ljRFtTBBQBRUAR2CgCA8GynL44TqZIZdq58E7KpFe0rGzW&#10;QQn3iZNU111o1TvqFl8o5k54+OweyBZPFwrPTxSeLxRfnHTSzkbR0PMUAUVAEVAEFIHNRGAwWBZ3&#10;lCwM0HGD5P0UnH/znHvUNe5RTStcrl783mR6fxribP1JdeZb53LeWH2pmk3b6VGu4aObIqAIKAKK&#10;gCKw0wgMDMuuCkS4XK8tBcFD32qibg+0xGH9cbW6FIJWSbAN6tXHNf/+Yrlcunb9ehWH6aYIKAKK&#10;gCKgCAwAAsPBsgKUPZpy7JQzajm2lR5NtZUOoNI9qIs3AIhqFxQBRUARUAQUgQiBYWLZ/Mlc8cUi&#10;bd+cxC/E15p6tLiZZpifyE++PDX97WkE/+jzVQQUAUVAEVAEBgGBIWJZe+526frHs9dv4ufmtZuz&#10;9SBhzR2xK7/x5/5TqVLxxe1YN0VAEVAEFAFFYMcRGFCWTXXX/ZL7MWeAImm1g03hIYUC73MIul1W&#10;nt3xcaUdUAQUAUVAESAEBo9lmw1QLFtYG1E4LFOr2RM9tmYjaYVl+qXj7abljKrGWAe3IqAIKAKK&#10;wEAgMHAs6zjZ3Mk8sIGd1clmSGQFcR7IOvtt9+iYTQxKomo266b3W+5hF1xrI0I26yBYFj9TryHg&#10;x0vS80DArJ1QBBQBRUAR2JMIDESGxRbyIFTH9lyKgg1H7GqtXnsc4NvMAQeEioRQ/v1KQCQbutls&#10;5mAGyuHKfd/ZZ+NbeB2zzGuX5hcCVRozppphcU++1HrTioAiMEAIDBTLIlFiiNQTbiaDsJx6EIBB&#10;kXCRrLBSFA8fSBnMCmHZwwE85GlsUi0ysrRTlcbKsgP0mmlXFAFFYM8iMEga46Z17uXizOuTmUza&#10;PeRe+uPzhYmcidUBa9oO5NRW8TvZQ2zKnErfRj9KsXt2OOuNKwKKgCIwYAgMjCzbRGri7OU//cFb&#10;b/6B/5DSGOdysMI683cqKphueMyoxnjD0OmJioAioAhsCgIDJMuSbXXEqlbrtp2yRrMoe1e+y7kS&#10;pdhOk39L/E6yII9RJifRiMv1aK2eTRkk2ogioAgoAorABhEYIFl2Iufd/GDm/PevXv94zrLTYnBF&#10;affcc54UCQjDRml+HipiOCFnM075VyW/Gnieh2zGtcc1a8QRDFw3mzvu+b+pBMv13HPjci7E4rnP&#10;SnvNK0pl2Q2+FnqaIqAIKAKbhMDAyLIjdrlSKf2qduVH09Mvn7GpKgCldqpX/enXJt1spvrF4rmX&#10;zlz87nQY1rP77ZlvFetg1ma9cGr86o8vIdkiCbu81avV4jcQC1SPz/UfoMyAZadSGuGzScNGm1EE&#10;FAFFQBHoC4GBYVkSVa0Lf3yp8oV1+U/PXfzeW7aFFBMQROvBUoAyO+W75at/eblwasIZTQVL1WCJ&#10;vqLg2aCadawrP7pESSrY0xgCa833w+UAPzjX9yuVu4s3P74ZPK6qibevQaEHKQKKgCKgCGwSAgPE&#10;sqBA/3E4+fpbc5/VZt6YuPj9Gcij5jZHqKI7ImUX/RopgMW1GBslhLIv/ukV61n7/R/9wMbxTLRc&#10;BD4+xiYC1nI9mzRitBlFQBFQBBSB/hEYJJYl1nRqS+H0987f+KQy82quMDFuwmRHYKB186cK1z+6&#10;Aets2+3Zdn05PP/2BQr+eeeiiaNlbbMwa/4kavWcPf/mjAqy/Q8LPVIRUAQUAUVgUxAYJJaVzBK2&#10;EzTTF959z39kFZ8v8E2G9ohtj6bnbpfn5suwr7bunHJWWKlRpxY0/uDNC7mT3qXvz8Cmi6rvUVE8&#10;e+FuZfZWqXRnYVPw0kYUAUVAEVAEFIH+ERgclg3hLcySKzjVCoIGatjFtwEbbOX+ov+wSqknum0I&#10;/vGr1bfevFg4nZt5Ex5ScVmeEIwbBMH8/HxiZ//46JGKgCKgCCgCisDGERgQlg3h6zT5Qt4Ztaxl&#10;kkQdJ+Vk3dnPSuQbLGkUscW2VVEI8ybWVyRitO10xa/NfPdi8aVi8YWCqI7JeEvBtXUwt+N0Z+iN&#10;g6dnKgKKgCKgCCgCqyIwICxLNJnNZK/8+eXJl85Mvnjm4vd/MHtrbu72gpNxbcd2XQ8a4+hG8KcL&#10;xoQhFiJs9iC+HEetHo6KdcqV2oXv/wlaw5/OflTycQovgHSLU9+axlkayaOvgyKgCCgCisB2IjAw&#10;WSmsEHVh8yfH8RsciQjXcplyK6IaD9gXiPjIQCF64BHLc8GvFqJ06vV6Fp+T37LwCrE1DAPHdrKH&#10;sjaomETa1EJ50bSwnQDv6LU0K8WOwq8XVwQUAUXAGhyWRXk7O03KX6p55z+smTIAcQLFZKWdzoI8&#10;sUdxVIqHyvVIrR4848hGu95aPdLCMG/KssP89LTvioAisBsQGBSNMQmbdur8G1Of/vxy7viYscWK&#10;bRV12im1E9XFa1GmAV8K8jC5hmTcNSmO5YNwrdTq6VKoBwcgPXLsJxVV04sfKyhW8ifrpggoAoqA&#10;IqAIbAiBAZJlrbA689qZi2+fyxcvID0FKM4ZdfIT0CE7Keh8R6zFu5X5O2VogL1cLn9ibKG8MH+3&#10;wiKvNZEbHzuamftsznHS47lcHbXfkcUiCOZuzxG/Ih+ym0U7SCAVpzvOHEgXnp+A0Dw/z0E+VBQI&#10;heJD8mRmSs6k7cLzeetLC05YQ5oAWWXZDb0UepIioAgoApuGwADJshYSPDWthkntFMIie4Fichog&#10;uRs/n10sV956c3rmW5NIrBgGtelXJmB5NRpdJGJcRkLjPBIXh0vVcy8VqrVq5V555rXizGuTEh3k&#10;7rev/cVM7qjLhX1I8g0e+2NH3BSphc2e829MnnuZnZN5qz0OCl8fH/eyQQD1tW6KgCKgCCgCisC6&#10;ERgklk12vmm99cb0YqU8d2sOIilEyfk7pUvvXpx+vThxchy5i+uog4fUE9EWLAfVajVshvUnlLu4&#10;BpatLFz7m2vwLja64mboPwgu/+gHnpsxRNu0qrVaQxppEqmDevMnPAeVB4RomyESJqPgz7BbZ9c9&#10;KPQERUARUAQUgU1CYBBZttEMXTeTO+HN3S5xCTw2vo6m4Wa8UK6dfbEoFNiOgMTU2iSbSopjy4YZ&#10;t3If1XhwJGy3ztXrN6BSfv/Hl6A8RgSt1WwwffLBzTD/1fGbH88GT8L8yVzCYSpubZPw1mYUAUVA&#10;EVAE9hICg8iy1pchKrrDpYmyNSWy/IMtK/cWs/spsKdtM57AlHkROY5xonswi8K0CKi9+tOrEela&#10;6X3p9350pXy38v5fXM44aQi+IYhWCBnRQZ63UPFLvyohWtem/SLO7qWxoPeqCCgCioAisNkIDBzL&#10;Erk9C+tsCIcnLmbXfscjKdQGoF2dNXbgMBxVERix3aNu8cUiLLX+fbhHmQ1uU+FI+uI771V9/+q/&#10;o5K0jSfsY9xsQHQGr5/5RgERtuMnMoiyNdeN005tNu7aniKgCCgCisBeQGDgWBagpyybNL2WBW9h&#10;1GlPPgbvuDc3X2rARQr1AyiAR2J7QgcMin+bOJckYGiGr31wNfwyPP+9C9SCqJe5Xl5o2Rf++E9Q&#10;RO/yjy6nnuW2m1Z+Ij/7ixvwsbr6k6uVSq14OvaBAgfH1+/QUe+F4aH3qAgoAoqAIvBUCAwiy1IQ&#10;zlJw7aPZ89+dcbNZRPiQv1JIXsThcojMi7XA8u/7lKwYVfCo/E4jP5FbKJdBgw3KewxEqBjtxf/t&#10;cuH0xLmXzwrRIgcUUTIab9ozb19I7UvN/CE8lgPs9464pflyENJZNz6+MflikSN0G/iVQmplnB4G&#10;mTSo/Kmw1pMVAUVAEVAE9hoCv/PDH/5w++/53/77v+1y0X8Mv/bP3a/9yxPXfzYX/Nfm3f/yn9Pp&#10;9ORL/+voaPrAf+/k/qdx73f/2ZWfXg3+36b1T0bu/qb8zRf+1aF/emjff5ee+Jf5Z54dufl/zDat&#10;Z47+rgv2vf9/1R7+P0tLweP7/+eDP/jWdLP5/2X/6QHvyNFS+W74DxZOD/8hLP1yzvvnX7u7WBnP&#10;fe3o//jPfn7r71hqHakHS2cni888M1p9+OAbL5w5+rtHw/AZ70Tuaye/Vi7fbf7j9qO18Sv+8F9/&#10;Y+Mn65mKgCKgCCgCT43AQGWlCGa+VZh541xh8iJiVenWyNnYhaAJK2z1Ub1cYSOrZHEi2dTK53Ko&#10;IoDoWPg08VdI0+ikR9MQaqsPKbAH6mMUDEAj5EiF0J2gHtQjxW8z4LK1TvZAFkdWH1clTTKcrrLZ&#10;LDIhV5eqaaRA5g0XrS0F/kPosYdJntWsFE/9gmgDioAioAg8FQKDxLLN4Affnpx6pVh46UINqlvZ&#10;2DuJfZ1SbVkSKaMT51wUDykmwuh4Ugsn+bgV9mO8meKIWPaiklzHpA6O9kuzcgnTDf5z2FTGyrJP&#10;9XLoyYqAIqAIPDUCg2SXRfG7g67/CEkoqhBJUZwnQzXvIFWmYGrN7HfwJ0XpZB17BPwa4N6RQYK+&#10;cjO0BymcKBuUECQJtWzNbctUjDbJaotyPaM2zkXaReLNkRB/EGHL/lHL9VxIwMmcyfSnXLS9wafG&#10;XxtQBBQBRUAR2M0IDIwsS1UBwk9/9h+uf3D96kc3Zr53EUE44Lzpc5NXr18PgkYuNx6g0t3j2tgJ&#10;rzRf8h9U3YOkSQZrZg+51Ye+/6gG9S8cnOAA5fuVs78/Vbm72FgOoPOFGIpMF9gQFFumTMhW4VSh&#10;VC6deb5YulOCuhiq43pA+RrR+OLd8vQbM+VflxbuVlCDDxu4ffyEB3+rOuKLUC/oQc1/3Ob5PLAD&#10;RGXZgX002jFFQBHYIwgMDMuGweRLRZDZpR+9h9zFl9655D+qNOrBxe+dm/usjPjXSsUn6fOQG4RB&#10;+KRRrQWo3A5ezB5KwwTrHvUqd8vwUQKJQu688ldXp16dznluuBw4TgZFAqjkgI1Y28a1j65Pv3oO&#10;iuArf3kVCSjcDNWgRQspVIlvNlDD9sbHNy9873z4JKgv10l2blpI34jTs9l09XG9VgsWH1Sv/81s&#10;tyI/AzdmlGUH7pFohxQBRWCPITAgLBvmPA95IWZ/MSuSZS6XQ4xNGNS9I1nIoCDOWq2WcTJsoCVP&#10;JvwPljWOSw+rYEEcjbRQi79ZHDsx/unfzo2fyEm9vLSTxk78dvYj739j4W4ZXI7TkekJyRQ9NwuP&#10;KPhPiZdTEISVB37uq+NBDW2ScRdHIg9GlhTIoFtUKkD3HFMLaODHirLswD8i7aAioAjscgQGhGVh&#10;Rk3Xqig5RwpagrzldrRaLgiWNZEosfWQDFkiP1Rb/fY4hxSnO8ZXkjoKwbXMxIkW5ABcFB+ilBRx&#10;Cqq4e12q1Q7iQFGWHcSnon1SBBSBvYTAoLBsi/mEYtdIIMwsSFs3Do5JdPMf5JC5GSvLbv4Q0BYV&#10;AUVAEVgPAgPDsq1Oh8iyhHT//d4FUTL5IqVQnpZEzCi2JymACu8mRNhYlm3lQ+74tsufdnWpXnkY&#10;DFHIrLJsv6NIj1MEFAFFYGsQGDyWbYbF03lYUWuPqzalJV51azZgz73wh0g7bM19Vvn0k1n4THHx&#10;u9XPWllsYK1T6Hs7d6p45W/mJHnFUGzKskPxmLSTioAisIsRGDyWtULkK168t1Crrik1UsKKyRfy&#10;1348U30UXv3w5pUfXw5qSAK1FTRICupzb1+anfeR7nhYBoSy7LA8Ke2nIqAI7FYEBikrhWDMFlkJ&#10;ciXfpNV+kCkiBedhPitIWQ3KxbhVG5gbwbJb1bq2qwgoAoqAIrArERg8lm1z6O0Dc65e5x7MuEfG&#10;UMAOmaL6OEcPUQQUAUVAEVAEtgOBwWPZ9d71l+xtPGJN5HLI8p8/VRgi76T13qserwgoAoqAIjBc&#10;CAw5y45YSOckiGcPIwWx7R0Zs20VZ4drEGpvFQFFQBHYtQgMOcuiWjvSNfHTQULjdCaLVMa2WGp1&#10;UwQUAUVAEVAEdhqBYWdZCzGsyPMvm5vNpJ7lcrC6KQKKgCKgCCgCA4DAkLMsqrsjB3HN0KyNkjwj&#10;a8bYDgDq2gVFQBFQBBSBvYHAkLMsNMbLDYiz5mGFZKM1dtq98fz0LhUBRUARUAQGGYFhZ1nCNnhi&#10;ZNkqau6snQN5kB+H9k0RUAQUAUVgVyGwG1i2kcx5+GVcfmdXPSe9GUVAEVAEFIFhRGA3sGyMexox&#10;PM9y6TrdFAFFQBFQBBSBAUBgN7BsetQRJB0nlUKFAa6+rpsioAgoAoqAIrDjCAw9y9ojKSdtAmTT&#10;mYw9mnbdMU7/NGS1YHd8KGgHFAFFQBFQBDYdgWFn2dA5YGcPRrLsqOUddnPHc7mvF8+9OjP96nlL&#10;80Bt+pDRBhUBRUARUAT6RmDIWbYZ5p/LuZmWijh/Kue67tnJqfFcIZNxbVvzQPU9FvRARUARUAQU&#10;gc1GYKhZlurLFp4fT5phnVErf2ocXsdhMwyWA4sjaHVTBBQBRUARUAR2BIGhZlkrsz9VyOU6gEMV&#10;vDQcoJrIbGxvRT33HXlOelFFQBFQBBSBYURgmFm2GY5BO3ywE3aIs6gZ0Gha6QPZ3HP51tcjtnss&#10;Z404w/ictM+KgCKgCCgCw4jAULMsasp6K0FHjR4ojFOoGTBij+fGo3Kz9uSLU9PfunDulWl7NDOM&#10;j0r7rAgoAoqAIjB0CAwxy6LUXf5kriM2Nli25j4r10Nr4b7vP6yCaOWR5L5eKLwwmdmfGc/lp1+/&#10;YDvu0D0q7bAioAgoAorA0CEwvCwboma7ezCbRHz+c//qT2/OfrZQvuvPzZcsK6w+8nGAsz8zNTl5&#10;9qVi/lQB2Rizrjf1yowWex+6waodVgQUAUVg6BAYWpYls6uT3t8SZWc/mb/xyRwodu52uXSnnD+Z&#10;zxxIl27P4ZEUXzg79eqU40DMnYPPcSO0vKNu7qsJk+3QPTftsCKgCCgCisAwIDBsLBvnKG6G3uEs&#10;HJ3izfW8bMZ1j43nTubT+x3P88p3SsGS7x7xLnx3BlmhUIa2ulRDaE9I5QVsSsaomyKgCCgCioAi&#10;sJUIDBvLNgUMROg0xk94SZ50Dzuw1GYOONWa76Th+xSU5kmQ/cEfX8h9lZyk0khz7DilX5XC5Xoj&#10;DBbulrcSWG1bEVAEFAFFQBGwho1lo0fm2KmJCfgPt7ZgKQS/WlRftmE3rVq1GtT8wunC9Ovn5CCK&#10;8Bmx046dzWbL86WgVh3s56+xvoP9fLR3ioAioAj0gcBwsmwzzGadscNO8gad/fbYYRcsO35szD2Y&#10;rj6o4Nvzb88kj/EOpr1jbiOszt2eZYE43uyJ3ytmDneJC+oDw009BKuEECmrAlouxB/iz2YPf9vE&#10;bzky2NQeaGOKgCKgCCgCm4bAM7/97W83rbG+G3omd6H3sWFhIu8/WPSrII8eptNmUDzp3vjrH6wM&#10;47n609n6MgXLXrt+xWrWF++UkuVmEeezcKdy/cOrV396JWZZ71gue3S8cGrC9/2rf4WzepLW9L+5&#10;fOO2H4RbZ9ANofE++8KZENbjZtj4MoTx+NNbpfHnxrIHoA+n0rn1x0FtqY6cG0jI4fuVMc+rPwln&#10;fzEXGl16G66/LV/u+5nogYqAIqAIKAKbj8CQyrIIzmkTZAUY6IQdJ81yXhguh9OvTcUUCxKCShkH&#10;jOe8xQosskaQRTxP8aWp4vNF9+BY7sR4JtMWGrT5eK/eYtNKjaQgbcOCnDmYheF54qvjkMtBqLnj&#10;Xu74GH5QDsHzkPEqjSimcDmAC5jnZpGFg+5aN0VAEVAEFIEBQ2A4ZdkwOP9a4dIfnesQKsE1kGWr&#10;S0FqxLpx89qNj953j5jsE/O/rjTqQeH0RPnzytmXz/pfkD6ZiNlxZ75zPpXOTr8+WV8Kpl49W/4V&#10;+Ux13bZUloW/Fm4nnUKX7CAgedqh26MquSh7QB/hXw2BdcSGkxdoFW7SjUaI43FAGNqIUArqqJHQ&#10;1nGVZQfsddPuKAKKwJ5DYDhlWTDLKHNQ+wb5NQiq5XKpWvVhuI0pFkf5933JYFx9DAJrnRo2qX4P&#10;iC0zasFL2Tu6Q6bZZjj9+8XL71649EczUy+fOffKZPF04eIfX5x+9ezMG1Pn35ieenly5o2Z3HO5&#10;6VenZv5w+vx3ZnLH3enXJvF56sXizOtnp185iyBglWj33BusN6wIKAKDjcCwsixV3Vmx2aN2Zn+6&#10;cnfhxsfX8u0eyDBq1pbIqThcbpBWOdqgdPUf+Fm0NgIPZGvM27HMi7AKV+4tlO5VFu4u+n6tXq8v&#10;VPzKg2rlN37lCx8CeuVeJcDvL/z522X8DpbDWg1/Vv1arfLAn58vVXGDcTzxYA877Z0ioAgoAnsE&#10;gWHVGL//7vTMyxMrH1LtUVB8sVj+fP6Xf/tLhPHgADATjLj+g/D6R9fcI2PIuXj1r9+v3JuPzoV3&#10;ceHSO5cKp6mC3vWPbk7BmtvDxrmlGmMxJ7fRJKl/4QZFawNyfSJ1sUU64RGoiUl13HKTZk0yn9u2&#10;+FCN8R55jfU2FQFFYGARGFJZttFVlgXKmYNOfiJv23b2kPFjmptfKH/uu4dtUOynn3x66U8vVe4l&#10;81FAIvRT+8wDyuxHPqmtcyFedRiAJm2H1Nrmh7rh2OmJk+PnXjw7/fLZqZfPFp8vTOTGUfPAsGl8&#10;MJ2I43eo5wM7urVjioAioAjsNAJDybL2SMrZ151RIOplD7nIqph2DMs66ezcZ/PBklWYgOwbBqQ3&#10;bnPHrS9VG0/MnnTWse2WPrnz6WynH28YFk56l9+ZufjG5NnnvcJJt3Aym89lCxPu2efHixMe9Ntq&#10;hd3p10evrwgoAorAGggMJcuSYrQHF4bLdMMQZGGjlVsfO+bBxnnlr64u3q+MnfAyBzstr3DohTgr&#10;B7uZLJJD9cQsqqO35cMqDIqncpe+N5M/4Wb3pXIn3OLzuckXJqZeKp55Pp9zKXoHB5DYvZ3Ev+W3&#10;rRdQBBQBRWC3ITCcLAsxroebDxyGEd8CE2ZMlZD5wKOX/+xPrn90FQrYDq8oeZ5wOJIPjuOg2MAO&#10;P+RmmDuagecwclRRigzbSo86tLBg4TXj2OMnvfxz7ribLeRYotVNEVAEFAFFYFARGE6WBZrdUh0R&#10;yMg+EYQQXmOlMHx0EfaD/Vf/6urV61crFUOoySdCBfKkwRHrzOnizpaeBXEWTuXtkTA9mgqCevWh&#10;v/CbMq0qRqzGclCpVBCnhDwVyEfhulkX5mcVZwf17dJ+KQKKgCIwlCxLiZzq9d4Pr4EoF0rbwFu1&#10;HqT3paden4GuGBknEt7FrQbKn5fLkUsUZFnveFsdgm0dJc3QRTWD/WkSUkOrXg/gyeUedqEJL9+r&#10;wT0qe4A03tVq1T3q2lboHsywOKuJn7b1KenFFAFFQBHoE4GhZFncm/+oR0UdhL3CZIskwMuGeODO&#10;hKy/SDeBlE+r6JlnP0H9ANqyBzOF5wvssrszG1JkoDZfOp2uP6mjG8hUDDl7bn4ezFq+gwL1JU4S&#10;hTRP4dgRSLPkr7UzHdWrKgKKgCKgCKyFwHCybNNCDofu4hsSEO6zYZmVHBTYIPOlRhqlO3Ozn9xY&#10;Rbl69YOrSB2F4znXcc7dufo8WUQTQYDlNIrpfQ5cnKA3RrwsO3YhKNYEKdUf13EUGDYNd+te+vO1&#10;Hr9+rwgoAoqAIrClCAwny45Alq11xYVYh1M7UUpFYdkMMdb1n17l3MU9xT7/C//qT6/KKUhVyKkW&#10;7UzGxc+WPoAujSPpo5haOR0V1OP4EysA3BpXBaAquUSrtF8jZLf74ej1FAFFQBFYFwLDybIg0Vod&#10;ZexWbqAlCH/p/dnSfEm+ReJ9uEI5+7O5rxen//Cie4RyPHXdkLAC2RaJmA+77rGxwgtTF9+9PP3G&#10;zDY7QwXgUmZQbEKxZJp1M+5R+DplrJGwthTIAQ0catlda96taxDowYqAIqAIKAJbhMBwsuyIDSOl&#10;/6iLzhgCX8qmpP+zt0ri/wSWStmp6ddnisWzuRO5yZenHQe5k7pstVrtwveo8C0KwudyuXOvnEOh&#10;nvzJfBx6u0XPoKPZehDCkNx40oDMWn8SQMjOZrK5r7rekQyK4hVOFaqPUXyHq/vxhvqymr54ex6N&#10;XkURUAQUgfUiMJwsS84/1mKkE+64ZxQDQGF2x8miyB2+ItvliJVO2/mv586+VCRt8LGxXjDd/Pjm&#10;lb9EgXfE0oyfeX6cTjywvc5FI7b/sFp7HFQe1FL7SPUNEq3XqBQe0ldBTw5NOCocQF2MYvWgf5QY&#10;IoFWNcfrHfh6vCKgCCgC24LAkLKsHVqp+Tvlrg5Q2UOO9WwKkqsEzdqj+IGFNVt43stkrBQ8eEMU&#10;Y+25od4cQmzdwxmkRMZBC+UFcNy2PAtzEbDm4hfVYLkBus0eQJ5Iu3LfL82XqThPhUrxyHEp1J0N&#10;rVJ5YTv7ptdSBBQBRUARWBcCQ8qyVIJm4fPFKCa27Zbdgy7XEmikDxBNQh49+0Jh6pUiPkDJ7D8A&#10;aa4m/EFsfOu7fyBeu2gf0u22p32wy6DVu37pDqrg+TboFMUAmlIZ12yZQ65zyJ39bK62BHWxRvKs&#10;a8zrwYqAIqAIbB8CQ8yylYe1yhddpEzHsQovUM27etX4IYtUiso887dL8I1CaTw4Q62C8dytuff+&#10;/D1iaNuqP+4RmLt1zwh+xZY1d6e8gOKyD+r+w4CSbDTZy8l2kMfKhf+zbV/54NrcnQp1UTdFQBFQ&#10;BBSBQUXgd374wx9uf9/+7b//294XbbqHDgXBY1aNrpaltxnWvaPZ/L/oEmmT3W+n/ltKT+hxVXZU&#10;O7/64U3nv9n3jf8ljyTAh/4Ht/lPmnfv3W3+Q8+USX83/3dfOfSVn8/+/Pp/vGn9owlHHf+fv1H5&#10;v+Hfuw25g0eaVvMRpO7/uozLNX8nFf5DuNwcwVYLrb/7z3ff++l/vPNfvmCKXa0zP/zX39j+h6tX&#10;VAQUAUVAEYgRGM4q7tL9ZjD5vHftx+d7SnNc9pxYdim89uG1qVemYZeVbfbW/JV/9/7sJzfXlZtw&#10;a6u4dxmVHB3bDJENCukpOHY2rNZDXn8gAdTaUqxWcddXXRFQBBSBnUVggDXGfeQzqpCXUG8AIzEv&#10;s98uni7YcJmKtnwuh2Lv8EPeWfTXuLqknsAqIQgrfq18v1Zh7bHG7Qz0U9POKQKKgCKQQGDwWFYE&#10;UKFYpECSH+KaxAf5E7kpHlb9WlcXqM6H7B13IRHGexER6x4bT5Nsi53r+tm+4ZM54ORyXu6Eh2QU&#10;UH3jM5Xi8ZCXyvVOuMq12/ck9EqKgCKgCGwUgQHVGGf2OxQiKnQb/155k2F98qWz414GPJk0sfbz&#10;JwJPb3wyW3vEiRhF6o2K33X5zAd4J/JXb87BEWmjaK/nvGZYOJU79/LZ1LPW3O2SezALybta89OO&#10;AzcoeG9d/N8vB636ft1bVo3xehDXYxUBRUAR2HwEBpBlKfYmm0Za/ATzxUQYIxAxYuMJUjSwEjXJ&#10;x5FF1vDlym+pQTuFIJn1eDIhQURNUvZvxxbCHdrNUmIKuHE5o+YDJTeGRXYkVXmIGu9r9ERZdjse&#10;lF5DEVAEFIHeCAwiy7JM2dP7t8e9dD0+IdOCkEaiY+jzRgfFdganGm05LQhYbd7e7T56oiy70ces&#10;5ykCioAisDkIDCTLbs6taSuWsqwOAkVAEVAEdhaBwfN+2lk89OqKgCKgCCgCisDmIaAsu3lYakuK&#10;gCKgCCgCikA7AsqyOiIUAUVAEVAEFIGtQkBZdquQ1XYVAUVAEVAEFAFlWR0DioAioAgoAorAViGg&#10;LLtVyGq7ioAioAgoAoqAsqyOAUVAEVAEFAFFYKsQUJbdKmS1XUVAEVAEFAFFQFlWx4AioAgoAoqA&#10;IrBVCGjup61Ctnu7lChxxRbXIMI39JmTKfbcqOgsbfFZyVSL7WkXNffT9j5dvZoioAgoAp0IKMtu&#10;55gIJ054wXI1O5puoGpsrWqDFEdS/kPfSTvUj0aYdbPZ/ZnKvYp7OOvjAMuqh2F61KnXAxTnwVko&#10;zeMdcUG0tSBA2QB7NF3+9UKjEVopKp/LVXpaDK0su51PV6+lCCgCisBKBJRlt29U2FY48+Y0ODJY&#10;qi7crYx5HirtlO6Uyvcq579zHgUSUHundHvu7OTZ+pO6PZISgTUIGigcZNvpIKjiz+yBLP9p+X7V&#10;dtLpfc6Nm7NoKuO6lfv+ez++oiy7fU9Ur6QIKAKKwFoIKMuuhdDTfE8l+SLJknXFKMyOSrEonVtf&#10;rqedLFizvhyG9XrWhXhKZerry430aBo8ijqytp2qLlXl+pBacRYJryN2yBs+4re0T/X76IAQZe2T&#10;/VVZ9mmenp6rCCgCisDTI6As+/QYdm8B1WHtlBU+CYNlYkdnn5MeTVUfV4OlugipzJ0ssEKMRWF2&#10;qhpLpWSx0xl1oE+Ww/BnGDagIrZHU+FyI1nTHuricJmOp/1obTTbYfVVlt2qp6vtKgKKgCLQHwLK&#10;sv3htN6jmmHuhDv18qRjW7Wlmj3qVB/43nEPwmewVENjkFnxG8bXcDmsBmH5TmnypSJk02qtXqlU&#10;XNcFg0JCnZ8vTb5YhESLEyEEw1JbuVvxPC/tpBthCCbGzsx+p7ZEBllojGc/K6nGeL3PSo9XBBQB&#10;RWDrEFCW3RpsmyGUw2deyENCDZcDXMP3fWh3QZ8swlog1zoUxYdcfAtBFmZa2GtTKdtxnPLdSj0I&#10;xk/kcFj1cZAlxyhIsyFE3HojhE03m82Kuhj64cLEeBXCMammnVK5XL5LV4lvSWXZrXm62qoioAgo&#10;Av0ioCzbL1LrP45DbuLQHZBf6zP2G6VxS/RMGnHbLhaF7mCnMKi0QzrnxJ/yrUbyrP856RmKgCKg&#10;CGwdAsqyW4dtgkqJQSNSTF6wxbVJ3u3RJXNwFKtj2uzWbNSAyrJb+XS1bUVAEVAE1kZAcz+tjdHG&#10;joBW2B4JoeuF6Ek+wOxCjGgdlkTNfqsZ0B4cgz34McdEH+j4xH45WI6RRuQA+S0fdFMEFAFFQBEY&#10;JARUlt2ipxG6h7KTL02W50uLX1QKzxdgl03ZdhVuSkE9uz8NZS/iXx0nDfMq0lDAFQqBOjDWZjJO&#10;irW+fq1mNRvuQbdBnGrBUdk97FZr1ez+bOWBj6/OvTJVuVv2H1S9Y17lN5UAplukqqjCM1ntslv0&#10;TLVZRUARUATWjYCy7Loh6++EEEmcpl8/N5Fzb34yC97LnyqQRGtZpXIFjHv2m+RRTH9/GToHMjgG&#10;ZLlwZ37q9yexD/5QlBBq1E4fyCLpxNnJyRt/c33q3DkJCqpWg7nP5ujISBEtgbOLFf9P/uyKej/1&#10;94D0KEVAEVAEtgMBZdktQpmyRmQPpDOjSIWIRE527viY/8AHfUrMK4JcQboUCDsCEdembIsc/Joh&#10;MZdYFukW8T8yQNWW6s7+dFCrO5k0Rc3iLIi2FFaLzzg1BbkWjYBcg+Ww4qssu0UPVJtVBBQBRWAj&#10;CCjLbgS1/s6JfIxZhDUp/vEh9hNuKxLAHshJP+T4GnQ8ezwlza7gWPlTKgfIpj7G/T0YPUoRUAQU&#10;gW1DQFl226DegQupj/EOgK6XVAQUAUUggYD6GOtwUAQUAUVAEVAEtgoBZdmtQnZb2xWltG6KgCKg&#10;CCgCA4bAzmiMBwwE7Y4ioAgoAoqAIrAlCKgsuyWwaqOKgCKgCCgCigAQUJbVYaAIKAKKgCKgCGwV&#10;AsqyW4WstqsIKAKKgCKgCCjL6hhQBBQBRUARUAS2CoH/H3Cih7IAIJzxAAAAAElFTkSuQmCCUEsB&#10;Ai0AFAAGAAgAAAAhALGCZ7YKAQAAEwIAABMAAAAAAAAAAAAAAAAAAAAAAFtDb250ZW50X1R5cGVz&#10;XS54bWxQSwECLQAUAAYACAAAACEAOP0h/9YAAACUAQAACwAAAAAAAAAAAAAAAAA7AQAAX3JlbHMv&#10;LnJlbHNQSwECLQAUAAYACAAAACEAK9ZnuCUEAACoEwAADgAAAAAAAAAAAAAAAAA6AgAAZHJzL2Uy&#10;b0RvYy54bWxQSwECLQAUAAYACAAAACEAqiYOvrwAAAAhAQAAGQAAAAAAAAAAAAAAAACLBgAAZHJz&#10;L19yZWxzL2Uyb0RvYy54bWwucmVsc1BLAQItABQABgAIAAAAIQAGTkSz4AAAAAgBAAAPAAAAAAAA&#10;AAAAAAAAAH4HAABkcnMvZG93bnJldi54bWxQSwECLQAKAAAAAAAAACEAUXEOQWRAAgBkQAIAFAAA&#10;AAAAAAAAAAAAAACLCAAAZHJzL21lZGlhL2ltYWdlMS5wbmdQSwUGAAAAAAYABgB8AQAAIUkCAAAA&#10;">
                <v:group id="Group 24" o:spid="_x0000_s1027" style="position:absolute;left:35091;top:14428;width:11163;height:14547" coordsize="11162,1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11162;height: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PcLFAAAA2wAAAA8AAABkcnMvZG93bnJldi54bWxEj91qwkAUhO8LvsNyhN7VjRGLpq4iLUrw&#10;B1oVenvIHpPg7tmQ3Wp8e7dQ6OUwM98ws0VnjbhS62vHCoaDBARx4XTNpYLTcfUyAeEDskbjmBTc&#10;ycNi3nuaYabdjb/oegiliBD2GSqoQmgyKX1RkUU/cA1x9M6utRiibEupW7xFuDUyTZJXabHmuFBh&#10;Q+8VFZfDj1WwX9vtJt+Zj/Pn9DLa5ia9f5+sUs/9bvkGIlAX/sN/7VwrSMfw+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j3CxQAAANsAAAAPAAAAAAAAAAAAAAAA&#10;AJ8CAABkcnMvZG93bnJldi54bWxQSwUGAAAAAAQABAD3AAAAkQMAAAAA&#10;">
                    <v:imagedata r:id="rId29" o:title="" croptop="46020f" cropbottom="15923f" cropleft="3086f" cropright="44332f"/>
                    <v:path arrowok="t"/>
                  </v:shape>
                  <v:shape id="Picture 26" o:spid="_x0000_s1029" type="#_x0000_t75" style="position:absolute;top:3800;width:8728;height:10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OHHFAAAA2wAAAA8AAABkcnMvZG93bnJldi54bWxEj91qwkAUhO8F32E5Qu904w+2RFeRgKiF&#10;Bhpb8PKQPU1Cs2fD7lbj27uFQi+HmfmGWW9704orOd9YVjCdJCCIS6sbrhR8nPfjFxA+IGtsLZOC&#10;O3nYboaDNaba3vidrkWoRISwT1FBHUKXSunLmgz6ie2Io/dlncEQpaukdniLcNPKWZIspcGG40KN&#10;HWU1ld/Fj1EgfT7PDrtqcSnOp888Pz2/vWZOqadRv1uBCNSH//Bf+6gVzJbw+yX+AL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jhxxQAAANsAAAAPAAAAAAAAAAAAAAAA&#10;AJ8CAABkcnMvZG93bnJldi54bWxQSwUGAAAAAAQABAD3AAAAkQMAAAAA&#10;">
                    <v:imagedata r:id="rId29" o:title="" croptop="49613f" cropbottom="60f" cropleft="3086f" cropright="48284f"/>
                    <v:path arrowok="t"/>
                  </v:shape>
                </v:group>
                <v:shape id="Picture 27" o:spid="_x0000_s1030" type="#_x0000_t75" style="position:absolute;top:14250;width:35091;height:1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RCjEAAAA2wAAAA8AAABkcnMvZG93bnJldi54bWxEj9FqwkAURN8L/sNyBd/qpgFtSF0lhLaI&#10;L63RD7hmb5PQ7N2Q3SbRr+8WCj4OM3OG2ewm04qBetdYVvC0jEAQl1Y3XCk4n94eExDOI2tsLZOC&#10;KznYbWcPG0y1HflIQ+ErESDsUlRQe9+lUrqyJoNuaTvi4H3Z3qAPsq+k7nEMcNPKOIrW0mDDYaHG&#10;jvKayu/ixyjIh49klb++3zLMD+Xt2I38eRmVWsyn7AWEp8nfw//tvVYQP8Pfl/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fRCjEAAAA2wAAAA8AAAAAAAAAAAAAAAAA&#10;nwIAAGRycy9kb3ducmV2LnhtbFBLBQYAAAAABAAEAPcAAACQAwAAAAA=&#10;">
                  <v:imagedata r:id="rId29" o:title="" croptop="22449f" cropbottom="19890f" cropleft="3087f" cropright="1646f"/>
                  <v:path arrowok="t"/>
                </v:shape>
                <v:shape id="Picture 28" o:spid="_x0000_s1031" type="#_x0000_t75" style="position:absolute;width:35447;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xGK+AAAA2wAAAA8AAABkcnMvZG93bnJldi54bWxET82KwjAQvi/4DmEEb2uqQinVKKIsCB5k&#10;qw8wNGNTbCYlyWr16c1B2OPH97/aDLYTd/KhdaxgNs1AENdOt9wouJx/vgsQISJr7ByTgicF2KxH&#10;XysstXvwL92r2IgUwqFEBSbGvpQy1IYshqnriRN3dd5iTNA3Unt8pHDbyXmW5dJiy6nBYE87Q/Wt&#10;+rMKjs7s2R/yvDifbq/FqyqONRdKTcbDdgki0hD/xR/3QSuYp7HpS/oBcv0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VZxGK+AAAA2wAAAA8AAAAAAAAAAAAAAAAAnwIAAGRy&#10;cy9kb3ducmV2LnhtbFBLBQYAAAAABAAEAPcAAACKAwAAAAA=&#10;">
                  <v:imagedata r:id="rId29" o:title="" cropbottom="43087f" cropleft="2881f" cropright="1235f"/>
                  <v:path arrowok="t"/>
                </v:shape>
                <w10:wrap type="square"/>
              </v:group>
            </w:pict>
          </mc:Fallback>
        </mc:AlternateContent>
      </w:r>
    </w:p>
    <w:p w:rsidR="00113A69" w:rsidRDefault="00113A69" w:rsidP="0017277E">
      <w:pPr>
        <w:spacing w:after="120" w:line="240" w:lineRule="auto"/>
        <w:rPr>
          <w:rFonts w:ascii="Tahoma" w:hAnsi="Tahoma" w:cs="Tahoma"/>
          <w:sz w:val="24"/>
          <w:szCs w:val="24"/>
        </w:rPr>
      </w:pPr>
    </w:p>
    <w:p w:rsidR="00433B48" w:rsidRPr="0054778B" w:rsidRDefault="00433B48" w:rsidP="00433B48">
      <w:pPr>
        <w:jc w:val="center"/>
        <w:rPr>
          <w:rFonts w:ascii="Tahoma" w:hAnsi="Tahoma" w:cs="Tahoma"/>
          <w:sz w:val="24"/>
          <w:szCs w:val="24"/>
        </w:rPr>
      </w:pPr>
    </w:p>
    <w:p w:rsidR="008A3E7F" w:rsidRDefault="008A3E7F" w:rsidP="003B5DD4">
      <w:pPr>
        <w:rPr>
          <w:rFonts w:ascii="Tahoma" w:hAnsi="Tahoma" w:cs="Tahoma"/>
          <w:sz w:val="24"/>
          <w:szCs w:val="24"/>
        </w:rPr>
        <w:sectPr w:rsidR="008A3E7F" w:rsidSect="001A1B2F">
          <w:pgSz w:w="11906" w:h="16838" w:code="9"/>
          <w:pgMar w:top="1440" w:right="1440" w:bottom="1440" w:left="1440" w:header="709" w:footer="709" w:gutter="0"/>
          <w:cols w:space="708"/>
          <w:titlePg/>
          <w:docGrid w:linePitch="360"/>
        </w:sectPr>
      </w:pPr>
    </w:p>
    <w:p w:rsidR="009E4776" w:rsidRPr="00323B77" w:rsidRDefault="00433B48" w:rsidP="008A3E7F">
      <w:pPr>
        <w:spacing w:after="240" w:line="240" w:lineRule="auto"/>
        <w:rPr>
          <w:rFonts w:ascii="Tahoma" w:hAnsi="Tahoma" w:cs="Tahoma"/>
          <w:sz w:val="24"/>
          <w:szCs w:val="24"/>
        </w:rPr>
      </w:pPr>
      <w:r>
        <w:rPr>
          <w:rFonts w:ascii="Tahoma" w:hAnsi="Tahoma" w:cs="Tahoma"/>
          <w:sz w:val="24"/>
          <w:szCs w:val="24"/>
        </w:rPr>
        <w:t xml:space="preserve">These are excellent sources of research on communication issues and the impact of communication in practice. Reading a paper, reflecting on it and discussing it with colleagues can provide effective CPD in this area. </w:t>
      </w:r>
      <w:r w:rsidR="009E4776">
        <w:rPr>
          <w:rFonts w:ascii="Tahoma" w:hAnsi="Tahoma" w:cs="Tahoma"/>
          <w:sz w:val="24"/>
          <w:szCs w:val="24"/>
        </w:rPr>
        <w:t xml:space="preserve">The following are </w:t>
      </w:r>
      <w:r w:rsidR="00323B77">
        <w:rPr>
          <w:rFonts w:ascii="Tahoma" w:hAnsi="Tahoma" w:cs="Tahoma"/>
          <w:sz w:val="24"/>
          <w:szCs w:val="24"/>
        </w:rPr>
        <w:t xml:space="preserve">just </w:t>
      </w:r>
      <w:r w:rsidR="009E4776">
        <w:rPr>
          <w:rFonts w:ascii="Tahoma" w:hAnsi="Tahoma" w:cs="Tahoma"/>
          <w:sz w:val="24"/>
          <w:szCs w:val="24"/>
        </w:rPr>
        <w:t xml:space="preserve">a few examples of research articles </w:t>
      </w:r>
      <w:r>
        <w:rPr>
          <w:rFonts w:ascii="Tahoma" w:hAnsi="Tahoma" w:cs="Tahoma"/>
          <w:sz w:val="24"/>
          <w:szCs w:val="24"/>
        </w:rPr>
        <w:t xml:space="preserve">which are available </w:t>
      </w:r>
      <w:r w:rsidR="00323B77">
        <w:rPr>
          <w:rFonts w:ascii="Tahoma" w:hAnsi="Tahoma" w:cs="Tahoma"/>
          <w:sz w:val="24"/>
          <w:szCs w:val="24"/>
        </w:rPr>
        <w:t xml:space="preserve">to osteopaths </w:t>
      </w:r>
      <w:r>
        <w:rPr>
          <w:rFonts w:ascii="Tahoma" w:hAnsi="Tahoma" w:cs="Tahoma"/>
          <w:sz w:val="24"/>
          <w:szCs w:val="24"/>
        </w:rPr>
        <w:t xml:space="preserve">via the </w:t>
      </w:r>
      <w:r w:rsidR="00323B77" w:rsidRPr="00852DF8">
        <w:rPr>
          <w:rFonts w:ascii="Tahoma" w:hAnsi="Tahoma" w:cs="Tahoma"/>
          <w:b/>
          <w:sz w:val="24"/>
          <w:szCs w:val="24"/>
        </w:rPr>
        <w:t>o</w:t>
      </w:r>
      <w:r w:rsidR="00323B77">
        <w:rPr>
          <w:rFonts w:ascii="Tahoma" w:hAnsi="Tahoma" w:cs="Tahoma"/>
          <w:sz w:val="24"/>
          <w:szCs w:val="24"/>
        </w:rPr>
        <w:t xml:space="preserve"> zone</w:t>
      </w:r>
      <w:r w:rsidR="002F4B34">
        <w:rPr>
          <w:rFonts w:ascii="Tahoma" w:hAnsi="Tahoma" w:cs="Tahoma"/>
          <w:sz w:val="24"/>
          <w:szCs w:val="24"/>
        </w:rPr>
        <w:t>.</w:t>
      </w:r>
      <w:r w:rsidR="00323B77">
        <w:rPr>
          <w:rFonts w:ascii="Tahoma" w:hAnsi="Tahoma" w:cs="Tahoma"/>
          <w:sz w:val="24"/>
          <w:szCs w:val="24"/>
        </w:rPr>
        <w:t xml:space="preserve">  </w:t>
      </w:r>
    </w:p>
    <w:p w:rsidR="00120572" w:rsidRPr="00852DF8" w:rsidRDefault="00DD39B3" w:rsidP="00852DF8">
      <w:pPr>
        <w:pStyle w:val="ListParagraph"/>
        <w:numPr>
          <w:ilvl w:val="0"/>
          <w:numId w:val="32"/>
        </w:numPr>
        <w:spacing w:after="240" w:line="240" w:lineRule="auto"/>
        <w:rPr>
          <w:rFonts w:ascii="Tahoma" w:hAnsi="Tahoma" w:cs="Tahoma"/>
          <w:sz w:val="24"/>
          <w:szCs w:val="24"/>
        </w:rPr>
      </w:pPr>
      <w:hyperlink r:id="rId30" w:history="1">
        <w:r w:rsidR="00F4701E" w:rsidRPr="00852DF8">
          <w:rPr>
            <w:rStyle w:val="Hyperlink"/>
            <w:rFonts w:ascii="Tahoma" w:hAnsi="Tahoma" w:cs="Tahoma"/>
            <w:sz w:val="24"/>
            <w:szCs w:val="24"/>
          </w:rPr>
          <w:t>Thomson et al</w:t>
        </w:r>
      </w:hyperlink>
      <w:r w:rsidR="00F4701E" w:rsidRPr="00852DF8">
        <w:rPr>
          <w:rFonts w:ascii="Tahoma" w:hAnsi="Tahoma" w:cs="Tahoma"/>
          <w:sz w:val="24"/>
          <w:szCs w:val="24"/>
        </w:rPr>
        <w:t xml:space="preserve">, </w:t>
      </w:r>
      <w:r w:rsidR="00F4701E" w:rsidRPr="00852DF8">
        <w:rPr>
          <w:rFonts w:ascii="Tahoma" w:hAnsi="Tahoma" w:cs="Tahoma"/>
          <w:bCs/>
          <w:sz w:val="24"/>
          <w:szCs w:val="24"/>
        </w:rPr>
        <w:t>Osteopaths professional views, identities and conceptions</w:t>
      </w:r>
      <w:r w:rsidR="003B5DD4" w:rsidRPr="00852DF8">
        <w:rPr>
          <w:rFonts w:ascii="Tahoma" w:hAnsi="Tahoma" w:cs="Tahoma"/>
          <w:sz w:val="24"/>
          <w:szCs w:val="24"/>
        </w:rPr>
        <w:t xml:space="preserve"> IJOM, (2014) 17, 146-159</w:t>
      </w:r>
      <w:r w:rsidR="003B5DD4" w:rsidRPr="00852DF8">
        <w:rPr>
          <w:rStyle w:val="FootnoteReference"/>
          <w:rFonts w:ascii="Tahoma" w:hAnsi="Tahoma" w:cs="Tahoma"/>
          <w:sz w:val="24"/>
          <w:szCs w:val="24"/>
        </w:rPr>
        <w:footnoteReference w:id="10"/>
      </w:r>
      <w:r w:rsidR="00852DF8">
        <w:rPr>
          <w:rFonts w:ascii="Tahoma" w:hAnsi="Tahoma" w:cs="Tahoma"/>
          <w:sz w:val="24"/>
          <w:szCs w:val="24"/>
        </w:rPr>
        <w:t>.</w:t>
      </w:r>
    </w:p>
    <w:p w:rsidR="008A5B53" w:rsidRPr="00852DF8" w:rsidRDefault="008A5B53" w:rsidP="00852DF8">
      <w:pPr>
        <w:spacing w:after="240" w:line="240" w:lineRule="auto"/>
        <w:ind w:left="360"/>
        <w:rPr>
          <w:rFonts w:ascii="Tahoma" w:hAnsi="Tahoma" w:cs="Tahoma"/>
          <w:sz w:val="24"/>
          <w:szCs w:val="24"/>
        </w:rPr>
      </w:pPr>
      <w:r w:rsidRPr="00852DF8">
        <w:rPr>
          <w:rFonts w:ascii="Tahoma" w:hAnsi="Tahoma" w:cs="Tahoma"/>
          <w:sz w:val="24"/>
          <w:szCs w:val="24"/>
        </w:rPr>
        <w:t xml:space="preserve">This is </w:t>
      </w:r>
      <w:r w:rsidR="00AC5AF3" w:rsidRPr="00852DF8">
        <w:rPr>
          <w:rFonts w:ascii="Tahoma" w:hAnsi="Tahoma" w:cs="Tahoma"/>
          <w:sz w:val="24"/>
          <w:szCs w:val="24"/>
        </w:rPr>
        <w:t>a</w:t>
      </w:r>
      <w:r w:rsidRPr="00852DF8">
        <w:rPr>
          <w:rFonts w:ascii="Tahoma" w:hAnsi="Tahoma" w:cs="Tahoma"/>
          <w:sz w:val="24"/>
          <w:szCs w:val="24"/>
        </w:rPr>
        <w:t xml:space="preserve"> qualitative study that raises questions around how osteopaths’ own beliefs and theories of practice impact on their communication with patients. </w:t>
      </w:r>
    </w:p>
    <w:p w:rsidR="00120572" w:rsidRPr="00852DF8" w:rsidRDefault="00DD39B3" w:rsidP="00852DF8">
      <w:pPr>
        <w:pStyle w:val="ListParagraph"/>
        <w:numPr>
          <w:ilvl w:val="0"/>
          <w:numId w:val="32"/>
        </w:numPr>
        <w:spacing w:after="240" w:line="240" w:lineRule="auto"/>
        <w:rPr>
          <w:rFonts w:ascii="Tahoma" w:hAnsi="Tahoma" w:cs="Tahoma"/>
          <w:sz w:val="24"/>
          <w:szCs w:val="24"/>
        </w:rPr>
      </w:pPr>
      <w:hyperlink r:id="rId31" w:history="1">
        <w:r w:rsidR="00F4701E" w:rsidRPr="00852DF8">
          <w:rPr>
            <w:rStyle w:val="Hyperlink"/>
            <w:rFonts w:ascii="Tahoma" w:hAnsi="Tahoma" w:cs="Tahoma"/>
            <w:bCs/>
            <w:sz w:val="24"/>
            <w:szCs w:val="24"/>
          </w:rPr>
          <w:t>Da</w:t>
        </w:r>
        <w:r w:rsidR="008A5B53" w:rsidRPr="00852DF8">
          <w:rPr>
            <w:rStyle w:val="Hyperlink"/>
            <w:rFonts w:ascii="Tahoma" w:hAnsi="Tahoma" w:cs="Tahoma"/>
            <w:bCs/>
            <w:sz w:val="24"/>
            <w:szCs w:val="24"/>
          </w:rPr>
          <w:t>rlow, B,</w:t>
        </w:r>
      </w:hyperlink>
      <w:r w:rsidR="001B1623" w:rsidRPr="00852DF8">
        <w:rPr>
          <w:rStyle w:val="FootnoteReference"/>
          <w:rFonts w:ascii="Tahoma" w:hAnsi="Tahoma" w:cs="Tahoma"/>
          <w:bCs/>
          <w:sz w:val="24"/>
          <w:szCs w:val="24"/>
        </w:rPr>
        <w:footnoteReference w:id="11"/>
      </w:r>
      <w:r w:rsidR="008A5B53" w:rsidRPr="00852DF8">
        <w:rPr>
          <w:rFonts w:ascii="Tahoma" w:hAnsi="Tahoma" w:cs="Tahoma"/>
          <w:bCs/>
          <w:sz w:val="24"/>
          <w:szCs w:val="24"/>
        </w:rPr>
        <w:t xml:space="preserve"> </w:t>
      </w:r>
      <w:r w:rsidR="00F4701E" w:rsidRPr="00852DF8">
        <w:rPr>
          <w:rFonts w:ascii="Tahoma" w:hAnsi="Tahoma" w:cs="Tahoma"/>
          <w:iCs/>
          <w:sz w:val="24"/>
          <w:szCs w:val="24"/>
        </w:rPr>
        <w:t xml:space="preserve">Beliefs about back pain: The confluence of client, clinician and community, </w:t>
      </w:r>
      <w:r w:rsidR="00F4701E" w:rsidRPr="00852DF8">
        <w:rPr>
          <w:rFonts w:ascii="Tahoma" w:hAnsi="Tahoma" w:cs="Tahoma"/>
          <w:sz w:val="24"/>
          <w:szCs w:val="24"/>
        </w:rPr>
        <w:t>International Journal of Osteopathic Medicine (2016) 20, 53-61.</w:t>
      </w:r>
    </w:p>
    <w:p w:rsidR="001B1623" w:rsidRPr="00852DF8" w:rsidRDefault="001B1623" w:rsidP="00852DF8">
      <w:pPr>
        <w:spacing w:after="240" w:line="240" w:lineRule="auto"/>
        <w:ind w:left="360"/>
        <w:rPr>
          <w:rFonts w:ascii="Tahoma" w:hAnsi="Tahoma" w:cs="Tahoma"/>
          <w:sz w:val="24"/>
          <w:szCs w:val="24"/>
        </w:rPr>
      </w:pPr>
      <w:r w:rsidRPr="00852DF8">
        <w:rPr>
          <w:rFonts w:ascii="Tahoma" w:hAnsi="Tahoma" w:cs="Tahoma"/>
          <w:sz w:val="24"/>
          <w:szCs w:val="24"/>
        </w:rPr>
        <w:t xml:space="preserve">This is an interesting paper, and a neat synthesis of work in this area. </w:t>
      </w:r>
      <w:r w:rsidR="007B2427" w:rsidRPr="00852DF8">
        <w:rPr>
          <w:rFonts w:ascii="Tahoma" w:hAnsi="Tahoma" w:cs="Tahoma"/>
          <w:sz w:val="24"/>
          <w:szCs w:val="24"/>
        </w:rPr>
        <w:t>As well as looking at patient beliefs and the impact of these on presentations, it explores</w:t>
      </w:r>
      <w:r w:rsidRPr="00852DF8">
        <w:rPr>
          <w:rFonts w:ascii="Tahoma" w:hAnsi="Tahoma" w:cs="Tahoma"/>
          <w:sz w:val="24"/>
          <w:szCs w:val="24"/>
        </w:rPr>
        <w:t xml:space="preserve"> how</w:t>
      </w:r>
      <w:r w:rsidR="007B2427" w:rsidRPr="00852DF8">
        <w:rPr>
          <w:rFonts w:ascii="Tahoma" w:hAnsi="Tahoma" w:cs="Tahoma"/>
          <w:sz w:val="24"/>
          <w:szCs w:val="24"/>
        </w:rPr>
        <w:t xml:space="preserve"> practitioner</w:t>
      </w:r>
      <w:r w:rsidRPr="00852DF8">
        <w:rPr>
          <w:rFonts w:ascii="Tahoma" w:hAnsi="Tahoma" w:cs="Tahoma"/>
          <w:sz w:val="24"/>
          <w:szCs w:val="24"/>
        </w:rPr>
        <w:t>s</w:t>
      </w:r>
      <w:r w:rsidR="007B2427" w:rsidRPr="00852DF8">
        <w:rPr>
          <w:rFonts w:ascii="Tahoma" w:hAnsi="Tahoma" w:cs="Tahoma"/>
          <w:sz w:val="24"/>
          <w:szCs w:val="24"/>
        </w:rPr>
        <w:t>’</w:t>
      </w:r>
      <w:r w:rsidRPr="00852DF8">
        <w:rPr>
          <w:rFonts w:ascii="Tahoma" w:hAnsi="Tahoma" w:cs="Tahoma"/>
          <w:sz w:val="24"/>
          <w:szCs w:val="24"/>
        </w:rPr>
        <w:t xml:space="preserve"> beliefs impact on </w:t>
      </w:r>
      <w:r w:rsidR="007B2427" w:rsidRPr="00852DF8">
        <w:rPr>
          <w:rFonts w:ascii="Tahoma" w:hAnsi="Tahoma" w:cs="Tahoma"/>
          <w:sz w:val="24"/>
          <w:szCs w:val="24"/>
        </w:rPr>
        <w:t>outcomes</w:t>
      </w:r>
      <w:r w:rsidRPr="00852DF8">
        <w:rPr>
          <w:rFonts w:ascii="Tahoma" w:hAnsi="Tahoma" w:cs="Tahoma"/>
          <w:sz w:val="24"/>
          <w:szCs w:val="24"/>
        </w:rPr>
        <w:t xml:space="preserve">, and the type of language which can support or alleviate unhelpful patient beliefs. </w:t>
      </w:r>
    </w:p>
    <w:p w:rsidR="00120572" w:rsidRPr="00852DF8" w:rsidRDefault="00DD39B3" w:rsidP="00852DF8">
      <w:pPr>
        <w:pStyle w:val="ListParagraph"/>
        <w:numPr>
          <w:ilvl w:val="0"/>
          <w:numId w:val="32"/>
        </w:numPr>
        <w:spacing w:after="240" w:line="240" w:lineRule="auto"/>
        <w:rPr>
          <w:rFonts w:ascii="Tahoma" w:hAnsi="Tahoma" w:cs="Tahoma"/>
          <w:sz w:val="24"/>
          <w:szCs w:val="24"/>
        </w:rPr>
      </w:pPr>
      <w:hyperlink r:id="rId32" w:history="1">
        <w:r w:rsidR="00F4701E" w:rsidRPr="00852DF8">
          <w:rPr>
            <w:rStyle w:val="Hyperlink"/>
            <w:rFonts w:ascii="Tahoma" w:hAnsi="Tahoma" w:cs="Tahoma"/>
            <w:sz w:val="24"/>
            <w:szCs w:val="24"/>
          </w:rPr>
          <w:t>Pincus, et al</w:t>
        </w:r>
      </w:hyperlink>
      <w:r w:rsidR="00F4701E" w:rsidRPr="00852DF8">
        <w:rPr>
          <w:rFonts w:ascii="Tahoma" w:hAnsi="Tahoma" w:cs="Tahoma"/>
          <w:sz w:val="24"/>
          <w:szCs w:val="24"/>
        </w:rPr>
        <w:t>:</w:t>
      </w:r>
      <w:r w:rsidR="001B1623" w:rsidRPr="00852DF8">
        <w:rPr>
          <w:rStyle w:val="FootnoteReference"/>
          <w:rFonts w:ascii="Tahoma" w:hAnsi="Tahoma" w:cs="Tahoma"/>
          <w:sz w:val="24"/>
          <w:szCs w:val="24"/>
        </w:rPr>
        <w:footnoteReference w:id="12"/>
      </w:r>
      <w:r w:rsidR="00F4701E" w:rsidRPr="00852DF8">
        <w:rPr>
          <w:rFonts w:ascii="Tahoma" w:hAnsi="Tahoma" w:cs="Tahoma"/>
          <w:sz w:val="24"/>
          <w:szCs w:val="24"/>
        </w:rPr>
        <w:t xml:space="preserve"> </w:t>
      </w:r>
      <w:r w:rsidR="00F4701E" w:rsidRPr="00852DF8">
        <w:rPr>
          <w:rFonts w:ascii="Tahoma" w:hAnsi="Tahoma" w:cs="Tahoma"/>
          <w:bCs/>
          <w:iCs/>
          <w:sz w:val="24"/>
          <w:szCs w:val="24"/>
        </w:rPr>
        <w:t>Cognitive and affective reassurance and patient outcomes in primary care: A systematic review,</w:t>
      </w:r>
      <w:r w:rsidR="00F4701E" w:rsidRPr="00852DF8">
        <w:rPr>
          <w:rFonts w:ascii="Tahoma" w:hAnsi="Tahoma" w:cs="Tahoma"/>
          <w:b/>
          <w:bCs/>
          <w:iCs/>
          <w:sz w:val="24"/>
          <w:szCs w:val="24"/>
        </w:rPr>
        <w:t xml:space="preserve"> </w:t>
      </w:r>
      <w:r w:rsidR="00F4701E" w:rsidRPr="00852DF8">
        <w:rPr>
          <w:rFonts w:ascii="Tahoma" w:hAnsi="Tahoma" w:cs="Tahoma"/>
          <w:sz w:val="24"/>
          <w:szCs w:val="24"/>
        </w:rPr>
        <w:t>Pain 154 (2013) 2407-2416.</w:t>
      </w:r>
    </w:p>
    <w:p w:rsidR="00886131" w:rsidRPr="00852DF8" w:rsidRDefault="001B1623" w:rsidP="00852DF8">
      <w:pPr>
        <w:spacing w:after="240" w:line="240" w:lineRule="auto"/>
        <w:ind w:left="360"/>
        <w:rPr>
          <w:rFonts w:ascii="Tahoma" w:hAnsi="Tahoma" w:cs="Tahoma"/>
          <w:sz w:val="24"/>
          <w:szCs w:val="24"/>
        </w:rPr>
      </w:pPr>
      <w:r w:rsidRPr="00852DF8">
        <w:rPr>
          <w:rFonts w:ascii="Tahoma" w:hAnsi="Tahoma" w:cs="Tahoma"/>
          <w:sz w:val="24"/>
          <w:szCs w:val="24"/>
        </w:rPr>
        <w:t>This paper by Tamar Pincus and others including Steve Vogel of the UCO</w:t>
      </w:r>
      <w:r w:rsidR="00886131" w:rsidRPr="00852DF8">
        <w:rPr>
          <w:rFonts w:ascii="Tahoma" w:hAnsi="Tahoma" w:cs="Tahoma"/>
          <w:sz w:val="24"/>
          <w:szCs w:val="24"/>
        </w:rPr>
        <w:t>,</w:t>
      </w:r>
      <w:r w:rsidRPr="00852DF8">
        <w:rPr>
          <w:rFonts w:ascii="Tahoma" w:hAnsi="Tahoma" w:cs="Tahoma"/>
          <w:sz w:val="24"/>
          <w:szCs w:val="24"/>
        </w:rPr>
        <w:t xml:space="preserve"> examines in more detail the components of effective reassurance. It’s interesting to see the differences between affective reassurance and cognitive reassurance and their affect on outcomes. </w:t>
      </w:r>
    </w:p>
    <w:p w:rsidR="00120572" w:rsidRPr="00852DF8" w:rsidRDefault="00DD39B3" w:rsidP="00852DF8">
      <w:pPr>
        <w:pStyle w:val="ListParagraph"/>
        <w:numPr>
          <w:ilvl w:val="0"/>
          <w:numId w:val="32"/>
        </w:numPr>
        <w:spacing w:after="240" w:line="240" w:lineRule="auto"/>
        <w:rPr>
          <w:rFonts w:ascii="Tahoma" w:hAnsi="Tahoma" w:cs="Tahoma"/>
          <w:sz w:val="24"/>
          <w:szCs w:val="24"/>
        </w:rPr>
      </w:pPr>
      <w:hyperlink r:id="rId33" w:history="1">
        <w:r w:rsidR="00F4701E" w:rsidRPr="00852DF8">
          <w:rPr>
            <w:rStyle w:val="Hyperlink"/>
            <w:rFonts w:ascii="Tahoma" w:hAnsi="Tahoma" w:cs="Tahoma"/>
            <w:bCs/>
            <w:sz w:val="24"/>
            <w:szCs w:val="24"/>
          </w:rPr>
          <w:t>Thomson and Collyer</w:t>
        </w:r>
      </w:hyperlink>
      <w:r w:rsidR="00840283" w:rsidRPr="00852DF8">
        <w:rPr>
          <w:rStyle w:val="FootnoteReference"/>
          <w:rFonts w:ascii="Tahoma" w:hAnsi="Tahoma" w:cs="Tahoma"/>
          <w:bCs/>
          <w:sz w:val="24"/>
          <w:szCs w:val="24"/>
        </w:rPr>
        <w:footnoteReference w:id="13"/>
      </w:r>
      <w:r w:rsidR="00F4701E" w:rsidRPr="00852DF8">
        <w:rPr>
          <w:rFonts w:ascii="Tahoma" w:hAnsi="Tahoma" w:cs="Tahoma"/>
          <w:bCs/>
          <w:sz w:val="24"/>
          <w:szCs w:val="24"/>
        </w:rPr>
        <w:t xml:space="preserve"> ‘Talking a different language’ – A qualitative study on low back pain patients’ interpretation of the language used by student osteopaths</w:t>
      </w:r>
      <w:r w:rsidR="00F4701E" w:rsidRPr="00852DF8">
        <w:rPr>
          <w:rFonts w:ascii="Tahoma" w:hAnsi="Tahoma" w:cs="Tahoma"/>
          <w:b/>
          <w:bCs/>
          <w:sz w:val="24"/>
          <w:szCs w:val="24"/>
        </w:rPr>
        <w:t xml:space="preserve"> </w:t>
      </w:r>
      <w:r w:rsidR="00F4701E" w:rsidRPr="00852DF8">
        <w:rPr>
          <w:rFonts w:ascii="Tahoma" w:hAnsi="Tahoma" w:cs="Tahoma"/>
          <w:sz w:val="24"/>
          <w:szCs w:val="24"/>
        </w:rPr>
        <w:t>(International Journal of Osteopathic Medicine 24 (2017)</w:t>
      </w:r>
      <w:r w:rsidR="00852DF8">
        <w:rPr>
          <w:rFonts w:ascii="Tahoma" w:hAnsi="Tahoma" w:cs="Tahoma"/>
          <w:sz w:val="24"/>
          <w:szCs w:val="24"/>
        </w:rPr>
        <w:t>.</w:t>
      </w:r>
      <w:r w:rsidR="00F4701E" w:rsidRPr="00852DF8">
        <w:rPr>
          <w:rFonts w:ascii="Tahoma" w:hAnsi="Tahoma" w:cs="Tahoma"/>
          <w:sz w:val="24"/>
          <w:szCs w:val="24"/>
        </w:rPr>
        <w:t xml:space="preserve"> </w:t>
      </w:r>
    </w:p>
    <w:p w:rsidR="00840283" w:rsidRPr="00852DF8" w:rsidRDefault="00840283" w:rsidP="00852DF8">
      <w:pPr>
        <w:spacing w:after="240" w:line="240" w:lineRule="auto"/>
        <w:ind w:left="360"/>
        <w:rPr>
          <w:rFonts w:ascii="Tahoma" w:hAnsi="Tahoma" w:cs="Tahoma"/>
          <w:sz w:val="24"/>
          <w:szCs w:val="24"/>
        </w:rPr>
      </w:pPr>
      <w:r w:rsidRPr="00852DF8">
        <w:rPr>
          <w:rFonts w:ascii="Tahoma" w:hAnsi="Tahoma" w:cs="Tahoma"/>
          <w:sz w:val="24"/>
          <w:szCs w:val="24"/>
        </w:rPr>
        <w:t xml:space="preserve">This is another interesting study touching on the area of language and communication. Patients were interviewed to explore their feelings about language used during consultations. </w:t>
      </w:r>
    </w:p>
    <w:p w:rsidR="00854090" w:rsidRPr="00852DF8" w:rsidRDefault="00854090" w:rsidP="00852DF8">
      <w:pPr>
        <w:spacing w:after="120" w:line="240" w:lineRule="auto"/>
        <w:rPr>
          <w:rFonts w:ascii="Tahoma" w:hAnsi="Tahoma" w:cs="Tahoma"/>
          <w:b/>
          <w:sz w:val="24"/>
          <w:szCs w:val="24"/>
        </w:rPr>
      </w:pPr>
      <w:r w:rsidRPr="00852DF8">
        <w:rPr>
          <w:rFonts w:ascii="Tahoma" w:hAnsi="Tahoma" w:cs="Tahoma"/>
          <w:b/>
          <w:sz w:val="24"/>
          <w:szCs w:val="24"/>
        </w:rPr>
        <w:t>Blogs:</w:t>
      </w:r>
    </w:p>
    <w:p w:rsidR="00854090" w:rsidRPr="00852DF8" w:rsidRDefault="00854090" w:rsidP="00852DF8">
      <w:pPr>
        <w:spacing w:after="240" w:line="240" w:lineRule="auto"/>
        <w:rPr>
          <w:rFonts w:ascii="Tahoma" w:hAnsi="Tahoma" w:cs="Tahoma"/>
          <w:sz w:val="24"/>
          <w:szCs w:val="24"/>
        </w:rPr>
      </w:pPr>
      <w:r w:rsidRPr="00852DF8">
        <w:rPr>
          <w:rFonts w:ascii="Tahoma" w:hAnsi="Tahoma" w:cs="Tahoma"/>
          <w:sz w:val="24"/>
          <w:szCs w:val="24"/>
        </w:rPr>
        <w:t xml:space="preserve">Blogs by </w:t>
      </w:r>
      <w:r w:rsidR="00C22160" w:rsidRPr="00852DF8">
        <w:rPr>
          <w:rFonts w:ascii="Tahoma" w:hAnsi="Tahoma" w:cs="Tahoma"/>
          <w:sz w:val="24"/>
          <w:szCs w:val="24"/>
        </w:rPr>
        <w:t>osteopaths and others can be useful sources of information and discussion. For example, this by Dr Oliver Thomson (author of some of the papers mentioned above):</w:t>
      </w:r>
      <w:r w:rsidR="008A3E7F" w:rsidRPr="00852DF8">
        <w:rPr>
          <w:rFonts w:ascii="Tahoma" w:hAnsi="Tahoma" w:cs="Tahoma"/>
          <w:sz w:val="24"/>
          <w:szCs w:val="24"/>
        </w:rPr>
        <w:t xml:space="preserve"> </w:t>
      </w:r>
      <w:hyperlink r:id="rId34" w:history="1">
        <w:r w:rsidR="00D61671" w:rsidRPr="00852DF8">
          <w:rPr>
            <w:rStyle w:val="Hyperlink"/>
            <w:rFonts w:ascii="Tahoma" w:hAnsi="Tahoma" w:cs="Tahoma"/>
            <w:sz w:val="24"/>
            <w:szCs w:val="24"/>
          </w:rPr>
          <w:t>droliverthomson.com/words-matter</w:t>
        </w:r>
      </w:hyperlink>
    </w:p>
    <w:p w:rsidR="00756BB6" w:rsidRPr="00852DF8" w:rsidRDefault="00C22160" w:rsidP="00852DF8">
      <w:pPr>
        <w:spacing w:after="120" w:line="240" w:lineRule="auto"/>
        <w:rPr>
          <w:rFonts w:ascii="Tahoma" w:hAnsi="Tahoma" w:cs="Tahoma"/>
          <w:sz w:val="24"/>
          <w:szCs w:val="24"/>
        </w:rPr>
      </w:pPr>
      <w:r w:rsidRPr="00852DF8">
        <w:rPr>
          <w:rFonts w:ascii="Tahoma" w:hAnsi="Tahoma" w:cs="Tahoma"/>
          <w:sz w:val="24"/>
          <w:szCs w:val="24"/>
        </w:rPr>
        <w:t>And Osteofm, written by osteopath, Penny Sawell:</w:t>
      </w:r>
      <w:r w:rsidR="008A3E7F" w:rsidRPr="00852DF8">
        <w:rPr>
          <w:rFonts w:ascii="Tahoma" w:hAnsi="Tahoma" w:cs="Tahoma"/>
          <w:sz w:val="24"/>
          <w:szCs w:val="24"/>
        </w:rPr>
        <w:t xml:space="preserve"> </w:t>
      </w:r>
      <w:hyperlink r:id="rId35" w:history="1">
        <w:r w:rsidR="00D61671" w:rsidRPr="00852DF8">
          <w:rPr>
            <w:rStyle w:val="Hyperlink"/>
            <w:rFonts w:ascii="Tahoma" w:hAnsi="Tahoma" w:cs="Tahoma"/>
            <w:sz w:val="24"/>
            <w:szCs w:val="24"/>
          </w:rPr>
          <w:t>osteofm.com/2017/06/28/</w:t>
        </w:r>
        <w:r w:rsidR="008A3E7F" w:rsidRPr="00852DF8">
          <w:rPr>
            <w:rStyle w:val="Hyperlink"/>
            <w:rFonts w:ascii="Tahoma" w:hAnsi="Tahoma" w:cs="Tahoma"/>
            <w:sz w:val="24"/>
            <w:szCs w:val="24"/>
          </w:rPr>
          <w:br/>
        </w:r>
        <w:r w:rsidR="00D61671" w:rsidRPr="00852DF8">
          <w:rPr>
            <w:rStyle w:val="Hyperlink"/>
            <w:rFonts w:ascii="Tahoma" w:hAnsi="Tahoma" w:cs="Tahoma"/>
            <w:sz w:val="24"/>
            <w:szCs w:val="24"/>
          </w:rPr>
          <w:t>bite-size-ijom-words-the-most-powerful-drugs-used-by-mankind</w:t>
        </w:r>
      </w:hyperlink>
      <w:r w:rsidR="00D61671" w:rsidRPr="00852DF8">
        <w:rPr>
          <w:rFonts w:ascii="Tahoma" w:hAnsi="Tahoma" w:cs="Tahoma"/>
          <w:sz w:val="24"/>
          <w:szCs w:val="24"/>
        </w:rPr>
        <w:t xml:space="preserve"> </w:t>
      </w:r>
    </w:p>
    <w:p w:rsidR="00215C63" w:rsidRDefault="00215C63" w:rsidP="00840283">
      <w:pPr>
        <w:rPr>
          <w:rFonts w:ascii="Tahoma" w:hAnsi="Tahoma" w:cs="Tahoma"/>
          <w:b/>
          <w:sz w:val="24"/>
          <w:szCs w:val="24"/>
        </w:rPr>
        <w:sectPr w:rsidR="00215C63" w:rsidSect="001A1B2F">
          <w:pgSz w:w="11906" w:h="16838" w:code="9"/>
          <w:pgMar w:top="1440" w:right="1440" w:bottom="993" w:left="1440" w:header="709" w:footer="709" w:gutter="0"/>
          <w:cols w:space="708"/>
          <w:titlePg/>
          <w:docGrid w:linePitch="360"/>
        </w:sectPr>
      </w:pPr>
    </w:p>
    <w:p w:rsidR="00F51781" w:rsidRPr="001A1B2F" w:rsidRDefault="00F51781" w:rsidP="00F51781">
      <w:pPr>
        <w:jc w:val="both"/>
        <w:rPr>
          <w:rFonts w:ascii="Tahoma" w:hAnsi="Tahoma" w:cs="Tahoma"/>
          <w:sz w:val="24"/>
          <w:szCs w:val="24"/>
        </w:rPr>
      </w:pPr>
      <w:r w:rsidRPr="001A1B2F">
        <w:rPr>
          <w:rFonts w:ascii="Tahoma" w:hAnsi="Tahoma" w:cs="Tahoma"/>
          <w:sz w:val="24"/>
          <w:szCs w:val="24"/>
        </w:rPr>
        <w:t xml:space="preserve">If you have any queries on the workbook or CPD in general, please feel free to get in touch: </w:t>
      </w:r>
    </w:p>
    <w:p w:rsidR="001A1B2F" w:rsidRPr="001A1B2F" w:rsidRDefault="001A1B2F" w:rsidP="001A1B2F">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General Osteopathic Council</w:t>
      </w:r>
    </w:p>
    <w:p w:rsidR="001A1B2F" w:rsidRPr="001A1B2F" w:rsidRDefault="001A1B2F" w:rsidP="001A1B2F">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Osteopathy House</w:t>
      </w:r>
    </w:p>
    <w:p w:rsidR="001A1B2F" w:rsidRPr="001A1B2F" w:rsidRDefault="001A1B2F" w:rsidP="001A1B2F">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176 Tower Bridge Road</w:t>
      </w:r>
    </w:p>
    <w:p w:rsidR="001A1B2F" w:rsidRPr="001A1B2F" w:rsidRDefault="001A1B2F" w:rsidP="001A1B2F">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London SE1 3LU</w:t>
      </w:r>
    </w:p>
    <w:p w:rsidR="001A1B2F" w:rsidRDefault="001A1B2F" w:rsidP="001A1B2F">
      <w:pPr>
        <w:spacing w:after="0" w:line="240" w:lineRule="auto"/>
        <w:jc w:val="both"/>
        <w:rPr>
          <w:rFonts w:ascii="Tahoma" w:eastAsia="Calibri" w:hAnsi="Tahoma" w:cs="Tahoma"/>
          <w:sz w:val="24"/>
          <w:szCs w:val="24"/>
          <w:lang w:val="en-US"/>
        </w:rPr>
      </w:pPr>
    </w:p>
    <w:p w:rsidR="004E6B2A" w:rsidRDefault="004E6B2A" w:rsidP="001A1B2F">
      <w:pPr>
        <w:spacing w:after="0" w:line="240" w:lineRule="auto"/>
        <w:jc w:val="both"/>
        <w:rPr>
          <w:rFonts w:ascii="Tahoma" w:eastAsia="Calibri" w:hAnsi="Tahoma" w:cs="Tahoma"/>
          <w:sz w:val="24"/>
          <w:szCs w:val="24"/>
          <w:lang w:val="en-US"/>
        </w:rPr>
      </w:pPr>
      <w:r>
        <w:rPr>
          <w:rFonts w:ascii="Tahoma" w:eastAsia="Calibri" w:hAnsi="Tahoma" w:cs="Tahoma"/>
          <w:sz w:val="24"/>
          <w:szCs w:val="24"/>
          <w:lang w:val="en-US"/>
        </w:rPr>
        <w:t xml:space="preserve">Email: </w:t>
      </w:r>
      <w:hyperlink r:id="rId36" w:history="1">
        <w:r w:rsidRPr="00C2112E">
          <w:rPr>
            <w:rStyle w:val="Hyperlink"/>
            <w:rFonts w:ascii="Tahoma" w:eastAsia="Calibri" w:hAnsi="Tahoma" w:cs="Tahoma"/>
            <w:sz w:val="24"/>
            <w:szCs w:val="24"/>
            <w:lang w:val="en-US"/>
          </w:rPr>
          <w:t>newcpd@osteopathy.org.uk</w:t>
        </w:r>
      </w:hyperlink>
    </w:p>
    <w:p w:rsidR="001A1B2F" w:rsidRPr="001A1B2F" w:rsidRDefault="00DD39B3" w:rsidP="001A1B2F">
      <w:pPr>
        <w:spacing w:after="0" w:line="240" w:lineRule="auto"/>
        <w:jc w:val="both"/>
        <w:rPr>
          <w:rStyle w:val="Hyperlink"/>
          <w:rFonts w:ascii="Tahoma" w:hAnsi="Tahoma" w:cs="Tahoma"/>
          <w:sz w:val="24"/>
          <w:szCs w:val="24"/>
        </w:rPr>
      </w:pPr>
      <w:hyperlink r:id="rId37" w:history="1">
        <w:r w:rsidR="001A1B2F" w:rsidRPr="001A1B2F">
          <w:rPr>
            <w:rStyle w:val="Hyperlink"/>
            <w:rFonts w:ascii="Tahoma" w:hAnsi="Tahoma" w:cs="Tahoma"/>
            <w:sz w:val="24"/>
            <w:szCs w:val="24"/>
          </w:rPr>
          <w:t>osteopathy.org.uk</w:t>
        </w:r>
      </w:hyperlink>
      <w:r w:rsidR="001A1B2F" w:rsidRPr="001A1B2F">
        <w:rPr>
          <w:rStyle w:val="Hyperlink"/>
          <w:rFonts w:ascii="Tahoma" w:hAnsi="Tahoma" w:cs="Tahoma"/>
          <w:sz w:val="24"/>
          <w:szCs w:val="24"/>
        </w:rPr>
        <w:t xml:space="preserve"> </w:t>
      </w:r>
    </w:p>
    <w:p w:rsidR="001A1B2F" w:rsidRPr="001A1B2F" w:rsidRDefault="00DD39B3" w:rsidP="001A1B2F">
      <w:pPr>
        <w:spacing w:after="0" w:line="240" w:lineRule="auto"/>
        <w:jc w:val="both"/>
        <w:rPr>
          <w:rFonts w:ascii="Tahoma" w:eastAsia="Calibri" w:hAnsi="Tahoma" w:cs="Tahoma"/>
          <w:sz w:val="24"/>
          <w:szCs w:val="24"/>
          <w:lang w:val="en-US"/>
        </w:rPr>
      </w:pPr>
      <w:hyperlink r:id="rId38" w:history="1">
        <w:r w:rsidR="001A1B2F" w:rsidRPr="003916EB">
          <w:rPr>
            <w:rStyle w:val="Hyperlink"/>
            <w:rFonts w:ascii="Tahoma" w:eastAsia="Calibri" w:hAnsi="Tahoma" w:cs="Tahoma"/>
            <w:sz w:val="24"/>
            <w:szCs w:val="24"/>
            <w:lang w:val="en-US"/>
          </w:rPr>
          <w:t>cpd.osteopathy.org.uk</w:t>
        </w:r>
      </w:hyperlink>
      <w:r w:rsidR="001A1B2F">
        <w:rPr>
          <w:rFonts w:ascii="Tahoma" w:eastAsia="Calibri" w:hAnsi="Tahoma" w:cs="Tahoma"/>
          <w:sz w:val="24"/>
          <w:szCs w:val="24"/>
          <w:lang w:val="en-US"/>
        </w:rPr>
        <w:t xml:space="preserve">  </w:t>
      </w:r>
    </w:p>
    <w:p w:rsidR="001A1B2F" w:rsidRPr="001A1B2F" w:rsidRDefault="001A1B2F" w:rsidP="001A1B2F">
      <w:pPr>
        <w:spacing w:after="0" w:line="240" w:lineRule="auto"/>
        <w:jc w:val="both"/>
        <w:rPr>
          <w:rFonts w:ascii="Tahoma" w:eastAsia="Calibri" w:hAnsi="Tahoma" w:cs="Tahoma"/>
          <w:sz w:val="24"/>
          <w:szCs w:val="24"/>
          <w:lang w:val="en-US"/>
        </w:rPr>
      </w:pPr>
    </w:p>
    <w:p w:rsidR="001A1B2F" w:rsidRPr="001A1B2F" w:rsidRDefault="001A1B2F" w:rsidP="001A1B2F">
      <w:pPr>
        <w:spacing w:after="0" w:line="240" w:lineRule="auto"/>
        <w:jc w:val="both"/>
        <w:rPr>
          <w:rFonts w:ascii="Tahoma" w:eastAsia="Calibri" w:hAnsi="Tahoma" w:cs="Tahoma"/>
          <w:sz w:val="24"/>
          <w:szCs w:val="24"/>
          <w:lang w:val="en-US"/>
        </w:rPr>
      </w:pPr>
      <w:r w:rsidRPr="001A1B2F">
        <w:rPr>
          <w:rFonts w:ascii="Tahoma" w:eastAsia="Calibri" w:hAnsi="Tahoma" w:cs="Tahoma"/>
          <w:sz w:val="24"/>
          <w:szCs w:val="24"/>
          <w:lang w:val="en-US"/>
        </w:rPr>
        <w:t>The GOsC is a charity registered in England and Wales (1172749)</w:t>
      </w:r>
    </w:p>
    <w:p w:rsidR="003B5DD4" w:rsidRDefault="003B5DD4" w:rsidP="00F51781">
      <w:pPr>
        <w:pStyle w:val="ListParagraph"/>
        <w:ind w:left="1440"/>
      </w:pPr>
    </w:p>
    <w:p w:rsidR="004E6B2A" w:rsidRDefault="004E6B2A" w:rsidP="00F51781">
      <w:pPr>
        <w:pStyle w:val="ListParagraph"/>
        <w:ind w:left="1440"/>
      </w:pPr>
    </w:p>
    <w:p w:rsidR="004E6B2A" w:rsidRPr="001B4741" w:rsidRDefault="004E6B2A" w:rsidP="00F51781">
      <w:pPr>
        <w:pStyle w:val="ListParagraph"/>
        <w:ind w:left="1440"/>
      </w:pPr>
      <w:r w:rsidRPr="004E6B2A">
        <w:rPr>
          <w:rFonts w:ascii="Arial" w:hAnsi="Arial" w:cs="Arial"/>
          <w:b/>
          <w:noProof/>
          <w:color w:val="7F7F7F" w:themeColor="text1" w:themeTint="80"/>
          <w:sz w:val="56"/>
          <w:szCs w:val="56"/>
          <w:lang w:eastAsia="en-GB"/>
        </w:rPr>
        <mc:AlternateContent>
          <mc:Choice Requires="wps">
            <w:drawing>
              <wp:anchor distT="0" distB="0" distL="114300" distR="114300" simplePos="0" relativeHeight="251661312" behindDoc="0" locked="0" layoutInCell="1" allowOverlap="1" wp14:anchorId="0FF5B197" wp14:editId="5FAAB5B6">
                <wp:simplePos x="0" y="0"/>
                <wp:positionH relativeFrom="column">
                  <wp:posOffset>-300545</wp:posOffset>
                </wp:positionH>
                <wp:positionV relativeFrom="paragraph">
                  <wp:posOffset>5318760</wp:posOffset>
                </wp:positionV>
                <wp:extent cx="6092042"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042" cy="1403985"/>
                        </a:xfrm>
                        <a:prstGeom prst="rect">
                          <a:avLst/>
                        </a:prstGeom>
                        <a:solidFill>
                          <a:srgbClr val="FFFFFF"/>
                        </a:solidFill>
                        <a:ln w="9525">
                          <a:noFill/>
                          <a:miter lim="800000"/>
                          <a:headEnd/>
                          <a:tailEnd/>
                        </a:ln>
                      </wps:spPr>
                      <wps:txbx>
                        <w:txbxContent>
                          <w:p w:rsidR="004E6B2A" w:rsidRPr="004E6B2A" w:rsidRDefault="004E6B2A" w:rsidP="004E6B2A">
                            <w:pPr>
                              <w:rPr>
                                <w:rFonts w:ascii="Tahoma" w:hAnsi="Tahoma" w:cs="Tahoma"/>
                                <w:sz w:val="24"/>
                                <w:szCs w:val="24"/>
                              </w:rPr>
                            </w:pPr>
                            <w:r w:rsidRPr="004E6B2A">
                              <w:rPr>
                                <w:rFonts w:ascii="Tahoma" w:hAnsi="Tahoma" w:cs="Tahoma"/>
                                <w:sz w:val="24"/>
                                <w:szCs w:val="24"/>
                              </w:rPr>
                              <w:t xml:space="preserve">We welcome your comments and feedback. We are keen to hear your </w:t>
                            </w:r>
                            <w:r w:rsidRPr="004E6B2A">
                              <w:rPr>
                                <w:rFonts w:ascii="Tahoma" w:hAnsi="Tahoma" w:cs="Tahoma"/>
                                <w:color w:val="000000"/>
                                <w:sz w:val="24"/>
                                <w:szCs w:val="24"/>
                              </w:rPr>
                              <w:t xml:space="preserve">feedback to </w:t>
                            </w:r>
                            <w:r w:rsidRPr="004E6B2A">
                              <w:rPr>
                                <w:rFonts w:ascii="Tahoma" w:hAnsi="Tahoma" w:cs="Tahoma"/>
                                <w:sz w:val="24"/>
                                <w:szCs w:val="24"/>
                              </w:rPr>
                              <w:t>help us to improve this workbook. Please send any commen</w:t>
                            </w:r>
                            <w:r>
                              <w:rPr>
                                <w:rFonts w:ascii="Tahoma" w:hAnsi="Tahoma" w:cs="Tahoma"/>
                                <w:sz w:val="24"/>
                                <w:szCs w:val="24"/>
                              </w:rPr>
                              <w:t xml:space="preserve">ts and/or suggestions to </w:t>
                            </w:r>
                            <w:hyperlink r:id="rId39" w:history="1">
                              <w:r w:rsidRPr="00C2112E">
                                <w:rPr>
                                  <w:rStyle w:val="Hyperlink"/>
                                  <w:rFonts w:ascii="Tahoma" w:hAnsi="Tahoma" w:cs="Tahoma"/>
                                  <w:sz w:val="24"/>
                                  <w:szCs w:val="24"/>
                                </w:rPr>
                                <w:t>newcpd@osteopathy.org.uk</w:t>
                              </w:r>
                            </w:hyperlink>
                            <w:r>
                              <w:rPr>
                                <w:rFonts w:ascii="Tahoma" w:hAnsi="Tahoma" w:cs="Tahoma"/>
                                <w:sz w:val="24"/>
                                <w:szCs w:val="24"/>
                              </w:rPr>
                              <w:t xml:space="preserve"> </w:t>
                            </w:r>
                          </w:p>
                          <w:p w:rsidR="004E6B2A" w:rsidRDefault="004E6B2A" w:rsidP="004E6B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65pt;margin-top:418.8pt;width:47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I8Iw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vM6XRT4rKOFom87yq+Vinv5g5Uu4dT58FKBJFCrqsPkJ&#10;nh0efIjpsPLFJf7mQclmK5VKitvVG+XIgeGgbNM5of/mpgzpK7qcF/OEbCDGpxnSMuAgK6krusjj&#10;ieGsjHR8ME2SA5NqlDETZU78REpGcsJQD+gYSauhOSJTDsaBxQVDoQP3i5Ieh7Wi/ueeOUGJ+mSQ&#10;7eV0NovTnZTZ/KZAxV1a6ksLMxyhKhooGcVNSBuReLB32JWtTHy9ZnLKFYcw0XhamDjll3ryel3r&#10;9TMAAAD//wMAUEsDBBQABgAIAAAAIQBXWKxJ4QAAAAwBAAAPAAAAZHJzL2Rvd25yZXYueG1sTI/B&#10;TsMwEETvSPyDtUjcWictbUKIU1VUXDggUZDg6MZOHBGvLdtNw9+znOC4mqeZt/VutiObdIiDQwH5&#10;MgOmsXVqwF7A+9vTogQWk0QlR4dawLeOsGuur2pZKXfBVz0dU8+oBGMlBZiUfMV5bI22Mi6d10hZ&#10;54KVic7QcxXkhcrtyFdZtuVWDkgLRnr9aHT7dTxbAR/WDOoQXj47NU6H526/8XPwQtzezPsHYEnP&#10;6Q+GX31Sh4acTu6MKrJRwOKuWBMqoFwXW2BE3OerHNiJ0GxTFsCbmv9/ovkBAAD//wMAUEsBAi0A&#10;FAAGAAgAAAAhALaDOJL+AAAA4QEAABMAAAAAAAAAAAAAAAAAAAAAAFtDb250ZW50X1R5cGVzXS54&#10;bWxQSwECLQAUAAYACAAAACEAOP0h/9YAAACUAQAACwAAAAAAAAAAAAAAAAAvAQAAX3JlbHMvLnJl&#10;bHNQSwECLQAUAAYACAAAACEAXkXiPCMCAAAeBAAADgAAAAAAAAAAAAAAAAAuAgAAZHJzL2Uyb0Rv&#10;Yy54bWxQSwECLQAUAAYACAAAACEAV1isSeEAAAAMAQAADwAAAAAAAAAAAAAAAAB9BAAAZHJzL2Rv&#10;d25yZXYueG1sUEsFBgAAAAAEAAQA8wAAAIsFAAAAAA==&#10;" stroked="f">
                <v:textbox style="mso-fit-shape-to-text:t">
                  <w:txbxContent>
                    <w:p w:rsidR="004E6B2A" w:rsidRPr="004E6B2A" w:rsidRDefault="004E6B2A" w:rsidP="004E6B2A">
                      <w:pPr>
                        <w:rPr>
                          <w:rFonts w:ascii="Tahoma" w:hAnsi="Tahoma" w:cs="Tahoma"/>
                          <w:sz w:val="24"/>
                          <w:szCs w:val="24"/>
                        </w:rPr>
                      </w:pPr>
                      <w:r w:rsidRPr="004E6B2A">
                        <w:rPr>
                          <w:rFonts w:ascii="Tahoma" w:hAnsi="Tahoma" w:cs="Tahoma"/>
                          <w:sz w:val="24"/>
                          <w:szCs w:val="24"/>
                        </w:rPr>
                        <w:t xml:space="preserve">We welcome your comments and feedback. We are keen to hear your </w:t>
                      </w:r>
                      <w:r w:rsidRPr="004E6B2A">
                        <w:rPr>
                          <w:rFonts w:ascii="Tahoma" w:hAnsi="Tahoma" w:cs="Tahoma"/>
                          <w:color w:val="000000"/>
                          <w:sz w:val="24"/>
                          <w:szCs w:val="24"/>
                        </w:rPr>
                        <w:t xml:space="preserve">feedback to </w:t>
                      </w:r>
                      <w:r w:rsidRPr="004E6B2A">
                        <w:rPr>
                          <w:rFonts w:ascii="Tahoma" w:hAnsi="Tahoma" w:cs="Tahoma"/>
                          <w:sz w:val="24"/>
                          <w:szCs w:val="24"/>
                        </w:rPr>
                        <w:t>help us to improve this workbook. Please send any commen</w:t>
                      </w:r>
                      <w:r>
                        <w:rPr>
                          <w:rFonts w:ascii="Tahoma" w:hAnsi="Tahoma" w:cs="Tahoma"/>
                          <w:sz w:val="24"/>
                          <w:szCs w:val="24"/>
                        </w:rPr>
                        <w:t xml:space="preserve">ts and/or suggestions to </w:t>
                      </w:r>
                      <w:hyperlink r:id="rId40" w:history="1">
                        <w:r w:rsidRPr="00C2112E">
                          <w:rPr>
                            <w:rStyle w:val="Hyperlink"/>
                            <w:rFonts w:ascii="Tahoma" w:hAnsi="Tahoma" w:cs="Tahoma"/>
                            <w:sz w:val="24"/>
                            <w:szCs w:val="24"/>
                          </w:rPr>
                          <w:t>newcpd@osteopathy.org.uk</w:t>
                        </w:r>
                      </w:hyperlink>
                      <w:r>
                        <w:rPr>
                          <w:rFonts w:ascii="Tahoma" w:hAnsi="Tahoma" w:cs="Tahoma"/>
                          <w:sz w:val="24"/>
                          <w:szCs w:val="24"/>
                        </w:rPr>
                        <w:t xml:space="preserve"> </w:t>
                      </w:r>
                    </w:p>
                    <w:p w:rsidR="004E6B2A" w:rsidRDefault="004E6B2A" w:rsidP="004E6B2A"/>
                  </w:txbxContent>
                </v:textbox>
              </v:shape>
            </w:pict>
          </mc:Fallback>
        </mc:AlternateContent>
      </w:r>
    </w:p>
    <w:sectPr w:rsidR="004E6B2A" w:rsidRPr="001B4741" w:rsidSect="001A1B2F">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9B3" w:rsidRDefault="00DD39B3" w:rsidP="007D3C6C">
      <w:pPr>
        <w:spacing w:after="0" w:line="240" w:lineRule="auto"/>
      </w:pPr>
      <w:r>
        <w:separator/>
      </w:r>
    </w:p>
  </w:endnote>
  <w:endnote w:type="continuationSeparator" w:id="0">
    <w:p w:rsidR="00DD39B3" w:rsidRDefault="00DD39B3" w:rsidP="007D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786037"/>
      <w:docPartObj>
        <w:docPartGallery w:val="Page Numbers (Bottom of Page)"/>
        <w:docPartUnique/>
      </w:docPartObj>
    </w:sdtPr>
    <w:sdtEndPr>
      <w:rPr>
        <w:rFonts w:ascii="Tahoma" w:hAnsi="Tahoma" w:cs="Tahoma"/>
        <w:noProof/>
        <w:sz w:val="20"/>
        <w:szCs w:val="20"/>
      </w:rPr>
    </w:sdtEndPr>
    <w:sdtContent>
      <w:p w:rsidR="001A1B2F" w:rsidRPr="001A1B2F" w:rsidRDefault="001A1B2F" w:rsidP="001A1B2F">
        <w:pPr>
          <w:pStyle w:val="Footer"/>
          <w:jc w:val="right"/>
          <w:rPr>
            <w:rFonts w:ascii="Tahoma" w:hAnsi="Tahoma" w:cs="Tahoma"/>
            <w:sz w:val="20"/>
            <w:szCs w:val="20"/>
          </w:rPr>
        </w:pPr>
        <w:r w:rsidRPr="001A1B2F">
          <w:rPr>
            <w:rFonts w:ascii="Tahoma" w:hAnsi="Tahoma" w:cs="Tahoma"/>
            <w:sz w:val="20"/>
            <w:szCs w:val="20"/>
          </w:rPr>
          <w:fldChar w:fldCharType="begin"/>
        </w:r>
        <w:r w:rsidRPr="001A1B2F">
          <w:rPr>
            <w:rFonts w:ascii="Tahoma" w:hAnsi="Tahoma" w:cs="Tahoma"/>
            <w:sz w:val="20"/>
            <w:szCs w:val="20"/>
          </w:rPr>
          <w:instrText xml:space="preserve"> PAGE   \* MERGEFORMAT </w:instrText>
        </w:r>
        <w:r w:rsidRPr="001A1B2F">
          <w:rPr>
            <w:rFonts w:ascii="Tahoma" w:hAnsi="Tahoma" w:cs="Tahoma"/>
            <w:sz w:val="20"/>
            <w:szCs w:val="20"/>
          </w:rPr>
          <w:fldChar w:fldCharType="separate"/>
        </w:r>
        <w:r w:rsidR="003043D8">
          <w:rPr>
            <w:rFonts w:ascii="Tahoma" w:hAnsi="Tahoma" w:cs="Tahoma"/>
            <w:noProof/>
            <w:sz w:val="20"/>
            <w:szCs w:val="20"/>
          </w:rPr>
          <w:t>2</w:t>
        </w:r>
        <w:r w:rsidRPr="001A1B2F">
          <w:rPr>
            <w:rFonts w:ascii="Tahoma" w:hAnsi="Tahoma" w:cs="Tahoma"/>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F8" w:rsidRPr="001A1B2F" w:rsidRDefault="00852DF8" w:rsidP="001A1B2F">
    <w:pPr>
      <w:pStyle w:val="Footer"/>
      <w:jc w:val="right"/>
      <w:rPr>
        <w:rFonts w:ascii="Tahoma" w:hAnsi="Tahoma" w:cs="Tahom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476920"/>
      <w:docPartObj>
        <w:docPartGallery w:val="Page Numbers (Bottom of Page)"/>
        <w:docPartUnique/>
      </w:docPartObj>
    </w:sdtPr>
    <w:sdtEndPr>
      <w:rPr>
        <w:rFonts w:ascii="Tahoma" w:hAnsi="Tahoma" w:cs="Tahoma"/>
        <w:noProof/>
        <w:sz w:val="20"/>
        <w:szCs w:val="20"/>
      </w:rPr>
    </w:sdtEndPr>
    <w:sdtContent>
      <w:p w:rsidR="001A1B2F" w:rsidRPr="001A1B2F" w:rsidRDefault="001A1B2F" w:rsidP="001A1B2F">
        <w:pPr>
          <w:pStyle w:val="Footer"/>
          <w:jc w:val="right"/>
          <w:rPr>
            <w:rFonts w:ascii="Tahoma" w:hAnsi="Tahoma" w:cs="Tahoma"/>
            <w:sz w:val="20"/>
            <w:szCs w:val="20"/>
          </w:rPr>
        </w:pPr>
        <w:r w:rsidRPr="001A1B2F">
          <w:rPr>
            <w:rFonts w:ascii="Tahoma" w:hAnsi="Tahoma" w:cs="Tahoma"/>
            <w:sz w:val="20"/>
            <w:szCs w:val="20"/>
          </w:rPr>
          <w:fldChar w:fldCharType="begin"/>
        </w:r>
        <w:r w:rsidRPr="001A1B2F">
          <w:rPr>
            <w:rFonts w:ascii="Tahoma" w:hAnsi="Tahoma" w:cs="Tahoma"/>
            <w:sz w:val="20"/>
            <w:szCs w:val="20"/>
          </w:rPr>
          <w:instrText xml:space="preserve"> PAGE   \* MERGEFORMAT </w:instrText>
        </w:r>
        <w:r w:rsidRPr="001A1B2F">
          <w:rPr>
            <w:rFonts w:ascii="Tahoma" w:hAnsi="Tahoma" w:cs="Tahoma"/>
            <w:sz w:val="20"/>
            <w:szCs w:val="20"/>
          </w:rPr>
          <w:fldChar w:fldCharType="separate"/>
        </w:r>
        <w:r w:rsidR="00AE68D7">
          <w:rPr>
            <w:rFonts w:ascii="Tahoma" w:hAnsi="Tahoma" w:cs="Tahoma"/>
            <w:noProof/>
            <w:sz w:val="20"/>
            <w:szCs w:val="20"/>
          </w:rPr>
          <w:t>2</w:t>
        </w:r>
        <w:r w:rsidRPr="001A1B2F">
          <w:rPr>
            <w:rFonts w:ascii="Tahoma" w:hAnsi="Tahoma" w:cs="Tahoma"/>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067961"/>
      <w:docPartObj>
        <w:docPartGallery w:val="Page Numbers (Bottom of Page)"/>
        <w:docPartUnique/>
      </w:docPartObj>
    </w:sdtPr>
    <w:sdtEndPr>
      <w:rPr>
        <w:rFonts w:ascii="Tahoma" w:hAnsi="Tahoma" w:cs="Tahoma"/>
        <w:noProof/>
        <w:sz w:val="20"/>
        <w:szCs w:val="20"/>
      </w:rPr>
    </w:sdtEndPr>
    <w:sdtContent>
      <w:p w:rsidR="001A1B2F" w:rsidRPr="001A1B2F" w:rsidRDefault="001A1B2F" w:rsidP="001A1B2F">
        <w:pPr>
          <w:pStyle w:val="Footer"/>
          <w:jc w:val="right"/>
          <w:rPr>
            <w:rFonts w:ascii="Tahoma" w:hAnsi="Tahoma" w:cs="Tahoma"/>
            <w:sz w:val="20"/>
            <w:szCs w:val="20"/>
          </w:rPr>
        </w:pPr>
        <w:r w:rsidRPr="001A1B2F">
          <w:rPr>
            <w:rFonts w:ascii="Tahoma" w:hAnsi="Tahoma" w:cs="Tahoma"/>
            <w:sz w:val="20"/>
            <w:szCs w:val="20"/>
          </w:rPr>
          <w:fldChar w:fldCharType="begin"/>
        </w:r>
        <w:r w:rsidRPr="001A1B2F">
          <w:rPr>
            <w:rFonts w:ascii="Tahoma" w:hAnsi="Tahoma" w:cs="Tahoma"/>
            <w:sz w:val="20"/>
            <w:szCs w:val="20"/>
          </w:rPr>
          <w:instrText xml:space="preserve"> PAGE   \* MERGEFORMAT </w:instrText>
        </w:r>
        <w:r w:rsidRPr="001A1B2F">
          <w:rPr>
            <w:rFonts w:ascii="Tahoma" w:hAnsi="Tahoma" w:cs="Tahoma"/>
            <w:sz w:val="20"/>
            <w:szCs w:val="20"/>
          </w:rPr>
          <w:fldChar w:fldCharType="separate"/>
        </w:r>
        <w:r w:rsidR="00AE68D7">
          <w:rPr>
            <w:rFonts w:ascii="Tahoma" w:hAnsi="Tahoma" w:cs="Tahoma"/>
            <w:noProof/>
            <w:sz w:val="20"/>
            <w:szCs w:val="20"/>
          </w:rPr>
          <w:t>5</w:t>
        </w:r>
        <w:r w:rsidRPr="001A1B2F">
          <w:rPr>
            <w:rFonts w:ascii="Tahoma" w:hAnsi="Tahoma" w:cs="Tahoma"/>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9B3" w:rsidRDefault="00DD39B3" w:rsidP="007D3C6C">
      <w:pPr>
        <w:spacing w:after="0" w:line="240" w:lineRule="auto"/>
      </w:pPr>
      <w:r>
        <w:separator/>
      </w:r>
    </w:p>
  </w:footnote>
  <w:footnote w:type="continuationSeparator" w:id="0">
    <w:p w:rsidR="00DD39B3" w:rsidRDefault="00DD39B3" w:rsidP="007D3C6C">
      <w:pPr>
        <w:spacing w:after="0" w:line="240" w:lineRule="auto"/>
      </w:pPr>
      <w:r>
        <w:continuationSeparator/>
      </w:r>
    </w:p>
  </w:footnote>
  <w:footnote w:id="1">
    <w:p w:rsidR="00B11E37" w:rsidRDefault="00B11E37">
      <w:pPr>
        <w:pStyle w:val="FootnoteText"/>
      </w:pPr>
      <w:r>
        <w:rPr>
          <w:rStyle w:val="FootnoteReference"/>
        </w:rPr>
        <w:footnoteRef/>
      </w:r>
      <w:r>
        <w:t xml:space="preserve"> </w:t>
      </w:r>
      <w:r w:rsidRPr="00CA7AB1">
        <w:rPr>
          <w:rFonts w:ascii="Tahoma" w:hAnsi="Tahoma" w:cs="Tahoma"/>
        </w:rPr>
        <w:t>Available at</w:t>
      </w:r>
      <w:r w:rsidR="00B8098D">
        <w:rPr>
          <w:rFonts w:ascii="Tahoma" w:hAnsi="Tahoma" w:cs="Tahoma"/>
        </w:rPr>
        <w:t>:</w:t>
      </w:r>
      <w:r w:rsidRPr="00CA7AB1">
        <w:rPr>
          <w:rFonts w:ascii="Tahoma" w:hAnsi="Tahoma" w:cs="Tahoma"/>
        </w:rPr>
        <w:t xml:space="preserve"> </w:t>
      </w:r>
      <w:hyperlink r:id="rId1" w:history="1">
        <w:r w:rsidR="00534E5C" w:rsidRPr="00CA7AB1">
          <w:rPr>
            <w:rStyle w:val="Hyperlink"/>
            <w:rFonts w:ascii="Tahoma" w:hAnsi="Tahoma" w:cs="Tahoma"/>
          </w:rPr>
          <w:t>standards.osteopathy.org.uk</w:t>
        </w:r>
      </w:hyperlink>
      <w:r w:rsidR="00B8098D">
        <w:t>.</w:t>
      </w:r>
    </w:p>
  </w:footnote>
  <w:footnote w:id="2">
    <w:p w:rsidR="002E5794" w:rsidRPr="00CA7AB1" w:rsidRDefault="002E5794" w:rsidP="004B2C6D">
      <w:pPr>
        <w:pStyle w:val="FootnoteText"/>
        <w:ind w:left="142" w:hanging="142"/>
        <w:rPr>
          <w:rFonts w:ascii="Tahoma" w:hAnsi="Tahoma" w:cs="Tahoma"/>
        </w:rPr>
      </w:pPr>
      <w:r>
        <w:rPr>
          <w:rStyle w:val="FootnoteReference"/>
        </w:rPr>
        <w:footnoteRef/>
      </w:r>
      <w:r>
        <w:t xml:space="preserve"> </w:t>
      </w:r>
      <w:hyperlink r:id="rId2" w:history="1">
        <w:r w:rsidRPr="00CA7AB1">
          <w:rPr>
            <w:rStyle w:val="Hyperlink"/>
            <w:rFonts w:ascii="Tahoma" w:hAnsi="Tahoma" w:cs="Tahoma"/>
          </w:rPr>
          <w:t>osteopathy.org.uk/news-and-resources/document-library/research-and-surveys/types-of-concerns-raised-about-osteopaths-and-services</w:t>
        </w:r>
      </w:hyperlink>
      <w:r w:rsidR="00B8098D">
        <w:rPr>
          <w:rFonts w:ascii="Tahoma" w:hAnsi="Tahoma" w:cs="Tahoma"/>
        </w:rPr>
        <w:t>.</w:t>
      </w:r>
    </w:p>
  </w:footnote>
  <w:footnote w:id="3">
    <w:p w:rsidR="00893478" w:rsidRDefault="00893478" w:rsidP="00CA7AB1">
      <w:pPr>
        <w:pStyle w:val="FootnoteText"/>
        <w:ind w:left="142" w:hanging="142"/>
      </w:pPr>
      <w:r>
        <w:rPr>
          <w:rStyle w:val="FootnoteReference"/>
        </w:rPr>
        <w:footnoteRef/>
      </w:r>
      <w:r>
        <w:t xml:space="preserve"> </w:t>
      </w:r>
      <w:hyperlink r:id="rId3" w:history="1">
        <w:r w:rsidRPr="00CA7AB1">
          <w:rPr>
            <w:rStyle w:val="Hyperlink"/>
            <w:rFonts w:ascii="Tahoma" w:hAnsi="Tahoma" w:cs="Tahoma"/>
          </w:rPr>
          <w:t>osteopathy.org.uk/news-and-resources/research-surveys/gosc-research/public-and-patient-perceptions</w:t>
        </w:r>
      </w:hyperlink>
      <w:r w:rsidR="00B8098D">
        <w:t>.</w:t>
      </w:r>
    </w:p>
  </w:footnote>
  <w:footnote w:id="4">
    <w:p w:rsidR="007038F2" w:rsidRDefault="007038F2" w:rsidP="007038F2">
      <w:pPr>
        <w:pStyle w:val="FootnoteText"/>
      </w:pPr>
      <w:r>
        <w:rPr>
          <w:rStyle w:val="FootnoteReference"/>
        </w:rPr>
        <w:footnoteRef/>
      </w:r>
      <w:r>
        <w:t xml:space="preserve"> </w:t>
      </w:r>
      <w:hyperlink r:id="rId4" w:history="1">
        <w:r w:rsidRPr="00CA7AB1">
          <w:rPr>
            <w:rStyle w:val="Hyperlink"/>
            <w:rFonts w:ascii="Tahoma" w:hAnsi="Tahoma" w:cs="Tahoma"/>
          </w:rPr>
          <w:t>supremecourt.uk/decided-cases/docs/UKSC_2013_0136_Judgment.pdf</w:t>
        </w:r>
      </w:hyperlink>
      <w:r w:rsidR="00B8098D">
        <w:t>.</w:t>
      </w:r>
    </w:p>
  </w:footnote>
  <w:footnote w:id="5">
    <w:p w:rsidR="007038F2" w:rsidRPr="00CA7AB1" w:rsidRDefault="007038F2" w:rsidP="007038F2">
      <w:pPr>
        <w:pStyle w:val="FootnoteText"/>
        <w:rPr>
          <w:rFonts w:ascii="Tahoma" w:hAnsi="Tahoma" w:cs="Tahoma"/>
        </w:rPr>
      </w:pPr>
      <w:r>
        <w:rPr>
          <w:rStyle w:val="FootnoteReference"/>
        </w:rPr>
        <w:footnoteRef/>
      </w:r>
      <w:r>
        <w:t xml:space="preserve"> </w:t>
      </w:r>
      <w:hyperlink r:id="rId5" w:history="1">
        <w:r w:rsidRPr="00CA7AB1">
          <w:rPr>
            <w:rStyle w:val="Hyperlink"/>
            <w:rFonts w:ascii="Tahoma" w:hAnsi="Tahoma" w:cs="Tahoma"/>
          </w:rPr>
          <w:t>bbc.co.uk/news/uk-scotland-glasgow-west-31831591</w:t>
        </w:r>
      </w:hyperlink>
      <w:r w:rsidR="00B8098D">
        <w:rPr>
          <w:rFonts w:ascii="Tahoma" w:hAnsi="Tahoma" w:cs="Tahoma"/>
        </w:rPr>
        <w:t>.</w:t>
      </w:r>
    </w:p>
  </w:footnote>
  <w:footnote w:id="6">
    <w:p w:rsidR="00360755" w:rsidRPr="0017277E" w:rsidRDefault="00360755">
      <w:pPr>
        <w:pStyle w:val="FootnoteText"/>
        <w:rPr>
          <w:rFonts w:ascii="Tahoma" w:hAnsi="Tahoma" w:cs="Tahoma"/>
        </w:rPr>
      </w:pPr>
      <w:r w:rsidRPr="0017277E">
        <w:rPr>
          <w:rStyle w:val="FootnoteReference"/>
          <w:rFonts w:ascii="Tahoma" w:hAnsi="Tahoma" w:cs="Tahoma"/>
        </w:rPr>
        <w:footnoteRef/>
      </w:r>
      <w:r w:rsidRPr="0017277E">
        <w:rPr>
          <w:rFonts w:ascii="Tahoma" w:hAnsi="Tahoma" w:cs="Tahoma"/>
        </w:rPr>
        <w:t xml:space="preserve"> </w:t>
      </w:r>
      <w:hyperlink r:id="rId6" w:history="1">
        <w:r w:rsidRPr="0017277E">
          <w:rPr>
            <w:rStyle w:val="Hyperlink"/>
            <w:rFonts w:ascii="Tahoma" w:hAnsi="Tahoma" w:cs="Tahoma"/>
          </w:rPr>
          <w:t>ncor.org.uk</w:t>
        </w:r>
      </w:hyperlink>
      <w:r w:rsidR="00B8098D">
        <w:rPr>
          <w:rFonts w:ascii="Tahoma" w:hAnsi="Tahoma" w:cs="Tahoma"/>
        </w:rPr>
        <w:t>.</w:t>
      </w:r>
      <w:r w:rsidRPr="0017277E">
        <w:rPr>
          <w:rFonts w:ascii="Tahoma" w:hAnsi="Tahoma" w:cs="Tahoma"/>
        </w:rPr>
        <w:t xml:space="preserve"> </w:t>
      </w:r>
    </w:p>
  </w:footnote>
  <w:footnote w:id="7">
    <w:p w:rsidR="00483E71" w:rsidRPr="0017277E" w:rsidRDefault="00483E71" w:rsidP="0017277E">
      <w:pPr>
        <w:pStyle w:val="FootnoteText"/>
        <w:ind w:left="142" w:hanging="142"/>
        <w:rPr>
          <w:rFonts w:ascii="Tahoma" w:hAnsi="Tahoma" w:cs="Tahoma"/>
        </w:rPr>
      </w:pPr>
      <w:r w:rsidRPr="0017277E">
        <w:rPr>
          <w:rStyle w:val="FootnoteReference"/>
          <w:rFonts w:ascii="Tahoma" w:hAnsi="Tahoma" w:cs="Tahoma"/>
        </w:rPr>
        <w:footnoteRef/>
      </w:r>
      <w:r w:rsidRPr="0017277E">
        <w:rPr>
          <w:rFonts w:ascii="Tahoma" w:hAnsi="Tahoma" w:cs="Tahoma"/>
        </w:rPr>
        <w:t xml:space="preserve"> </w:t>
      </w:r>
      <w:hyperlink r:id="rId7" w:history="1">
        <w:r w:rsidRPr="0017277E">
          <w:rPr>
            <w:rStyle w:val="Hyperlink"/>
            <w:rFonts w:ascii="Tahoma" w:hAnsi="Tahoma" w:cs="Tahoma"/>
          </w:rPr>
          <w:t>ncor.org.uk/practitioners/practitioner-information-communicating-benefit-and-risk-in-osteopathy/communicating-benefit-and-risk-in-osteopathy</w:t>
        </w:r>
      </w:hyperlink>
      <w:r w:rsidR="00B8098D">
        <w:rPr>
          <w:rFonts w:ascii="Tahoma" w:hAnsi="Tahoma" w:cs="Tahoma"/>
        </w:rPr>
        <w:t>.</w:t>
      </w:r>
      <w:r w:rsidRPr="0017277E">
        <w:rPr>
          <w:rFonts w:ascii="Tahoma" w:hAnsi="Tahoma" w:cs="Tahoma"/>
        </w:rPr>
        <w:t xml:space="preserve"> </w:t>
      </w:r>
    </w:p>
  </w:footnote>
  <w:footnote w:id="8">
    <w:p w:rsidR="00483E71" w:rsidRPr="0017277E" w:rsidRDefault="00483E71" w:rsidP="0017277E">
      <w:pPr>
        <w:pStyle w:val="FootnoteText"/>
        <w:ind w:left="142" w:hanging="142"/>
        <w:rPr>
          <w:rFonts w:ascii="Tahoma" w:hAnsi="Tahoma" w:cs="Tahoma"/>
        </w:rPr>
      </w:pPr>
      <w:r w:rsidRPr="0017277E">
        <w:rPr>
          <w:rStyle w:val="FootnoteReference"/>
          <w:rFonts w:ascii="Tahoma" w:hAnsi="Tahoma" w:cs="Tahoma"/>
        </w:rPr>
        <w:footnoteRef/>
      </w:r>
      <w:r w:rsidRPr="0017277E">
        <w:rPr>
          <w:rFonts w:ascii="Tahoma" w:hAnsi="Tahoma" w:cs="Tahoma"/>
        </w:rPr>
        <w:t xml:space="preserve"> </w:t>
      </w:r>
      <w:hyperlink r:id="rId8" w:history="1">
        <w:r w:rsidR="003B3E9A" w:rsidRPr="0017277E">
          <w:rPr>
            <w:rStyle w:val="Hyperlink"/>
            <w:rFonts w:ascii="Tahoma" w:hAnsi="Tahoma" w:cs="Tahoma"/>
          </w:rPr>
          <w:t>ncor.org.uk/practitioners/practitioner-information-communicating-benefit-and-risk-in-osteopathy/risk-and-patient-incidents</w:t>
        </w:r>
      </w:hyperlink>
      <w:r w:rsidR="00B8098D">
        <w:rPr>
          <w:rFonts w:ascii="Tahoma" w:hAnsi="Tahoma" w:cs="Tahoma"/>
        </w:rPr>
        <w:t>.</w:t>
      </w:r>
      <w:r w:rsidRPr="0017277E">
        <w:rPr>
          <w:rFonts w:ascii="Tahoma" w:hAnsi="Tahoma" w:cs="Tahoma"/>
        </w:rPr>
        <w:t xml:space="preserve"> </w:t>
      </w:r>
    </w:p>
  </w:footnote>
  <w:footnote w:id="9">
    <w:p w:rsidR="00433B48" w:rsidRDefault="00433B48" w:rsidP="00433B48">
      <w:pPr>
        <w:pStyle w:val="FootnoteText"/>
      </w:pPr>
      <w:r w:rsidRPr="0017277E">
        <w:rPr>
          <w:rStyle w:val="FootnoteReference"/>
          <w:rFonts w:ascii="Tahoma" w:hAnsi="Tahoma" w:cs="Tahoma"/>
        </w:rPr>
        <w:footnoteRef/>
      </w:r>
      <w:r w:rsidRPr="0017277E">
        <w:rPr>
          <w:rFonts w:ascii="Tahoma" w:hAnsi="Tahoma" w:cs="Tahoma"/>
        </w:rPr>
        <w:t xml:space="preserve"> </w:t>
      </w:r>
      <w:hyperlink r:id="rId9" w:history="1">
        <w:r w:rsidRPr="0017277E">
          <w:rPr>
            <w:rStyle w:val="Hyperlink"/>
            <w:rFonts w:ascii="Tahoma" w:hAnsi="Tahoma" w:cs="Tahoma"/>
          </w:rPr>
          <w:t>members.osteopathy.org.uk/news-and-resources/research/research-journals</w:t>
        </w:r>
      </w:hyperlink>
      <w:r w:rsidR="00B8098D">
        <w:rPr>
          <w:rFonts w:ascii="Tahoma" w:hAnsi="Tahoma" w:cs="Tahoma"/>
        </w:rPr>
        <w:t>.</w:t>
      </w:r>
      <w:r>
        <w:t xml:space="preserve"> </w:t>
      </w:r>
    </w:p>
  </w:footnote>
  <w:footnote w:id="10">
    <w:p w:rsidR="003B5DD4" w:rsidRDefault="003B5DD4">
      <w:pPr>
        <w:pStyle w:val="FootnoteText"/>
      </w:pPr>
      <w:r>
        <w:rPr>
          <w:rStyle w:val="FootnoteReference"/>
        </w:rPr>
        <w:footnoteRef/>
      </w:r>
      <w:r>
        <w:t xml:space="preserve"> </w:t>
      </w:r>
      <w:hyperlink r:id="rId10" w:history="1">
        <w:r w:rsidR="003B3E9A" w:rsidRPr="00AC4F96">
          <w:rPr>
            <w:rStyle w:val="Hyperlink"/>
          </w:rPr>
          <w:t>sciencedirect.com/science/article/pii/S1746068913001715</w:t>
        </w:r>
      </w:hyperlink>
      <w:r w:rsidR="00B8098D">
        <w:rPr>
          <w:rFonts w:ascii="Tahoma" w:hAnsi="Tahoma" w:cs="Tahoma"/>
        </w:rPr>
        <w:t>.</w:t>
      </w:r>
      <w:r>
        <w:t xml:space="preserve"> </w:t>
      </w:r>
    </w:p>
  </w:footnote>
  <w:footnote w:id="11">
    <w:p w:rsidR="001B1623" w:rsidRDefault="001B1623">
      <w:pPr>
        <w:pStyle w:val="FootnoteText"/>
      </w:pPr>
      <w:r>
        <w:rPr>
          <w:rStyle w:val="FootnoteReference"/>
        </w:rPr>
        <w:footnoteRef/>
      </w:r>
      <w:r>
        <w:t xml:space="preserve"> </w:t>
      </w:r>
      <w:hyperlink r:id="rId11" w:history="1">
        <w:r w:rsidRPr="00934B0B">
          <w:rPr>
            <w:rStyle w:val="Hyperlink"/>
          </w:rPr>
          <w:t>sciencedirect.com/science/article/pii/S1746068916000067</w:t>
        </w:r>
      </w:hyperlink>
      <w:r w:rsidR="00B8098D">
        <w:rPr>
          <w:rFonts w:ascii="Tahoma" w:hAnsi="Tahoma" w:cs="Tahoma"/>
        </w:rPr>
        <w:t>.</w:t>
      </w:r>
      <w:r>
        <w:t xml:space="preserve"> </w:t>
      </w:r>
    </w:p>
  </w:footnote>
  <w:footnote w:id="12">
    <w:p w:rsidR="001B1623" w:rsidRDefault="001B1623">
      <w:pPr>
        <w:pStyle w:val="FootnoteText"/>
      </w:pPr>
      <w:r>
        <w:rPr>
          <w:rStyle w:val="FootnoteReference"/>
        </w:rPr>
        <w:footnoteRef/>
      </w:r>
      <w:r>
        <w:t xml:space="preserve"> </w:t>
      </w:r>
      <w:hyperlink r:id="rId12" w:history="1">
        <w:r w:rsidR="008A3E7F" w:rsidRPr="003916EB">
          <w:rPr>
            <w:rStyle w:val="Hyperlink"/>
          </w:rPr>
          <w:t>www.sciencedirect.com/science/article/pii/S0304395913003874</w:t>
        </w:r>
      </w:hyperlink>
      <w:r w:rsidR="00B8098D">
        <w:rPr>
          <w:rFonts w:ascii="Tahoma" w:hAnsi="Tahoma" w:cs="Tahoma"/>
        </w:rPr>
        <w:t>.</w:t>
      </w:r>
      <w:r>
        <w:t xml:space="preserve"> </w:t>
      </w:r>
    </w:p>
  </w:footnote>
  <w:footnote w:id="13">
    <w:p w:rsidR="00840283" w:rsidRDefault="00840283">
      <w:pPr>
        <w:pStyle w:val="FootnoteText"/>
      </w:pPr>
      <w:r>
        <w:rPr>
          <w:rStyle w:val="FootnoteReference"/>
        </w:rPr>
        <w:footnoteRef/>
      </w:r>
      <w:r>
        <w:t xml:space="preserve"> </w:t>
      </w:r>
      <w:hyperlink r:id="rId13" w:history="1">
        <w:r w:rsidR="008A3E7F" w:rsidRPr="003916EB">
          <w:rPr>
            <w:rStyle w:val="Hyperlink"/>
          </w:rPr>
          <w:t>www.sciencedirect.com/science/article/pii/S174606891630044X</w:t>
        </w:r>
      </w:hyperlink>
      <w:r w:rsidR="00B8098D">
        <w:rPr>
          <w:rFonts w:ascii="Tahoma" w:hAnsi="Tahoma" w:cs="Tahoma"/>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F8" w:rsidRDefault="00852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D" w:rsidRDefault="004B2C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C6D" w:rsidRDefault="004B2C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A5A"/>
    <w:multiLevelType w:val="hybridMultilevel"/>
    <w:tmpl w:val="3FE0F466"/>
    <w:lvl w:ilvl="0" w:tplc="74BEFC26">
      <w:start w:val="1"/>
      <w:numFmt w:val="bullet"/>
      <w:lvlText w:val="•"/>
      <w:lvlJc w:val="left"/>
      <w:pPr>
        <w:tabs>
          <w:tab w:val="num" w:pos="720"/>
        </w:tabs>
        <w:ind w:left="720" w:hanging="360"/>
      </w:pPr>
      <w:rPr>
        <w:rFonts w:ascii="Arial" w:hAnsi="Arial" w:hint="default"/>
      </w:rPr>
    </w:lvl>
    <w:lvl w:ilvl="1" w:tplc="DD1654D2" w:tentative="1">
      <w:start w:val="1"/>
      <w:numFmt w:val="bullet"/>
      <w:lvlText w:val="•"/>
      <w:lvlJc w:val="left"/>
      <w:pPr>
        <w:tabs>
          <w:tab w:val="num" w:pos="1440"/>
        </w:tabs>
        <w:ind w:left="1440" w:hanging="360"/>
      </w:pPr>
      <w:rPr>
        <w:rFonts w:ascii="Arial" w:hAnsi="Arial" w:hint="default"/>
      </w:rPr>
    </w:lvl>
    <w:lvl w:ilvl="2" w:tplc="70E21B58" w:tentative="1">
      <w:start w:val="1"/>
      <w:numFmt w:val="bullet"/>
      <w:lvlText w:val="•"/>
      <w:lvlJc w:val="left"/>
      <w:pPr>
        <w:tabs>
          <w:tab w:val="num" w:pos="2160"/>
        </w:tabs>
        <w:ind w:left="2160" w:hanging="360"/>
      </w:pPr>
      <w:rPr>
        <w:rFonts w:ascii="Arial" w:hAnsi="Arial" w:hint="default"/>
      </w:rPr>
    </w:lvl>
    <w:lvl w:ilvl="3" w:tplc="54FCB892" w:tentative="1">
      <w:start w:val="1"/>
      <w:numFmt w:val="bullet"/>
      <w:lvlText w:val="•"/>
      <w:lvlJc w:val="left"/>
      <w:pPr>
        <w:tabs>
          <w:tab w:val="num" w:pos="2880"/>
        </w:tabs>
        <w:ind w:left="2880" w:hanging="360"/>
      </w:pPr>
      <w:rPr>
        <w:rFonts w:ascii="Arial" w:hAnsi="Arial" w:hint="default"/>
      </w:rPr>
    </w:lvl>
    <w:lvl w:ilvl="4" w:tplc="566E4CB4" w:tentative="1">
      <w:start w:val="1"/>
      <w:numFmt w:val="bullet"/>
      <w:lvlText w:val="•"/>
      <w:lvlJc w:val="left"/>
      <w:pPr>
        <w:tabs>
          <w:tab w:val="num" w:pos="3600"/>
        </w:tabs>
        <w:ind w:left="3600" w:hanging="360"/>
      </w:pPr>
      <w:rPr>
        <w:rFonts w:ascii="Arial" w:hAnsi="Arial" w:hint="default"/>
      </w:rPr>
    </w:lvl>
    <w:lvl w:ilvl="5" w:tplc="FCF28E04" w:tentative="1">
      <w:start w:val="1"/>
      <w:numFmt w:val="bullet"/>
      <w:lvlText w:val="•"/>
      <w:lvlJc w:val="left"/>
      <w:pPr>
        <w:tabs>
          <w:tab w:val="num" w:pos="4320"/>
        </w:tabs>
        <w:ind w:left="4320" w:hanging="360"/>
      </w:pPr>
      <w:rPr>
        <w:rFonts w:ascii="Arial" w:hAnsi="Arial" w:hint="default"/>
      </w:rPr>
    </w:lvl>
    <w:lvl w:ilvl="6" w:tplc="C5AE364A" w:tentative="1">
      <w:start w:val="1"/>
      <w:numFmt w:val="bullet"/>
      <w:lvlText w:val="•"/>
      <w:lvlJc w:val="left"/>
      <w:pPr>
        <w:tabs>
          <w:tab w:val="num" w:pos="5040"/>
        </w:tabs>
        <w:ind w:left="5040" w:hanging="360"/>
      </w:pPr>
      <w:rPr>
        <w:rFonts w:ascii="Arial" w:hAnsi="Arial" w:hint="default"/>
      </w:rPr>
    </w:lvl>
    <w:lvl w:ilvl="7" w:tplc="2FD43806" w:tentative="1">
      <w:start w:val="1"/>
      <w:numFmt w:val="bullet"/>
      <w:lvlText w:val="•"/>
      <w:lvlJc w:val="left"/>
      <w:pPr>
        <w:tabs>
          <w:tab w:val="num" w:pos="5760"/>
        </w:tabs>
        <w:ind w:left="5760" w:hanging="360"/>
      </w:pPr>
      <w:rPr>
        <w:rFonts w:ascii="Arial" w:hAnsi="Arial" w:hint="default"/>
      </w:rPr>
    </w:lvl>
    <w:lvl w:ilvl="8" w:tplc="BD1C667A" w:tentative="1">
      <w:start w:val="1"/>
      <w:numFmt w:val="bullet"/>
      <w:lvlText w:val="•"/>
      <w:lvlJc w:val="left"/>
      <w:pPr>
        <w:tabs>
          <w:tab w:val="num" w:pos="6480"/>
        </w:tabs>
        <w:ind w:left="6480" w:hanging="360"/>
      </w:pPr>
      <w:rPr>
        <w:rFonts w:ascii="Arial" w:hAnsi="Arial" w:hint="default"/>
      </w:rPr>
    </w:lvl>
  </w:abstractNum>
  <w:abstractNum w:abstractNumId="1">
    <w:nsid w:val="07D477D8"/>
    <w:multiLevelType w:val="hybridMultilevel"/>
    <w:tmpl w:val="FBEA02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62067"/>
    <w:multiLevelType w:val="hybridMultilevel"/>
    <w:tmpl w:val="6EC02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3F22F3"/>
    <w:multiLevelType w:val="hybridMultilevel"/>
    <w:tmpl w:val="ECE832C8"/>
    <w:lvl w:ilvl="0" w:tplc="82BABABA">
      <w:start w:val="1"/>
      <w:numFmt w:val="bullet"/>
      <w:lvlText w:val="•"/>
      <w:lvlJc w:val="left"/>
      <w:pPr>
        <w:tabs>
          <w:tab w:val="num" w:pos="720"/>
        </w:tabs>
        <w:ind w:left="720" w:hanging="360"/>
      </w:pPr>
      <w:rPr>
        <w:rFonts w:ascii="Arial" w:hAnsi="Arial" w:hint="default"/>
      </w:rPr>
    </w:lvl>
    <w:lvl w:ilvl="1" w:tplc="13AACFFC" w:tentative="1">
      <w:start w:val="1"/>
      <w:numFmt w:val="bullet"/>
      <w:lvlText w:val="•"/>
      <w:lvlJc w:val="left"/>
      <w:pPr>
        <w:tabs>
          <w:tab w:val="num" w:pos="1440"/>
        </w:tabs>
        <w:ind w:left="1440" w:hanging="360"/>
      </w:pPr>
      <w:rPr>
        <w:rFonts w:ascii="Arial" w:hAnsi="Arial" w:hint="default"/>
      </w:rPr>
    </w:lvl>
    <w:lvl w:ilvl="2" w:tplc="7144D120" w:tentative="1">
      <w:start w:val="1"/>
      <w:numFmt w:val="bullet"/>
      <w:lvlText w:val="•"/>
      <w:lvlJc w:val="left"/>
      <w:pPr>
        <w:tabs>
          <w:tab w:val="num" w:pos="2160"/>
        </w:tabs>
        <w:ind w:left="2160" w:hanging="360"/>
      </w:pPr>
      <w:rPr>
        <w:rFonts w:ascii="Arial" w:hAnsi="Arial" w:hint="default"/>
      </w:rPr>
    </w:lvl>
    <w:lvl w:ilvl="3" w:tplc="2FAE83A2" w:tentative="1">
      <w:start w:val="1"/>
      <w:numFmt w:val="bullet"/>
      <w:lvlText w:val="•"/>
      <w:lvlJc w:val="left"/>
      <w:pPr>
        <w:tabs>
          <w:tab w:val="num" w:pos="2880"/>
        </w:tabs>
        <w:ind w:left="2880" w:hanging="360"/>
      </w:pPr>
      <w:rPr>
        <w:rFonts w:ascii="Arial" w:hAnsi="Arial" w:hint="default"/>
      </w:rPr>
    </w:lvl>
    <w:lvl w:ilvl="4" w:tplc="77EE4618" w:tentative="1">
      <w:start w:val="1"/>
      <w:numFmt w:val="bullet"/>
      <w:lvlText w:val="•"/>
      <w:lvlJc w:val="left"/>
      <w:pPr>
        <w:tabs>
          <w:tab w:val="num" w:pos="3600"/>
        </w:tabs>
        <w:ind w:left="3600" w:hanging="360"/>
      </w:pPr>
      <w:rPr>
        <w:rFonts w:ascii="Arial" w:hAnsi="Arial" w:hint="default"/>
      </w:rPr>
    </w:lvl>
    <w:lvl w:ilvl="5" w:tplc="573614E2" w:tentative="1">
      <w:start w:val="1"/>
      <w:numFmt w:val="bullet"/>
      <w:lvlText w:val="•"/>
      <w:lvlJc w:val="left"/>
      <w:pPr>
        <w:tabs>
          <w:tab w:val="num" w:pos="4320"/>
        </w:tabs>
        <w:ind w:left="4320" w:hanging="360"/>
      </w:pPr>
      <w:rPr>
        <w:rFonts w:ascii="Arial" w:hAnsi="Arial" w:hint="default"/>
      </w:rPr>
    </w:lvl>
    <w:lvl w:ilvl="6" w:tplc="6818D666" w:tentative="1">
      <w:start w:val="1"/>
      <w:numFmt w:val="bullet"/>
      <w:lvlText w:val="•"/>
      <w:lvlJc w:val="left"/>
      <w:pPr>
        <w:tabs>
          <w:tab w:val="num" w:pos="5040"/>
        </w:tabs>
        <w:ind w:left="5040" w:hanging="360"/>
      </w:pPr>
      <w:rPr>
        <w:rFonts w:ascii="Arial" w:hAnsi="Arial" w:hint="default"/>
      </w:rPr>
    </w:lvl>
    <w:lvl w:ilvl="7" w:tplc="9DAC38BC" w:tentative="1">
      <w:start w:val="1"/>
      <w:numFmt w:val="bullet"/>
      <w:lvlText w:val="•"/>
      <w:lvlJc w:val="left"/>
      <w:pPr>
        <w:tabs>
          <w:tab w:val="num" w:pos="5760"/>
        </w:tabs>
        <w:ind w:left="5760" w:hanging="360"/>
      </w:pPr>
      <w:rPr>
        <w:rFonts w:ascii="Arial" w:hAnsi="Arial" w:hint="default"/>
      </w:rPr>
    </w:lvl>
    <w:lvl w:ilvl="8" w:tplc="085E6F22" w:tentative="1">
      <w:start w:val="1"/>
      <w:numFmt w:val="bullet"/>
      <w:lvlText w:val="•"/>
      <w:lvlJc w:val="left"/>
      <w:pPr>
        <w:tabs>
          <w:tab w:val="num" w:pos="6480"/>
        </w:tabs>
        <w:ind w:left="6480" w:hanging="360"/>
      </w:pPr>
      <w:rPr>
        <w:rFonts w:ascii="Arial" w:hAnsi="Arial" w:hint="default"/>
      </w:rPr>
    </w:lvl>
  </w:abstractNum>
  <w:abstractNum w:abstractNumId="4">
    <w:nsid w:val="107E6903"/>
    <w:multiLevelType w:val="hybridMultilevel"/>
    <w:tmpl w:val="A21469A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5">
    <w:nsid w:val="113B4ADD"/>
    <w:multiLevelType w:val="hybridMultilevel"/>
    <w:tmpl w:val="8976E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4F830D6"/>
    <w:multiLevelType w:val="hybridMultilevel"/>
    <w:tmpl w:val="7058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1A1398"/>
    <w:multiLevelType w:val="hybridMultilevel"/>
    <w:tmpl w:val="B36A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4D1B2A"/>
    <w:multiLevelType w:val="hybridMultilevel"/>
    <w:tmpl w:val="6BBC8E94"/>
    <w:lvl w:ilvl="0" w:tplc="F906E1A0">
      <w:start w:val="3"/>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69A1445"/>
    <w:multiLevelType w:val="hybridMultilevel"/>
    <w:tmpl w:val="C04CCC24"/>
    <w:lvl w:ilvl="0" w:tplc="138C5B96">
      <w:start w:val="1"/>
      <w:numFmt w:val="bullet"/>
      <w:lvlText w:val="•"/>
      <w:lvlJc w:val="left"/>
      <w:pPr>
        <w:tabs>
          <w:tab w:val="num" w:pos="6"/>
        </w:tabs>
        <w:ind w:left="6" w:hanging="360"/>
      </w:pPr>
      <w:rPr>
        <w:rFonts w:ascii="Arial" w:hAnsi="Arial" w:hint="default"/>
      </w:rPr>
    </w:lvl>
    <w:lvl w:ilvl="1" w:tplc="2152C5B0" w:tentative="1">
      <w:start w:val="1"/>
      <w:numFmt w:val="bullet"/>
      <w:lvlText w:val="•"/>
      <w:lvlJc w:val="left"/>
      <w:pPr>
        <w:tabs>
          <w:tab w:val="num" w:pos="726"/>
        </w:tabs>
        <w:ind w:left="726" w:hanging="360"/>
      </w:pPr>
      <w:rPr>
        <w:rFonts w:ascii="Arial" w:hAnsi="Arial" w:hint="default"/>
      </w:rPr>
    </w:lvl>
    <w:lvl w:ilvl="2" w:tplc="6A26A5A6" w:tentative="1">
      <w:start w:val="1"/>
      <w:numFmt w:val="bullet"/>
      <w:lvlText w:val="•"/>
      <w:lvlJc w:val="left"/>
      <w:pPr>
        <w:tabs>
          <w:tab w:val="num" w:pos="1446"/>
        </w:tabs>
        <w:ind w:left="1446" w:hanging="360"/>
      </w:pPr>
      <w:rPr>
        <w:rFonts w:ascii="Arial" w:hAnsi="Arial" w:hint="default"/>
      </w:rPr>
    </w:lvl>
    <w:lvl w:ilvl="3" w:tplc="5B568B32" w:tentative="1">
      <w:start w:val="1"/>
      <w:numFmt w:val="bullet"/>
      <w:lvlText w:val="•"/>
      <w:lvlJc w:val="left"/>
      <w:pPr>
        <w:tabs>
          <w:tab w:val="num" w:pos="2166"/>
        </w:tabs>
        <w:ind w:left="2166" w:hanging="360"/>
      </w:pPr>
      <w:rPr>
        <w:rFonts w:ascii="Arial" w:hAnsi="Arial" w:hint="default"/>
      </w:rPr>
    </w:lvl>
    <w:lvl w:ilvl="4" w:tplc="78085156" w:tentative="1">
      <w:start w:val="1"/>
      <w:numFmt w:val="bullet"/>
      <w:lvlText w:val="•"/>
      <w:lvlJc w:val="left"/>
      <w:pPr>
        <w:tabs>
          <w:tab w:val="num" w:pos="2886"/>
        </w:tabs>
        <w:ind w:left="2886" w:hanging="360"/>
      </w:pPr>
      <w:rPr>
        <w:rFonts w:ascii="Arial" w:hAnsi="Arial" w:hint="default"/>
      </w:rPr>
    </w:lvl>
    <w:lvl w:ilvl="5" w:tplc="E3EED048" w:tentative="1">
      <w:start w:val="1"/>
      <w:numFmt w:val="bullet"/>
      <w:lvlText w:val="•"/>
      <w:lvlJc w:val="left"/>
      <w:pPr>
        <w:tabs>
          <w:tab w:val="num" w:pos="3606"/>
        </w:tabs>
        <w:ind w:left="3606" w:hanging="360"/>
      </w:pPr>
      <w:rPr>
        <w:rFonts w:ascii="Arial" w:hAnsi="Arial" w:hint="default"/>
      </w:rPr>
    </w:lvl>
    <w:lvl w:ilvl="6" w:tplc="0908C64C" w:tentative="1">
      <w:start w:val="1"/>
      <w:numFmt w:val="bullet"/>
      <w:lvlText w:val="•"/>
      <w:lvlJc w:val="left"/>
      <w:pPr>
        <w:tabs>
          <w:tab w:val="num" w:pos="4326"/>
        </w:tabs>
        <w:ind w:left="4326" w:hanging="360"/>
      </w:pPr>
      <w:rPr>
        <w:rFonts w:ascii="Arial" w:hAnsi="Arial" w:hint="default"/>
      </w:rPr>
    </w:lvl>
    <w:lvl w:ilvl="7" w:tplc="CD1EA572" w:tentative="1">
      <w:start w:val="1"/>
      <w:numFmt w:val="bullet"/>
      <w:lvlText w:val="•"/>
      <w:lvlJc w:val="left"/>
      <w:pPr>
        <w:tabs>
          <w:tab w:val="num" w:pos="5046"/>
        </w:tabs>
        <w:ind w:left="5046" w:hanging="360"/>
      </w:pPr>
      <w:rPr>
        <w:rFonts w:ascii="Arial" w:hAnsi="Arial" w:hint="default"/>
      </w:rPr>
    </w:lvl>
    <w:lvl w:ilvl="8" w:tplc="84202668" w:tentative="1">
      <w:start w:val="1"/>
      <w:numFmt w:val="bullet"/>
      <w:lvlText w:val="•"/>
      <w:lvlJc w:val="left"/>
      <w:pPr>
        <w:tabs>
          <w:tab w:val="num" w:pos="5766"/>
        </w:tabs>
        <w:ind w:left="5766" w:hanging="360"/>
      </w:pPr>
      <w:rPr>
        <w:rFonts w:ascii="Arial" w:hAnsi="Arial" w:hint="default"/>
      </w:rPr>
    </w:lvl>
  </w:abstractNum>
  <w:abstractNum w:abstractNumId="10">
    <w:nsid w:val="288B2185"/>
    <w:multiLevelType w:val="hybridMultilevel"/>
    <w:tmpl w:val="4288E494"/>
    <w:lvl w:ilvl="0" w:tplc="B79ED018">
      <w:start w:val="1"/>
      <w:numFmt w:val="bullet"/>
      <w:lvlText w:val="•"/>
      <w:lvlJc w:val="left"/>
      <w:pPr>
        <w:tabs>
          <w:tab w:val="num" w:pos="720"/>
        </w:tabs>
        <w:ind w:left="720" w:hanging="360"/>
      </w:pPr>
      <w:rPr>
        <w:rFonts w:ascii="Arial" w:hAnsi="Arial" w:hint="default"/>
      </w:rPr>
    </w:lvl>
    <w:lvl w:ilvl="1" w:tplc="CE9829BE" w:tentative="1">
      <w:start w:val="1"/>
      <w:numFmt w:val="bullet"/>
      <w:lvlText w:val="•"/>
      <w:lvlJc w:val="left"/>
      <w:pPr>
        <w:tabs>
          <w:tab w:val="num" w:pos="1440"/>
        </w:tabs>
        <w:ind w:left="1440" w:hanging="360"/>
      </w:pPr>
      <w:rPr>
        <w:rFonts w:ascii="Arial" w:hAnsi="Arial" w:hint="default"/>
      </w:rPr>
    </w:lvl>
    <w:lvl w:ilvl="2" w:tplc="B8D8E584" w:tentative="1">
      <w:start w:val="1"/>
      <w:numFmt w:val="bullet"/>
      <w:lvlText w:val="•"/>
      <w:lvlJc w:val="left"/>
      <w:pPr>
        <w:tabs>
          <w:tab w:val="num" w:pos="2160"/>
        </w:tabs>
        <w:ind w:left="2160" w:hanging="360"/>
      </w:pPr>
      <w:rPr>
        <w:rFonts w:ascii="Arial" w:hAnsi="Arial" w:hint="default"/>
      </w:rPr>
    </w:lvl>
    <w:lvl w:ilvl="3" w:tplc="829AD86C" w:tentative="1">
      <w:start w:val="1"/>
      <w:numFmt w:val="bullet"/>
      <w:lvlText w:val="•"/>
      <w:lvlJc w:val="left"/>
      <w:pPr>
        <w:tabs>
          <w:tab w:val="num" w:pos="2880"/>
        </w:tabs>
        <w:ind w:left="2880" w:hanging="360"/>
      </w:pPr>
      <w:rPr>
        <w:rFonts w:ascii="Arial" w:hAnsi="Arial" w:hint="default"/>
      </w:rPr>
    </w:lvl>
    <w:lvl w:ilvl="4" w:tplc="2D9287CE" w:tentative="1">
      <w:start w:val="1"/>
      <w:numFmt w:val="bullet"/>
      <w:lvlText w:val="•"/>
      <w:lvlJc w:val="left"/>
      <w:pPr>
        <w:tabs>
          <w:tab w:val="num" w:pos="3600"/>
        </w:tabs>
        <w:ind w:left="3600" w:hanging="360"/>
      </w:pPr>
      <w:rPr>
        <w:rFonts w:ascii="Arial" w:hAnsi="Arial" w:hint="default"/>
      </w:rPr>
    </w:lvl>
    <w:lvl w:ilvl="5" w:tplc="6B64549A" w:tentative="1">
      <w:start w:val="1"/>
      <w:numFmt w:val="bullet"/>
      <w:lvlText w:val="•"/>
      <w:lvlJc w:val="left"/>
      <w:pPr>
        <w:tabs>
          <w:tab w:val="num" w:pos="4320"/>
        </w:tabs>
        <w:ind w:left="4320" w:hanging="360"/>
      </w:pPr>
      <w:rPr>
        <w:rFonts w:ascii="Arial" w:hAnsi="Arial" w:hint="default"/>
      </w:rPr>
    </w:lvl>
    <w:lvl w:ilvl="6" w:tplc="1FAC5FB8" w:tentative="1">
      <w:start w:val="1"/>
      <w:numFmt w:val="bullet"/>
      <w:lvlText w:val="•"/>
      <w:lvlJc w:val="left"/>
      <w:pPr>
        <w:tabs>
          <w:tab w:val="num" w:pos="5040"/>
        </w:tabs>
        <w:ind w:left="5040" w:hanging="360"/>
      </w:pPr>
      <w:rPr>
        <w:rFonts w:ascii="Arial" w:hAnsi="Arial" w:hint="default"/>
      </w:rPr>
    </w:lvl>
    <w:lvl w:ilvl="7" w:tplc="9DB6E578" w:tentative="1">
      <w:start w:val="1"/>
      <w:numFmt w:val="bullet"/>
      <w:lvlText w:val="•"/>
      <w:lvlJc w:val="left"/>
      <w:pPr>
        <w:tabs>
          <w:tab w:val="num" w:pos="5760"/>
        </w:tabs>
        <w:ind w:left="5760" w:hanging="360"/>
      </w:pPr>
      <w:rPr>
        <w:rFonts w:ascii="Arial" w:hAnsi="Arial" w:hint="default"/>
      </w:rPr>
    </w:lvl>
    <w:lvl w:ilvl="8" w:tplc="C6DA36AA" w:tentative="1">
      <w:start w:val="1"/>
      <w:numFmt w:val="bullet"/>
      <w:lvlText w:val="•"/>
      <w:lvlJc w:val="left"/>
      <w:pPr>
        <w:tabs>
          <w:tab w:val="num" w:pos="6480"/>
        </w:tabs>
        <w:ind w:left="6480" w:hanging="360"/>
      </w:pPr>
      <w:rPr>
        <w:rFonts w:ascii="Arial" w:hAnsi="Arial" w:hint="default"/>
      </w:rPr>
    </w:lvl>
  </w:abstractNum>
  <w:abstractNum w:abstractNumId="11">
    <w:nsid w:val="2C7953DC"/>
    <w:multiLevelType w:val="hybridMultilevel"/>
    <w:tmpl w:val="7486A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35B5722"/>
    <w:multiLevelType w:val="hybridMultilevel"/>
    <w:tmpl w:val="05A4C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584014"/>
    <w:multiLevelType w:val="hybridMultilevel"/>
    <w:tmpl w:val="1EB20396"/>
    <w:lvl w:ilvl="0" w:tplc="4B7E712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1D4E1A"/>
    <w:multiLevelType w:val="hybridMultilevel"/>
    <w:tmpl w:val="DC8EE552"/>
    <w:lvl w:ilvl="0" w:tplc="0EA652FA">
      <w:start w:val="1"/>
      <w:numFmt w:val="bullet"/>
      <w:lvlText w:val="•"/>
      <w:lvlJc w:val="left"/>
      <w:pPr>
        <w:tabs>
          <w:tab w:val="num" w:pos="720"/>
        </w:tabs>
        <w:ind w:left="720" w:hanging="360"/>
      </w:pPr>
      <w:rPr>
        <w:rFonts w:ascii="Arial" w:hAnsi="Arial" w:hint="default"/>
      </w:rPr>
    </w:lvl>
    <w:lvl w:ilvl="1" w:tplc="C97051DC" w:tentative="1">
      <w:start w:val="1"/>
      <w:numFmt w:val="bullet"/>
      <w:lvlText w:val="•"/>
      <w:lvlJc w:val="left"/>
      <w:pPr>
        <w:tabs>
          <w:tab w:val="num" w:pos="1440"/>
        </w:tabs>
        <w:ind w:left="1440" w:hanging="360"/>
      </w:pPr>
      <w:rPr>
        <w:rFonts w:ascii="Arial" w:hAnsi="Arial" w:hint="default"/>
      </w:rPr>
    </w:lvl>
    <w:lvl w:ilvl="2" w:tplc="E932B7DC" w:tentative="1">
      <w:start w:val="1"/>
      <w:numFmt w:val="bullet"/>
      <w:lvlText w:val="•"/>
      <w:lvlJc w:val="left"/>
      <w:pPr>
        <w:tabs>
          <w:tab w:val="num" w:pos="2160"/>
        </w:tabs>
        <w:ind w:left="2160" w:hanging="360"/>
      </w:pPr>
      <w:rPr>
        <w:rFonts w:ascii="Arial" w:hAnsi="Arial" w:hint="default"/>
      </w:rPr>
    </w:lvl>
    <w:lvl w:ilvl="3" w:tplc="F9A0145C" w:tentative="1">
      <w:start w:val="1"/>
      <w:numFmt w:val="bullet"/>
      <w:lvlText w:val="•"/>
      <w:lvlJc w:val="left"/>
      <w:pPr>
        <w:tabs>
          <w:tab w:val="num" w:pos="2880"/>
        </w:tabs>
        <w:ind w:left="2880" w:hanging="360"/>
      </w:pPr>
      <w:rPr>
        <w:rFonts w:ascii="Arial" w:hAnsi="Arial" w:hint="default"/>
      </w:rPr>
    </w:lvl>
    <w:lvl w:ilvl="4" w:tplc="6B5ABCA4" w:tentative="1">
      <w:start w:val="1"/>
      <w:numFmt w:val="bullet"/>
      <w:lvlText w:val="•"/>
      <w:lvlJc w:val="left"/>
      <w:pPr>
        <w:tabs>
          <w:tab w:val="num" w:pos="3600"/>
        </w:tabs>
        <w:ind w:left="3600" w:hanging="360"/>
      </w:pPr>
      <w:rPr>
        <w:rFonts w:ascii="Arial" w:hAnsi="Arial" w:hint="default"/>
      </w:rPr>
    </w:lvl>
    <w:lvl w:ilvl="5" w:tplc="5120AB80" w:tentative="1">
      <w:start w:val="1"/>
      <w:numFmt w:val="bullet"/>
      <w:lvlText w:val="•"/>
      <w:lvlJc w:val="left"/>
      <w:pPr>
        <w:tabs>
          <w:tab w:val="num" w:pos="4320"/>
        </w:tabs>
        <w:ind w:left="4320" w:hanging="360"/>
      </w:pPr>
      <w:rPr>
        <w:rFonts w:ascii="Arial" w:hAnsi="Arial" w:hint="default"/>
      </w:rPr>
    </w:lvl>
    <w:lvl w:ilvl="6" w:tplc="DB9CAB4A" w:tentative="1">
      <w:start w:val="1"/>
      <w:numFmt w:val="bullet"/>
      <w:lvlText w:val="•"/>
      <w:lvlJc w:val="left"/>
      <w:pPr>
        <w:tabs>
          <w:tab w:val="num" w:pos="5040"/>
        </w:tabs>
        <w:ind w:left="5040" w:hanging="360"/>
      </w:pPr>
      <w:rPr>
        <w:rFonts w:ascii="Arial" w:hAnsi="Arial" w:hint="default"/>
      </w:rPr>
    </w:lvl>
    <w:lvl w:ilvl="7" w:tplc="BA640E64" w:tentative="1">
      <w:start w:val="1"/>
      <w:numFmt w:val="bullet"/>
      <w:lvlText w:val="•"/>
      <w:lvlJc w:val="left"/>
      <w:pPr>
        <w:tabs>
          <w:tab w:val="num" w:pos="5760"/>
        </w:tabs>
        <w:ind w:left="5760" w:hanging="360"/>
      </w:pPr>
      <w:rPr>
        <w:rFonts w:ascii="Arial" w:hAnsi="Arial" w:hint="default"/>
      </w:rPr>
    </w:lvl>
    <w:lvl w:ilvl="8" w:tplc="640CAC4A" w:tentative="1">
      <w:start w:val="1"/>
      <w:numFmt w:val="bullet"/>
      <w:lvlText w:val="•"/>
      <w:lvlJc w:val="left"/>
      <w:pPr>
        <w:tabs>
          <w:tab w:val="num" w:pos="6480"/>
        </w:tabs>
        <w:ind w:left="6480" w:hanging="360"/>
      </w:pPr>
      <w:rPr>
        <w:rFonts w:ascii="Arial" w:hAnsi="Arial" w:hint="default"/>
      </w:rPr>
    </w:lvl>
  </w:abstractNum>
  <w:abstractNum w:abstractNumId="15">
    <w:nsid w:val="40E97E15"/>
    <w:multiLevelType w:val="hybridMultilevel"/>
    <w:tmpl w:val="78AA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1E6986"/>
    <w:multiLevelType w:val="hybridMultilevel"/>
    <w:tmpl w:val="232E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CC45ED"/>
    <w:multiLevelType w:val="hybridMultilevel"/>
    <w:tmpl w:val="424832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4F607E"/>
    <w:multiLevelType w:val="hybridMultilevel"/>
    <w:tmpl w:val="4628EB62"/>
    <w:lvl w:ilvl="0" w:tplc="BB1C94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CE01B4"/>
    <w:multiLevelType w:val="hybridMultilevel"/>
    <w:tmpl w:val="2548870E"/>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0">
    <w:nsid w:val="52E6163F"/>
    <w:multiLevelType w:val="hybridMultilevel"/>
    <w:tmpl w:val="626084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024F92"/>
    <w:multiLevelType w:val="hybridMultilevel"/>
    <w:tmpl w:val="DF20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F40823"/>
    <w:multiLevelType w:val="hybridMultilevel"/>
    <w:tmpl w:val="CFBA9422"/>
    <w:lvl w:ilvl="0" w:tplc="44EEC1B6">
      <w:start w:val="1"/>
      <w:numFmt w:val="bullet"/>
      <w:lvlText w:val="•"/>
      <w:lvlJc w:val="left"/>
      <w:pPr>
        <w:tabs>
          <w:tab w:val="num" w:pos="720"/>
        </w:tabs>
        <w:ind w:left="720" w:hanging="360"/>
      </w:pPr>
      <w:rPr>
        <w:rFonts w:ascii="Arial" w:hAnsi="Arial" w:hint="default"/>
      </w:rPr>
    </w:lvl>
    <w:lvl w:ilvl="1" w:tplc="EB06EE04" w:tentative="1">
      <w:start w:val="1"/>
      <w:numFmt w:val="bullet"/>
      <w:lvlText w:val="•"/>
      <w:lvlJc w:val="left"/>
      <w:pPr>
        <w:tabs>
          <w:tab w:val="num" w:pos="1440"/>
        </w:tabs>
        <w:ind w:left="1440" w:hanging="360"/>
      </w:pPr>
      <w:rPr>
        <w:rFonts w:ascii="Arial" w:hAnsi="Arial" w:hint="default"/>
      </w:rPr>
    </w:lvl>
    <w:lvl w:ilvl="2" w:tplc="9306C890" w:tentative="1">
      <w:start w:val="1"/>
      <w:numFmt w:val="bullet"/>
      <w:lvlText w:val="•"/>
      <w:lvlJc w:val="left"/>
      <w:pPr>
        <w:tabs>
          <w:tab w:val="num" w:pos="2160"/>
        </w:tabs>
        <w:ind w:left="2160" w:hanging="360"/>
      </w:pPr>
      <w:rPr>
        <w:rFonts w:ascii="Arial" w:hAnsi="Arial" w:hint="default"/>
      </w:rPr>
    </w:lvl>
    <w:lvl w:ilvl="3" w:tplc="EC007872" w:tentative="1">
      <w:start w:val="1"/>
      <w:numFmt w:val="bullet"/>
      <w:lvlText w:val="•"/>
      <w:lvlJc w:val="left"/>
      <w:pPr>
        <w:tabs>
          <w:tab w:val="num" w:pos="2880"/>
        </w:tabs>
        <w:ind w:left="2880" w:hanging="360"/>
      </w:pPr>
      <w:rPr>
        <w:rFonts w:ascii="Arial" w:hAnsi="Arial" w:hint="default"/>
      </w:rPr>
    </w:lvl>
    <w:lvl w:ilvl="4" w:tplc="0DC210BA" w:tentative="1">
      <w:start w:val="1"/>
      <w:numFmt w:val="bullet"/>
      <w:lvlText w:val="•"/>
      <w:lvlJc w:val="left"/>
      <w:pPr>
        <w:tabs>
          <w:tab w:val="num" w:pos="3600"/>
        </w:tabs>
        <w:ind w:left="3600" w:hanging="360"/>
      </w:pPr>
      <w:rPr>
        <w:rFonts w:ascii="Arial" w:hAnsi="Arial" w:hint="default"/>
      </w:rPr>
    </w:lvl>
    <w:lvl w:ilvl="5" w:tplc="EAAECB70" w:tentative="1">
      <w:start w:val="1"/>
      <w:numFmt w:val="bullet"/>
      <w:lvlText w:val="•"/>
      <w:lvlJc w:val="left"/>
      <w:pPr>
        <w:tabs>
          <w:tab w:val="num" w:pos="4320"/>
        </w:tabs>
        <w:ind w:left="4320" w:hanging="360"/>
      </w:pPr>
      <w:rPr>
        <w:rFonts w:ascii="Arial" w:hAnsi="Arial" w:hint="default"/>
      </w:rPr>
    </w:lvl>
    <w:lvl w:ilvl="6" w:tplc="26B42808" w:tentative="1">
      <w:start w:val="1"/>
      <w:numFmt w:val="bullet"/>
      <w:lvlText w:val="•"/>
      <w:lvlJc w:val="left"/>
      <w:pPr>
        <w:tabs>
          <w:tab w:val="num" w:pos="5040"/>
        </w:tabs>
        <w:ind w:left="5040" w:hanging="360"/>
      </w:pPr>
      <w:rPr>
        <w:rFonts w:ascii="Arial" w:hAnsi="Arial" w:hint="default"/>
      </w:rPr>
    </w:lvl>
    <w:lvl w:ilvl="7" w:tplc="3EDAC2C0" w:tentative="1">
      <w:start w:val="1"/>
      <w:numFmt w:val="bullet"/>
      <w:lvlText w:val="•"/>
      <w:lvlJc w:val="left"/>
      <w:pPr>
        <w:tabs>
          <w:tab w:val="num" w:pos="5760"/>
        </w:tabs>
        <w:ind w:left="5760" w:hanging="360"/>
      </w:pPr>
      <w:rPr>
        <w:rFonts w:ascii="Arial" w:hAnsi="Arial" w:hint="default"/>
      </w:rPr>
    </w:lvl>
    <w:lvl w:ilvl="8" w:tplc="D4D6A038" w:tentative="1">
      <w:start w:val="1"/>
      <w:numFmt w:val="bullet"/>
      <w:lvlText w:val="•"/>
      <w:lvlJc w:val="left"/>
      <w:pPr>
        <w:tabs>
          <w:tab w:val="num" w:pos="6480"/>
        </w:tabs>
        <w:ind w:left="6480" w:hanging="360"/>
      </w:pPr>
      <w:rPr>
        <w:rFonts w:ascii="Arial" w:hAnsi="Arial" w:hint="default"/>
      </w:rPr>
    </w:lvl>
  </w:abstractNum>
  <w:abstractNum w:abstractNumId="23">
    <w:nsid w:val="5B2A10DF"/>
    <w:multiLevelType w:val="hybridMultilevel"/>
    <w:tmpl w:val="2E3C2F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347EB6"/>
    <w:multiLevelType w:val="hybridMultilevel"/>
    <w:tmpl w:val="E352593A"/>
    <w:lvl w:ilvl="0" w:tplc="65FCD654">
      <w:start w:val="1"/>
      <w:numFmt w:val="bullet"/>
      <w:lvlText w:val="•"/>
      <w:lvlJc w:val="left"/>
      <w:pPr>
        <w:tabs>
          <w:tab w:val="num" w:pos="720"/>
        </w:tabs>
        <w:ind w:left="720" w:hanging="360"/>
      </w:pPr>
      <w:rPr>
        <w:rFonts w:ascii="Arial" w:hAnsi="Arial" w:hint="default"/>
      </w:rPr>
    </w:lvl>
    <w:lvl w:ilvl="1" w:tplc="059CAF36" w:tentative="1">
      <w:start w:val="1"/>
      <w:numFmt w:val="bullet"/>
      <w:lvlText w:val="•"/>
      <w:lvlJc w:val="left"/>
      <w:pPr>
        <w:tabs>
          <w:tab w:val="num" w:pos="1440"/>
        </w:tabs>
        <w:ind w:left="1440" w:hanging="360"/>
      </w:pPr>
      <w:rPr>
        <w:rFonts w:ascii="Arial" w:hAnsi="Arial" w:hint="default"/>
      </w:rPr>
    </w:lvl>
    <w:lvl w:ilvl="2" w:tplc="26ACE0AE" w:tentative="1">
      <w:start w:val="1"/>
      <w:numFmt w:val="bullet"/>
      <w:lvlText w:val="•"/>
      <w:lvlJc w:val="left"/>
      <w:pPr>
        <w:tabs>
          <w:tab w:val="num" w:pos="2160"/>
        </w:tabs>
        <w:ind w:left="2160" w:hanging="360"/>
      </w:pPr>
      <w:rPr>
        <w:rFonts w:ascii="Arial" w:hAnsi="Arial" w:hint="default"/>
      </w:rPr>
    </w:lvl>
    <w:lvl w:ilvl="3" w:tplc="F772959E" w:tentative="1">
      <w:start w:val="1"/>
      <w:numFmt w:val="bullet"/>
      <w:lvlText w:val="•"/>
      <w:lvlJc w:val="left"/>
      <w:pPr>
        <w:tabs>
          <w:tab w:val="num" w:pos="2880"/>
        </w:tabs>
        <w:ind w:left="2880" w:hanging="360"/>
      </w:pPr>
      <w:rPr>
        <w:rFonts w:ascii="Arial" w:hAnsi="Arial" w:hint="default"/>
      </w:rPr>
    </w:lvl>
    <w:lvl w:ilvl="4" w:tplc="4E84854C" w:tentative="1">
      <w:start w:val="1"/>
      <w:numFmt w:val="bullet"/>
      <w:lvlText w:val="•"/>
      <w:lvlJc w:val="left"/>
      <w:pPr>
        <w:tabs>
          <w:tab w:val="num" w:pos="3600"/>
        </w:tabs>
        <w:ind w:left="3600" w:hanging="360"/>
      </w:pPr>
      <w:rPr>
        <w:rFonts w:ascii="Arial" w:hAnsi="Arial" w:hint="default"/>
      </w:rPr>
    </w:lvl>
    <w:lvl w:ilvl="5" w:tplc="1E889A2A" w:tentative="1">
      <w:start w:val="1"/>
      <w:numFmt w:val="bullet"/>
      <w:lvlText w:val="•"/>
      <w:lvlJc w:val="left"/>
      <w:pPr>
        <w:tabs>
          <w:tab w:val="num" w:pos="4320"/>
        </w:tabs>
        <w:ind w:left="4320" w:hanging="360"/>
      </w:pPr>
      <w:rPr>
        <w:rFonts w:ascii="Arial" w:hAnsi="Arial" w:hint="default"/>
      </w:rPr>
    </w:lvl>
    <w:lvl w:ilvl="6" w:tplc="E1EA8E32" w:tentative="1">
      <w:start w:val="1"/>
      <w:numFmt w:val="bullet"/>
      <w:lvlText w:val="•"/>
      <w:lvlJc w:val="left"/>
      <w:pPr>
        <w:tabs>
          <w:tab w:val="num" w:pos="5040"/>
        </w:tabs>
        <w:ind w:left="5040" w:hanging="360"/>
      </w:pPr>
      <w:rPr>
        <w:rFonts w:ascii="Arial" w:hAnsi="Arial" w:hint="default"/>
      </w:rPr>
    </w:lvl>
    <w:lvl w:ilvl="7" w:tplc="7FB82AB6" w:tentative="1">
      <w:start w:val="1"/>
      <w:numFmt w:val="bullet"/>
      <w:lvlText w:val="•"/>
      <w:lvlJc w:val="left"/>
      <w:pPr>
        <w:tabs>
          <w:tab w:val="num" w:pos="5760"/>
        </w:tabs>
        <w:ind w:left="5760" w:hanging="360"/>
      </w:pPr>
      <w:rPr>
        <w:rFonts w:ascii="Arial" w:hAnsi="Arial" w:hint="default"/>
      </w:rPr>
    </w:lvl>
    <w:lvl w:ilvl="8" w:tplc="E00A7BD0" w:tentative="1">
      <w:start w:val="1"/>
      <w:numFmt w:val="bullet"/>
      <w:lvlText w:val="•"/>
      <w:lvlJc w:val="left"/>
      <w:pPr>
        <w:tabs>
          <w:tab w:val="num" w:pos="6480"/>
        </w:tabs>
        <w:ind w:left="6480" w:hanging="360"/>
      </w:pPr>
      <w:rPr>
        <w:rFonts w:ascii="Arial" w:hAnsi="Arial" w:hint="default"/>
      </w:rPr>
    </w:lvl>
  </w:abstractNum>
  <w:abstractNum w:abstractNumId="25">
    <w:nsid w:val="64AA16B7"/>
    <w:multiLevelType w:val="hybridMultilevel"/>
    <w:tmpl w:val="2266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6D2782"/>
    <w:multiLevelType w:val="hybridMultilevel"/>
    <w:tmpl w:val="BFBC2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16287B"/>
    <w:multiLevelType w:val="hybridMultilevel"/>
    <w:tmpl w:val="6E8E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AC5346"/>
    <w:multiLevelType w:val="hybridMultilevel"/>
    <w:tmpl w:val="FB4C54CC"/>
    <w:lvl w:ilvl="0" w:tplc="72440EEC">
      <w:start w:val="1"/>
      <w:numFmt w:val="bullet"/>
      <w:lvlText w:val="•"/>
      <w:lvlJc w:val="left"/>
      <w:pPr>
        <w:tabs>
          <w:tab w:val="num" w:pos="720"/>
        </w:tabs>
        <w:ind w:left="720" w:hanging="360"/>
      </w:pPr>
      <w:rPr>
        <w:rFonts w:ascii="Arial" w:hAnsi="Arial" w:hint="default"/>
      </w:rPr>
    </w:lvl>
    <w:lvl w:ilvl="1" w:tplc="EE48DAB2" w:tentative="1">
      <w:start w:val="1"/>
      <w:numFmt w:val="bullet"/>
      <w:lvlText w:val="•"/>
      <w:lvlJc w:val="left"/>
      <w:pPr>
        <w:tabs>
          <w:tab w:val="num" w:pos="1440"/>
        </w:tabs>
        <w:ind w:left="1440" w:hanging="360"/>
      </w:pPr>
      <w:rPr>
        <w:rFonts w:ascii="Arial" w:hAnsi="Arial" w:hint="default"/>
      </w:rPr>
    </w:lvl>
    <w:lvl w:ilvl="2" w:tplc="93FEE560" w:tentative="1">
      <w:start w:val="1"/>
      <w:numFmt w:val="bullet"/>
      <w:lvlText w:val="•"/>
      <w:lvlJc w:val="left"/>
      <w:pPr>
        <w:tabs>
          <w:tab w:val="num" w:pos="2160"/>
        </w:tabs>
        <w:ind w:left="2160" w:hanging="360"/>
      </w:pPr>
      <w:rPr>
        <w:rFonts w:ascii="Arial" w:hAnsi="Arial" w:hint="default"/>
      </w:rPr>
    </w:lvl>
    <w:lvl w:ilvl="3" w:tplc="1832B2C0" w:tentative="1">
      <w:start w:val="1"/>
      <w:numFmt w:val="bullet"/>
      <w:lvlText w:val="•"/>
      <w:lvlJc w:val="left"/>
      <w:pPr>
        <w:tabs>
          <w:tab w:val="num" w:pos="2880"/>
        </w:tabs>
        <w:ind w:left="2880" w:hanging="360"/>
      </w:pPr>
      <w:rPr>
        <w:rFonts w:ascii="Arial" w:hAnsi="Arial" w:hint="default"/>
      </w:rPr>
    </w:lvl>
    <w:lvl w:ilvl="4" w:tplc="F19228D6" w:tentative="1">
      <w:start w:val="1"/>
      <w:numFmt w:val="bullet"/>
      <w:lvlText w:val="•"/>
      <w:lvlJc w:val="left"/>
      <w:pPr>
        <w:tabs>
          <w:tab w:val="num" w:pos="3600"/>
        </w:tabs>
        <w:ind w:left="3600" w:hanging="360"/>
      </w:pPr>
      <w:rPr>
        <w:rFonts w:ascii="Arial" w:hAnsi="Arial" w:hint="default"/>
      </w:rPr>
    </w:lvl>
    <w:lvl w:ilvl="5" w:tplc="022E1DB8" w:tentative="1">
      <w:start w:val="1"/>
      <w:numFmt w:val="bullet"/>
      <w:lvlText w:val="•"/>
      <w:lvlJc w:val="left"/>
      <w:pPr>
        <w:tabs>
          <w:tab w:val="num" w:pos="4320"/>
        </w:tabs>
        <w:ind w:left="4320" w:hanging="360"/>
      </w:pPr>
      <w:rPr>
        <w:rFonts w:ascii="Arial" w:hAnsi="Arial" w:hint="default"/>
      </w:rPr>
    </w:lvl>
    <w:lvl w:ilvl="6" w:tplc="6F7AFE50" w:tentative="1">
      <w:start w:val="1"/>
      <w:numFmt w:val="bullet"/>
      <w:lvlText w:val="•"/>
      <w:lvlJc w:val="left"/>
      <w:pPr>
        <w:tabs>
          <w:tab w:val="num" w:pos="5040"/>
        </w:tabs>
        <w:ind w:left="5040" w:hanging="360"/>
      </w:pPr>
      <w:rPr>
        <w:rFonts w:ascii="Arial" w:hAnsi="Arial" w:hint="default"/>
      </w:rPr>
    </w:lvl>
    <w:lvl w:ilvl="7" w:tplc="D046CB72" w:tentative="1">
      <w:start w:val="1"/>
      <w:numFmt w:val="bullet"/>
      <w:lvlText w:val="•"/>
      <w:lvlJc w:val="left"/>
      <w:pPr>
        <w:tabs>
          <w:tab w:val="num" w:pos="5760"/>
        </w:tabs>
        <w:ind w:left="5760" w:hanging="360"/>
      </w:pPr>
      <w:rPr>
        <w:rFonts w:ascii="Arial" w:hAnsi="Arial" w:hint="default"/>
      </w:rPr>
    </w:lvl>
    <w:lvl w:ilvl="8" w:tplc="8D881F24" w:tentative="1">
      <w:start w:val="1"/>
      <w:numFmt w:val="bullet"/>
      <w:lvlText w:val="•"/>
      <w:lvlJc w:val="left"/>
      <w:pPr>
        <w:tabs>
          <w:tab w:val="num" w:pos="6480"/>
        </w:tabs>
        <w:ind w:left="6480" w:hanging="360"/>
      </w:pPr>
      <w:rPr>
        <w:rFonts w:ascii="Arial" w:hAnsi="Arial" w:hint="default"/>
      </w:rPr>
    </w:lvl>
  </w:abstractNum>
  <w:abstractNum w:abstractNumId="29">
    <w:nsid w:val="7B85766F"/>
    <w:multiLevelType w:val="hybridMultilevel"/>
    <w:tmpl w:val="EC82C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E42843"/>
    <w:multiLevelType w:val="hybridMultilevel"/>
    <w:tmpl w:val="94A04D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D6D2502"/>
    <w:multiLevelType w:val="hybridMultilevel"/>
    <w:tmpl w:val="F0EAD028"/>
    <w:lvl w:ilvl="0" w:tplc="4DC4EED4">
      <w:start w:val="1"/>
      <w:numFmt w:val="bullet"/>
      <w:lvlText w:val="•"/>
      <w:lvlJc w:val="left"/>
      <w:pPr>
        <w:tabs>
          <w:tab w:val="num" w:pos="720"/>
        </w:tabs>
        <w:ind w:left="720" w:hanging="360"/>
      </w:pPr>
      <w:rPr>
        <w:rFonts w:ascii="Arial" w:hAnsi="Arial" w:hint="default"/>
      </w:rPr>
    </w:lvl>
    <w:lvl w:ilvl="1" w:tplc="FADEAA1A" w:tentative="1">
      <w:start w:val="1"/>
      <w:numFmt w:val="bullet"/>
      <w:lvlText w:val="•"/>
      <w:lvlJc w:val="left"/>
      <w:pPr>
        <w:tabs>
          <w:tab w:val="num" w:pos="1440"/>
        </w:tabs>
        <w:ind w:left="1440" w:hanging="360"/>
      </w:pPr>
      <w:rPr>
        <w:rFonts w:ascii="Arial" w:hAnsi="Arial" w:hint="default"/>
      </w:rPr>
    </w:lvl>
    <w:lvl w:ilvl="2" w:tplc="3E7EC552" w:tentative="1">
      <w:start w:val="1"/>
      <w:numFmt w:val="bullet"/>
      <w:lvlText w:val="•"/>
      <w:lvlJc w:val="left"/>
      <w:pPr>
        <w:tabs>
          <w:tab w:val="num" w:pos="2160"/>
        </w:tabs>
        <w:ind w:left="2160" w:hanging="360"/>
      </w:pPr>
      <w:rPr>
        <w:rFonts w:ascii="Arial" w:hAnsi="Arial" w:hint="default"/>
      </w:rPr>
    </w:lvl>
    <w:lvl w:ilvl="3" w:tplc="786C3F32" w:tentative="1">
      <w:start w:val="1"/>
      <w:numFmt w:val="bullet"/>
      <w:lvlText w:val="•"/>
      <w:lvlJc w:val="left"/>
      <w:pPr>
        <w:tabs>
          <w:tab w:val="num" w:pos="2880"/>
        </w:tabs>
        <w:ind w:left="2880" w:hanging="360"/>
      </w:pPr>
      <w:rPr>
        <w:rFonts w:ascii="Arial" w:hAnsi="Arial" w:hint="default"/>
      </w:rPr>
    </w:lvl>
    <w:lvl w:ilvl="4" w:tplc="BCF485C6" w:tentative="1">
      <w:start w:val="1"/>
      <w:numFmt w:val="bullet"/>
      <w:lvlText w:val="•"/>
      <w:lvlJc w:val="left"/>
      <w:pPr>
        <w:tabs>
          <w:tab w:val="num" w:pos="3600"/>
        </w:tabs>
        <w:ind w:left="3600" w:hanging="360"/>
      </w:pPr>
      <w:rPr>
        <w:rFonts w:ascii="Arial" w:hAnsi="Arial" w:hint="default"/>
      </w:rPr>
    </w:lvl>
    <w:lvl w:ilvl="5" w:tplc="72386534" w:tentative="1">
      <w:start w:val="1"/>
      <w:numFmt w:val="bullet"/>
      <w:lvlText w:val="•"/>
      <w:lvlJc w:val="left"/>
      <w:pPr>
        <w:tabs>
          <w:tab w:val="num" w:pos="4320"/>
        </w:tabs>
        <w:ind w:left="4320" w:hanging="360"/>
      </w:pPr>
      <w:rPr>
        <w:rFonts w:ascii="Arial" w:hAnsi="Arial" w:hint="default"/>
      </w:rPr>
    </w:lvl>
    <w:lvl w:ilvl="6" w:tplc="187EE184" w:tentative="1">
      <w:start w:val="1"/>
      <w:numFmt w:val="bullet"/>
      <w:lvlText w:val="•"/>
      <w:lvlJc w:val="left"/>
      <w:pPr>
        <w:tabs>
          <w:tab w:val="num" w:pos="5040"/>
        </w:tabs>
        <w:ind w:left="5040" w:hanging="360"/>
      </w:pPr>
      <w:rPr>
        <w:rFonts w:ascii="Arial" w:hAnsi="Arial" w:hint="default"/>
      </w:rPr>
    </w:lvl>
    <w:lvl w:ilvl="7" w:tplc="3A343F80" w:tentative="1">
      <w:start w:val="1"/>
      <w:numFmt w:val="bullet"/>
      <w:lvlText w:val="•"/>
      <w:lvlJc w:val="left"/>
      <w:pPr>
        <w:tabs>
          <w:tab w:val="num" w:pos="5760"/>
        </w:tabs>
        <w:ind w:left="5760" w:hanging="360"/>
      </w:pPr>
      <w:rPr>
        <w:rFonts w:ascii="Arial" w:hAnsi="Arial" w:hint="default"/>
      </w:rPr>
    </w:lvl>
    <w:lvl w:ilvl="8" w:tplc="5DB43B42"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30"/>
  </w:num>
  <w:num w:numId="3">
    <w:abstractNumId w:val="25"/>
  </w:num>
  <w:num w:numId="4">
    <w:abstractNumId w:val="27"/>
  </w:num>
  <w:num w:numId="5">
    <w:abstractNumId w:val="17"/>
  </w:num>
  <w:num w:numId="6">
    <w:abstractNumId w:val="24"/>
  </w:num>
  <w:num w:numId="7">
    <w:abstractNumId w:val="12"/>
  </w:num>
  <w:num w:numId="8">
    <w:abstractNumId w:val="8"/>
  </w:num>
  <w:num w:numId="9">
    <w:abstractNumId w:val="23"/>
  </w:num>
  <w:num w:numId="10">
    <w:abstractNumId w:val="29"/>
  </w:num>
  <w:num w:numId="11">
    <w:abstractNumId w:val="21"/>
  </w:num>
  <w:num w:numId="12">
    <w:abstractNumId w:val="1"/>
  </w:num>
  <w:num w:numId="13">
    <w:abstractNumId w:val="13"/>
  </w:num>
  <w:num w:numId="14">
    <w:abstractNumId w:val="20"/>
  </w:num>
  <w:num w:numId="15">
    <w:abstractNumId w:val="7"/>
  </w:num>
  <w:num w:numId="16">
    <w:abstractNumId w:val="9"/>
  </w:num>
  <w:num w:numId="17">
    <w:abstractNumId w:val="3"/>
  </w:num>
  <w:num w:numId="18">
    <w:abstractNumId w:val="28"/>
  </w:num>
  <w:num w:numId="19">
    <w:abstractNumId w:val="14"/>
  </w:num>
  <w:num w:numId="20">
    <w:abstractNumId w:val="31"/>
  </w:num>
  <w:num w:numId="21">
    <w:abstractNumId w:val="22"/>
  </w:num>
  <w:num w:numId="22">
    <w:abstractNumId w:val="0"/>
  </w:num>
  <w:num w:numId="23">
    <w:abstractNumId w:val="10"/>
  </w:num>
  <w:num w:numId="24">
    <w:abstractNumId w:val="5"/>
  </w:num>
  <w:num w:numId="25">
    <w:abstractNumId w:val="26"/>
  </w:num>
  <w:num w:numId="26">
    <w:abstractNumId w:val="16"/>
  </w:num>
  <w:num w:numId="27">
    <w:abstractNumId w:val="6"/>
  </w:num>
  <w:num w:numId="28">
    <w:abstractNumId w:val="4"/>
  </w:num>
  <w:num w:numId="29">
    <w:abstractNumId w:val="2"/>
  </w:num>
  <w:num w:numId="30">
    <w:abstractNumId w:val="19"/>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EB"/>
    <w:rsid w:val="00003B37"/>
    <w:rsid w:val="000120DD"/>
    <w:rsid w:val="0002704F"/>
    <w:rsid w:val="00033263"/>
    <w:rsid w:val="00055BC7"/>
    <w:rsid w:val="000862EE"/>
    <w:rsid w:val="00093EF4"/>
    <w:rsid w:val="00095DBF"/>
    <w:rsid w:val="000962DE"/>
    <w:rsid w:val="000A66AA"/>
    <w:rsid w:val="000A6D76"/>
    <w:rsid w:val="000B04DE"/>
    <w:rsid w:val="000C74CC"/>
    <w:rsid w:val="000D15C5"/>
    <w:rsid w:val="000D4462"/>
    <w:rsid w:val="000F2A02"/>
    <w:rsid w:val="000F3BFB"/>
    <w:rsid w:val="000F5407"/>
    <w:rsid w:val="00104164"/>
    <w:rsid w:val="00113A69"/>
    <w:rsid w:val="00117EF6"/>
    <w:rsid w:val="00120572"/>
    <w:rsid w:val="00120900"/>
    <w:rsid w:val="001224A4"/>
    <w:rsid w:val="00125A7F"/>
    <w:rsid w:val="00146B39"/>
    <w:rsid w:val="001559EC"/>
    <w:rsid w:val="00163BDE"/>
    <w:rsid w:val="0016691D"/>
    <w:rsid w:val="0017277E"/>
    <w:rsid w:val="00177664"/>
    <w:rsid w:val="001A1B2F"/>
    <w:rsid w:val="001B08AA"/>
    <w:rsid w:val="001B1623"/>
    <w:rsid w:val="001B4741"/>
    <w:rsid w:val="001B4A68"/>
    <w:rsid w:val="001C1404"/>
    <w:rsid w:val="001C45D6"/>
    <w:rsid w:val="001D0EA2"/>
    <w:rsid w:val="001D1AED"/>
    <w:rsid w:val="001D3507"/>
    <w:rsid w:val="001D587D"/>
    <w:rsid w:val="001E1209"/>
    <w:rsid w:val="001E1C4A"/>
    <w:rsid w:val="001E286D"/>
    <w:rsid w:val="001E718B"/>
    <w:rsid w:val="001F3230"/>
    <w:rsid w:val="00200EA6"/>
    <w:rsid w:val="00214EE6"/>
    <w:rsid w:val="00215C63"/>
    <w:rsid w:val="00232623"/>
    <w:rsid w:val="00237153"/>
    <w:rsid w:val="002419C8"/>
    <w:rsid w:val="00254707"/>
    <w:rsid w:val="0025511E"/>
    <w:rsid w:val="002562A1"/>
    <w:rsid w:val="00266612"/>
    <w:rsid w:val="00273F67"/>
    <w:rsid w:val="002804D4"/>
    <w:rsid w:val="00287ECD"/>
    <w:rsid w:val="0029693D"/>
    <w:rsid w:val="002A4746"/>
    <w:rsid w:val="002D2D69"/>
    <w:rsid w:val="002E5794"/>
    <w:rsid w:val="002E7C55"/>
    <w:rsid w:val="002F414F"/>
    <w:rsid w:val="002F4B34"/>
    <w:rsid w:val="002F5626"/>
    <w:rsid w:val="003043D8"/>
    <w:rsid w:val="00310211"/>
    <w:rsid w:val="0032321D"/>
    <w:rsid w:val="00323B77"/>
    <w:rsid w:val="00331A43"/>
    <w:rsid w:val="00341E54"/>
    <w:rsid w:val="00344953"/>
    <w:rsid w:val="00351864"/>
    <w:rsid w:val="00360755"/>
    <w:rsid w:val="00360AAB"/>
    <w:rsid w:val="00360D6A"/>
    <w:rsid w:val="00374106"/>
    <w:rsid w:val="00381BCD"/>
    <w:rsid w:val="00387FF1"/>
    <w:rsid w:val="00393557"/>
    <w:rsid w:val="00394707"/>
    <w:rsid w:val="003A3167"/>
    <w:rsid w:val="003A3E66"/>
    <w:rsid w:val="003A7E48"/>
    <w:rsid w:val="003B2922"/>
    <w:rsid w:val="003B3E9A"/>
    <w:rsid w:val="003B45BE"/>
    <w:rsid w:val="003B5DD4"/>
    <w:rsid w:val="003C6E97"/>
    <w:rsid w:val="003C7147"/>
    <w:rsid w:val="003D428B"/>
    <w:rsid w:val="003F3EEB"/>
    <w:rsid w:val="004011DE"/>
    <w:rsid w:val="0040497D"/>
    <w:rsid w:val="004159AC"/>
    <w:rsid w:val="00415B70"/>
    <w:rsid w:val="0042198A"/>
    <w:rsid w:val="00421E3A"/>
    <w:rsid w:val="00433B48"/>
    <w:rsid w:val="00440A6A"/>
    <w:rsid w:val="00444561"/>
    <w:rsid w:val="004574D3"/>
    <w:rsid w:val="00483E71"/>
    <w:rsid w:val="004929BD"/>
    <w:rsid w:val="004930EC"/>
    <w:rsid w:val="0049647C"/>
    <w:rsid w:val="004A4A1F"/>
    <w:rsid w:val="004B2C6D"/>
    <w:rsid w:val="004B735E"/>
    <w:rsid w:val="004C116E"/>
    <w:rsid w:val="004D0115"/>
    <w:rsid w:val="004D1D3F"/>
    <w:rsid w:val="004E6B2A"/>
    <w:rsid w:val="0050624F"/>
    <w:rsid w:val="005108A1"/>
    <w:rsid w:val="00516296"/>
    <w:rsid w:val="00534E5C"/>
    <w:rsid w:val="005367EC"/>
    <w:rsid w:val="00544A88"/>
    <w:rsid w:val="0054778B"/>
    <w:rsid w:val="00551FF0"/>
    <w:rsid w:val="00552967"/>
    <w:rsid w:val="00555337"/>
    <w:rsid w:val="005611E5"/>
    <w:rsid w:val="005639D6"/>
    <w:rsid w:val="00566B3B"/>
    <w:rsid w:val="005829E5"/>
    <w:rsid w:val="005B311E"/>
    <w:rsid w:val="005C4856"/>
    <w:rsid w:val="005E604B"/>
    <w:rsid w:val="005E7C4D"/>
    <w:rsid w:val="005F6DD5"/>
    <w:rsid w:val="005F7BCF"/>
    <w:rsid w:val="006106F6"/>
    <w:rsid w:val="00611FD9"/>
    <w:rsid w:val="0061225A"/>
    <w:rsid w:val="00622813"/>
    <w:rsid w:val="00633BD6"/>
    <w:rsid w:val="00644BC1"/>
    <w:rsid w:val="006502AE"/>
    <w:rsid w:val="00650A65"/>
    <w:rsid w:val="00650D1F"/>
    <w:rsid w:val="0065178F"/>
    <w:rsid w:val="006671C1"/>
    <w:rsid w:val="00683AE0"/>
    <w:rsid w:val="00685ABB"/>
    <w:rsid w:val="00687003"/>
    <w:rsid w:val="006B23DB"/>
    <w:rsid w:val="006D2173"/>
    <w:rsid w:val="006E41F2"/>
    <w:rsid w:val="006F2863"/>
    <w:rsid w:val="006F48F1"/>
    <w:rsid w:val="007038F2"/>
    <w:rsid w:val="00722020"/>
    <w:rsid w:val="00723432"/>
    <w:rsid w:val="0073507D"/>
    <w:rsid w:val="00735B6E"/>
    <w:rsid w:val="00742FA8"/>
    <w:rsid w:val="00756BB6"/>
    <w:rsid w:val="00763927"/>
    <w:rsid w:val="00776B26"/>
    <w:rsid w:val="00786CDF"/>
    <w:rsid w:val="007A1758"/>
    <w:rsid w:val="007A6462"/>
    <w:rsid w:val="007B2427"/>
    <w:rsid w:val="007B66B3"/>
    <w:rsid w:val="007C7E8F"/>
    <w:rsid w:val="007D347C"/>
    <w:rsid w:val="007D3C6C"/>
    <w:rsid w:val="007D6928"/>
    <w:rsid w:val="007E0B6B"/>
    <w:rsid w:val="007E2AAD"/>
    <w:rsid w:val="007F0B5D"/>
    <w:rsid w:val="007F216D"/>
    <w:rsid w:val="00826C1D"/>
    <w:rsid w:val="00830FCE"/>
    <w:rsid w:val="008348E5"/>
    <w:rsid w:val="00840283"/>
    <w:rsid w:val="0084107F"/>
    <w:rsid w:val="008432D1"/>
    <w:rsid w:val="00845F31"/>
    <w:rsid w:val="00847532"/>
    <w:rsid w:val="00852DF8"/>
    <w:rsid w:val="00854090"/>
    <w:rsid w:val="008573FF"/>
    <w:rsid w:val="00877E45"/>
    <w:rsid w:val="00886131"/>
    <w:rsid w:val="0089124A"/>
    <w:rsid w:val="00893478"/>
    <w:rsid w:val="008A29F4"/>
    <w:rsid w:val="008A3E7F"/>
    <w:rsid w:val="008A4AF7"/>
    <w:rsid w:val="008A5B53"/>
    <w:rsid w:val="008B5B7D"/>
    <w:rsid w:val="008C074E"/>
    <w:rsid w:val="008C7FD9"/>
    <w:rsid w:val="008D592D"/>
    <w:rsid w:val="008E78E4"/>
    <w:rsid w:val="008F1E13"/>
    <w:rsid w:val="009109ED"/>
    <w:rsid w:val="009166D6"/>
    <w:rsid w:val="0092028A"/>
    <w:rsid w:val="0092193E"/>
    <w:rsid w:val="00937C71"/>
    <w:rsid w:val="00942A65"/>
    <w:rsid w:val="00942C93"/>
    <w:rsid w:val="00947024"/>
    <w:rsid w:val="00962315"/>
    <w:rsid w:val="009860F5"/>
    <w:rsid w:val="009A2778"/>
    <w:rsid w:val="009A2A1B"/>
    <w:rsid w:val="009A767C"/>
    <w:rsid w:val="009B5DE8"/>
    <w:rsid w:val="009C4C42"/>
    <w:rsid w:val="009C4F8D"/>
    <w:rsid w:val="009D2569"/>
    <w:rsid w:val="009E4776"/>
    <w:rsid w:val="009E62CA"/>
    <w:rsid w:val="009F2D42"/>
    <w:rsid w:val="009F30A0"/>
    <w:rsid w:val="009F5C05"/>
    <w:rsid w:val="00A1754F"/>
    <w:rsid w:val="00A22938"/>
    <w:rsid w:val="00A35041"/>
    <w:rsid w:val="00A368C7"/>
    <w:rsid w:val="00A371A2"/>
    <w:rsid w:val="00A46690"/>
    <w:rsid w:val="00A557F3"/>
    <w:rsid w:val="00A60EE6"/>
    <w:rsid w:val="00A63575"/>
    <w:rsid w:val="00A779BC"/>
    <w:rsid w:val="00A86A92"/>
    <w:rsid w:val="00A95B25"/>
    <w:rsid w:val="00AA37F3"/>
    <w:rsid w:val="00AA729C"/>
    <w:rsid w:val="00AB36F0"/>
    <w:rsid w:val="00AB786D"/>
    <w:rsid w:val="00AC24B0"/>
    <w:rsid w:val="00AC44F6"/>
    <w:rsid w:val="00AC4691"/>
    <w:rsid w:val="00AC5AF3"/>
    <w:rsid w:val="00AC67CC"/>
    <w:rsid w:val="00AE68D7"/>
    <w:rsid w:val="00B11E37"/>
    <w:rsid w:val="00B129F5"/>
    <w:rsid w:val="00B140C2"/>
    <w:rsid w:val="00B20523"/>
    <w:rsid w:val="00B27203"/>
    <w:rsid w:val="00B31F2A"/>
    <w:rsid w:val="00B3400B"/>
    <w:rsid w:val="00B3761B"/>
    <w:rsid w:val="00B400F0"/>
    <w:rsid w:val="00B42B6D"/>
    <w:rsid w:val="00B473F6"/>
    <w:rsid w:val="00B534F1"/>
    <w:rsid w:val="00B71B96"/>
    <w:rsid w:val="00B8098D"/>
    <w:rsid w:val="00B90512"/>
    <w:rsid w:val="00B92BF9"/>
    <w:rsid w:val="00BA6001"/>
    <w:rsid w:val="00BC0542"/>
    <w:rsid w:val="00BC67EE"/>
    <w:rsid w:val="00BF706D"/>
    <w:rsid w:val="00BF7B09"/>
    <w:rsid w:val="00C02BCD"/>
    <w:rsid w:val="00C12238"/>
    <w:rsid w:val="00C22160"/>
    <w:rsid w:val="00C22805"/>
    <w:rsid w:val="00C24B5F"/>
    <w:rsid w:val="00C2739E"/>
    <w:rsid w:val="00C35B8E"/>
    <w:rsid w:val="00C4036A"/>
    <w:rsid w:val="00C42CCD"/>
    <w:rsid w:val="00C643F4"/>
    <w:rsid w:val="00C7407C"/>
    <w:rsid w:val="00C84638"/>
    <w:rsid w:val="00C91636"/>
    <w:rsid w:val="00CA272C"/>
    <w:rsid w:val="00CA7AB1"/>
    <w:rsid w:val="00CD49B6"/>
    <w:rsid w:val="00CE57A9"/>
    <w:rsid w:val="00CF0034"/>
    <w:rsid w:val="00D01BCD"/>
    <w:rsid w:val="00D03744"/>
    <w:rsid w:val="00D06952"/>
    <w:rsid w:val="00D151AD"/>
    <w:rsid w:val="00D170C6"/>
    <w:rsid w:val="00D41CFF"/>
    <w:rsid w:val="00D61671"/>
    <w:rsid w:val="00D70C02"/>
    <w:rsid w:val="00D8186B"/>
    <w:rsid w:val="00D9724E"/>
    <w:rsid w:val="00DA0BE6"/>
    <w:rsid w:val="00DA199F"/>
    <w:rsid w:val="00DB080E"/>
    <w:rsid w:val="00DB1195"/>
    <w:rsid w:val="00DC0DF3"/>
    <w:rsid w:val="00DC3701"/>
    <w:rsid w:val="00DC6CBE"/>
    <w:rsid w:val="00DD39B3"/>
    <w:rsid w:val="00DF3DC8"/>
    <w:rsid w:val="00E04BA9"/>
    <w:rsid w:val="00E063EB"/>
    <w:rsid w:val="00E46894"/>
    <w:rsid w:val="00E522D8"/>
    <w:rsid w:val="00E5260B"/>
    <w:rsid w:val="00E90956"/>
    <w:rsid w:val="00EA1B03"/>
    <w:rsid w:val="00EA2BF4"/>
    <w:rsid w:val="00EC187A"/>
    <w:rsid w:val="00EC584A"/>
    <w:rsid w:val="00ED471D"/>
    <w:rsid w:val="00ED4EF4"/>
    <w:rsid w:val="00EE13E1"/>
    <w:rsid w:val="00EF3715"/>
    <w:rsid w:val="00F21F0E"/>
    <w:rsid w:val="00F27CBF"/>
    <w:rsid w:val="00F31407"/>
    <w:rsid w:val="00F3731C"/>
    <w:rsid w:val="00F4701E"/>
    <w:rsid w:val="00F51781"/>
    <w:rsid w:val="00F63732"/>
    <w:rsid w:val="00F70E90"/>
    <w:rsid w:val="00F81DA1"/>
    <w:rsid w:val="00F82525"/>
    <w:rsid w:val="00F87966"/>
    <w:rsid w:val="00F951C8"/>
    <w:rsid w:val="00F9735F"/>
    <w:rsid w:val="00FA27C2"/>
    <w:rsid w:val="00FA3A3F"/>
    <w:rsid w:val="00FB6CAF"/>
    <w:rsid w:val="00FC7374"/>
    <w:rsid w:val="00FD20E2"/>
    <w:rsid w:val="00FE3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3EB"/>
  </w:style>
  <w:style w:type="paragraph" w:styleId="Heading1">
    <w:name w:val="heading 1"/>
    <w:basedOn w:val="Normal"/>
    <w:next w:val="Normal"/>
    <w:link w:val="Heading1Char"/>
    <w:qFormat/>
    <w:rsid w:val="00F9735F"/>
    <w:pPr>
      <w:keepNext/>
      <w:keepLines/>
      <w:tabs>
        <w:tab w:val="left" w:pos="720"/>
        <w:tab w:val="left" w:pos="1440"/>
        <w:tab w:val="left" w:pos="2160"/>
        <w:tab w:val="left" w:pos="2880"/>
        <w:tab w:val="left" w:pos="3600"/>
        <w:tab w:val="left" w:pos="4320"/>
        <w:tab w:val="left" w:pos="5040"/>
        <w:tab w:val="left" w:pos="5760"/>
        <w:tab w:val="left" w:pos="6480"/>
      </w:tabs>
      <w:spacing w:after="120" w:line="240" w:lineRule="auto"/>
      <w:ind w:left="-360"/>
      <w:outlineLvl w:val="0"/>
    </w:pPr>
    <w:rPr>
      <w:rFonts w:ascii="Arial Rounded MT Bold" w:eastAsiaTheme="minorEastAsia" w:hAnsi="Arial Rounded MT Bold"/>
      <w:b/>
      <w:spacing w:val="30"/>
      <w:sz w:val="28"/>
      <w:szCs w:val="24"/>
      <w:lang w:eastAsia="ja-JP"/>
    </w:rPr>
  </w:style>
  <w:style w:type="paragraph" w:styleId="Heading2">
    <w:name w:val="heading 2"/>
    <w:basedOn w:val="Normal"/>
    <w:next w:val="Normal"/>
    <w:link w:val="Heading2Char"/>
    <w:uiPriority w:val="9"/>
    <w:semiHidden/>
    <w:unhideWhenUsed/>
    <w:qFormat/>
    <w:rsid w:val="00F637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3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3C6C"/>
    <w:pPr>
      <w:ind w:left="720"/>
      <w:contextualSpacing/>
    </w:pPr>
  </w:style>
  <w:style w:type="paragraph" w:styleId="Header">
    <w:name w:val="header"/>
    <w:basedOn w:val="Normal"/>
    <w:link w:val="HeaderChar"/>
    <w:uiPriority w:val="99"/>
    <w:unhideWhenUsed/>
    <w:rsid w:val="007D3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C6C"/>
  </w:style>
  <w:style w:type="paragraph" w:styleId="Footer">
    <w:name w:val="footer"/>
    <w:basedOn w:val="Normal"/>
    <w:link w:val="FooterChar"/>
    <w:uiPriority w:val="99"/>
    <w:unhideWhenUsed/>
    <w:rsid w:val="007D3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C6C"/>
  </w:style>
  <w:style w:type="paragraph" w:styleId="BalloonText">
    <w:name w:val="Balloon Text"/>
    <w:basedOn w:val="Normal"/>
    <w:link w:val="BalloonTextChar"/>
    <w:uiPriority w:val="99"/>
    <w:semiHidden/>
    <w:unhideWhenUsed/>
    <w:rsid w:val="00AB7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86D"/>
    <w:rPr>
      <w:rFonts w:ascii="Tahoma" w:hAnsi="Tahoma" w:cs="Tahoma"/>
      <w:sz w:val="16"/>
      <w:szCs w:val="16"/>
    </w:rPr>
  </w:style>
  <w:style w:type="paragraph" w:styleId="FootnoteText">
    <w:name w:val="footnote text"/>
    <w:basedOn w:val="Normal"/>
    <w:link w:val="FootnoteTextChar"/>
    <w:uiPriority w:val="99"/>
    <w:unhideWhenUsed/>
    <w:rsid w:val="00AB786D"/>
    <w:pPr>
      <w:spacing w:after="0" w:line="240" w:lineRule="auto"/>
    </w:pPr>
    <w:rPr>
      <w:sz w:val="20"/>
      <w:szCs w:val="20"/>
    </w:rPr>
  </w:style>
  <w:style w:type="character" w:customStyle="1" w:styleId="FootnoteTextChar">
    <w:name w:val="Footnote Text Char"/>
    <w:basedOn w:val="DefaultParagraphFont"/>
    <w:link w:val="FootnoteText"/>
    <w:uiPriority w:val="99"/>
    <w:rsid w:val="00AB786D"/>
    <w:rPr>
      <w:sz w:val="20"/>
      <w:szCs w:val="20"/>
    </w:rPr>
  </w:style>
  <w:style w:type="character" w:styleId="FootnoteReference">
    <w:name w:val="footnote reference"/>
    <w:basedOn w:val="DefaultParagraphFont"/>
    <w:uiPriority w:val="99"/>
    <w:semiHidden/>
    <w:unhideWhenUsed/>
    <w:rsid w:val="00AB786D"/>
    <w:rPr>
      <w:vertAlign w:val="superscript"/>
    </w:rPr>
  </w:style>
  <w:style w:type="character" w:styleId="Hyperlink">
    <w:name w:val="Hyperlink"/>
    <w:basedOn w:val="DefaultParagraphFont"/>
    <w:uiPriority w:val="99"/>
    <w:unhideWhenUsed/>
    <w:rsid w:val="0002704F"/>
    <w:rPr>
      <w:color w:val="0000FF" w:themeColor="hyperlink"/>
      <w:u w:val="single"/>
    </w:rPr>
  </w:style>
  <w:style w:type="character" w:customStyle="1" w:styleId="Heading1Char">
    <w:name w:val="Heading 1 Char"/>
    <w:basedOn w:val="DefaultParagraphFont"/>
    <w:link w:val="Heading1"/>
    <w:rsid w:val="00F9735F"/>
    <w:rPr>
      <w:rFonts w:ascii="Arial Rounded MT Bold" w:eastAsiaTheme="minorEastAsia" w:hAnsi="Arial Rounded MT Bold"/>
      <w:b/>
      <w:spacing w:val="30"/>
      <w:sz w:val="28"/>
      <w:szCs w:val="24"/>
      <w:lang w:eastAsia="ja-JP"/>
    </w:rPr>
  </w:style>
  <w:style w:type="paragraph" w:styleId="NormalWeb">
    <w:name w:val="Normal (Web)"/>
    <w:basedOn w:val="Normal"/>
    <w:uiPriority w:val="99"/>
    <w:semiHidden/>
    <w:unhideWhenUsed/>
    <w:rsid w:val="001E12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C44F6"/>
    <w:rPr>
      <w:color w:val="800080" w:themeColor="followedHyperlink"/>
      <w:u w:val="single"/>
    </w:rPr>
  </w:style>
  <w:style w:type="character" w:customStyle="1" w:styleId="Heading2Char">
    <w:name w:val="Heading 2 Char"/>
    <w:basedOn w:val="DefaultParagraphFont"/>
    <w:link w:val="Heading2"/>
    <w:uiPriority w:val="9"/>
    <w:semiHidden/>
    <w:rsid w:val="00F6373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B45BE"/>
    <w:rPr>
      <w:sz w:val="16"/>
      <w:szCs w:val="16"/>
    </w:rPr>
  </w:style>
  <w:style w:type="paragraph" w:styleId="CommentText">
    <w:name w:val="annotation text"/>
    <w:basedOn w:val="Normal"/>
    <w:link w:val="CommentTextChar"/>
    <w:uiPriority w:val="99"/>
    <w:semiHidden/>
    <w:unhideWhenUsed/>
    <w:rsid w:val="003B45BE"/>
    <w:pPr>
      <w:spacing w:line="240" w:lineRule="auto"/>
    </w:pPr>
    <w:rPr>
      <w:sz w:val="20"/>
      <w:szCs w:val="20"/>
    </w:rPr>
  </w:style>
  <w:style w:type="character" w:customStyle="1" w:styleId="CommentTextChar">
    <w:name w:val="Comment Text Char"/>
    <w:basedOn w:val="DefaultParagraphFont"/>
    <w:link w:val="CommentText"/>
    <w:uiPriority w:val="99"/>
    <w:semiHidden/>
    <w:rsid w:val="003B45BE"/>
    <w:rPr>
      <w:sz w:val="20"/>
      <w:szCs w:val="20"/>
    </w:rPr>
  </w:style>
  <w:style w:type="paragraph" w:styleId="CommentSubject">
    <w:name w:val="annotation subject"/>
    <w:basedOn w:val="CommentText"/>
    <w:next w:val="CommentText"/>
    <w:link w:val="CommentSubjectChar"/>
    <w:uiPriority w:val="99"/>
    <w:semiHidden/>
    <w:unhideWhenUsed/>
    <w:rsid w:val="003B45BE"/>
    <w:rPr>
      <w:b/>
      <w:bCs/>
    </w:rPr>
  </w:style>
  <w:style w:type="character" w:customStyle="1" w:styleId="CommentSubjectChar">
    <w:name w:val="Comment Subject Char"/>
    <w:basedOn w:val="CommentTextChar"/>
    <w:link w:val="CommentSubject"/>
    <w:uiPriority w:val="99"/>
    <w:semiHidden/>
    <w:rsid w:val="003B45BE"/>
    <w:rPr>
      <w:b/>
      <w:bCs/>
      <w:sz w:val="20"/>
      <w:szCs w:val="20"/>
    </w:rPr>
  </w:style>
  <w:style w:type="paragraph" w:styleId="Revision">
    <w:name w:val="Revision"/>
    <w:hidden/>
    <w:uiPriority w:val="99"/>
    <w:semiHidden/>
    <w:rsid w:val="003B45B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3EB"/>
  </w:style>
  <w:style w:type="paragraph" w:styleId="Heading1">
    <w:name w:val="heading 1"/>
    <w:basedOn w:val="Normal"/>
    <w:next w:val="Normal"/>
    <w:link w:val="Heading1Char"/>
    <w:qFormat/>
    <w:rsid w:val="00F9735F"/>
    <w:pPr>
      <w:keepNext/>
      <w:keepLines/>
      <w:tabs>
        <w:tab w:val="left" w:pos="720"/>
        <w:tab w:val="left" w:pos="1440"/>
        <w:tab w:val="left" w:pos="2160"/>
        <w:tab w:val="left" w:pos="2880"/>
        <w:tab w:val="left" w:pos="3600"/>
        <w:tab w:val="left" w:pos="4320"/>
        <w:tab w:val="left" w:pos="5040"/>
        <w:tab w:val="left" w:pos="5760"/>
        <w:tab w:val="left" w:pos="6480"/>
      </w:tabs>
      <w:spacing w:after="120" w:line="240" w:lineRule="auto"/>
      <w:ind w:left="-360"/>
      <w:outlineLvl w:val="0"/>
    </w:pPr>
    <w:rPr>
      <w:rFonts w:ascii="Arial Rounded MT Bold" w:eastAsiaTheme="minorEastAsia" w:hAnsi="Arial Rounded MT Bold"/>
      <w:b/>
      <w:spacing w:val="30"/>
      <w:sz w:val="28"/>
      <w:szCs w:val="24"/>
      <w:lang w:eastAsia="ja-JP"/>
    </w:rPr>
  </w:style>
  <w:style w:type="paragraph" w:styleId="Heading2">
    <w:name w:val="heading 2"/>
    <w:basedOn w:val="Normal"/>
    <w:next w:val="Normal"/>
    <w:link w:val="Heading2Char"/>
    <w:uiPriority w:val="9"/>
    <w:semiHidden/>
    <w:unhideWhenUsed/>
    <w:qFormat/>
    <w:rsid w:val="00F637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3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3C6C"/>
    <w:pPr>
      <w:ind w:left="720"/>
      <w:contextualSpacing/>
    </w:pPr>
  </w:style>
  <w:style w:type="paragraph" w:styleId="Header">
    <w:name w:val="header"/>
    <w:basedOn w:val="Normal"/>
    <w:link w:val="HeaderChar"/>
    <w:uiPriority w:val="99"/>
    <w:unhideWhenUsed/>
    <w:rsid w:val="007D3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C6C"/>
  </w:style>
  <w:style w:type="paragraph" w:styleId="Footer">
    <w:name w:val="footer"/>
    <w:basedOn w:val="Normal"/>
    <w:link w:val="FooterChar"/>
    <w:uiPriority w:val="99"/>
    <w:unhideWhenUsed/>
    <w:rsid w:val="007D3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C6C"/>
  </w:style>
  <w:style w:type="paragraph" w:styleId="BalloonText">
    <w:name w:val="Balloon Text"/>
    <w:basedOn w:val="Normal"/>
    <w:link w:val="BalloonTextChar"/>
    <w:uiPriority w:val="99"/>
    <w:semiHidden/>
    <w:unhideWhenUsed/>
    <w:rsid w:val="00AB7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86D"/>
    <w:rPr>
      <w:rFonts w:ascii="Tahoma" w:hAnsi="Tahoma" w:cs="Tahoma"/>
      <w:sz w:val="16"/>
      <w:szCs w:val="16"/>
    </w:rPr>
  </w:style>
  <w:style w:type="paragraph" w:styleId="FootnoteText">
    <w:name w:val="footnote text"/>
    <w:basedOn w:val="Normal"/>
    <w:link w:val="FootnoteTextChar"/>
    <w:uiPriority w:val="99"/>
    <w:unhideWhenUsed/>
    <w:rsid w:val="00AB786D"/>
    <w:pPr>
      <w:spacing w:after="0" w:line="240" w:lineRule="auto"/>
    </w:pPr>
    <w:rPr>
      <w:sz w:val="20"/>
      <w:szCs w:val="20"/>
    </w:rPr>
  </w:style>
  <w:style w:type="character" w:customStyle="1" w:styleId="FootnoteTextChar">
    <w:name w:val="Footnote Text Char"/>
    <w:basedOn w:val="DefaultParagraphFont"/>
    <w:link w:val="FootnoteText"/>
    <w:uiPriority w:val="99"/>
    <w:rsid w:val="00AB786D"/>
    <w:rPr>
      <w:sz w:val="20"/>
      <w:szCs w:val="20"/>
    </w:rPr>
  </w:style>
  <w:style w:type="character" w:styleId="FootnoteReference">
    <w:name w:val="footnote reference"/>
    <w:basedOn w:val="DefaultParagraphFont"/>
    <w:uiPriority w:val="99"/>
    <w:semiHidden/>
    <w:unhideWhenUsed/>
    <w:rsid w:val="00AB786D"/>
    <w:rPr>
      <w:vertAlign w:val="superscript"/>
    </w:rPr>
  </w:style>
  <w:style w:type="character" w:styleId="Hyperlink">
    <w:name w:val="Hyperlink"/>
    <w:basedOn w:val="DefaultParagraphFont"/>
    <w:uiPriority w:val="99"/>
    <w:unhideWhenUsed/>
    <w:rsid w:val="0002704F"/>
    <w:rPr>
      <w:color w:val="0000FF" w:themeColor="hyperlink"/>
      <w:u w:val="single"/>
    </w:rPr>
  </w:style>
  <w:style w:type="character" w:customStyle="1" w:styleId="Heading1Char">
    <w:name w:val="Heading 1 Char"/>
    <w:basedOn w:val="DefaultParagraphFont"/>
    <w:link w:val="Heading1"/>
    <w:rsid w:val="00F9735F"/>
    <w:rPr>
      <w:rFonts w:ascii="Arial Rounded MT Bold" w:eastAsiaTheme="minorEastAsia" w:hAnsi="Arial Rounded MT Bold"/>
      <w:b/>
      <w:spacing w:val="30"/>
      <w:sz w:val="28"/>
      <w:szCs w:val="24"/>
      <w:lang w:eastAsia="ja-JP"/>
    </w:rPr>
  </w:style>
  <w:style w:type="paragraph" w:styleId="NormalWeb">
    <w:name w:val="Normal (Web)"/>
    <w:basedOn w:val="Normal"/>
    <w:uiPriority w:val="99"/>
    <w:semiHidden/>
    <w:unhideWhenUsed/>
    <w:rsid w:val="001E12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C44F6"/>
    <w:rPr>
      <w:color w:val="800080" w:themeColor="followedHyperlink"/>
      <w:u w:val="single"/>
    </w:rPr>
  </w:style>
  <w:style w:type="character" w:customStyle="1" w:styleId="Heading2Char">
    <w:name w:val="Heading 2 Char"/>
    <w:basedOn w:val="DefaultParagraphFont"/>
    <w:link w:val="Heading2"/>
    <w:uiPriority w:val="9"/>
    <w:semiHidden/>
    <w:rsid w:val="00F6373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B45BE"/>
    <w:rPr>
      <w:sz w:val="16"/>
      <w:szCs w:val="16"/>
    </w:rPr>
  </w:style>
  <w:style w:type="paragraph" w:styleId="CommentText">
    <w:name w:val="annotation text"/>
    <w:basedOn w:val="Normal"/>
    <w:link w:val="CommentTextChar"/>
    <w:uiPriority w:val="99"/>
    <w:semiHidden/>
    <w:unhideWhenUsed/>
    <w:rsid w:val="003B45BE"/>
    <w:pPr>
      <w:spacing w:line="240" w:lineRule="auto"/>
    </w:pPr>
    <w:rPr>
      <w:sz w:val="20"/>
      <w:szCs w:val="20"/>
    </w:rPr>
  </w:style>
  <w:style w:type="character" w:customStyle="1" w:styleId="CommentTextChar">
    <w:name w:val="Comment Text Char"/>
    <w:basedOn w:val="DefaultParagraphFont"/>
    <w:link w:val="CommentText"/>
    <w:uiPriority w:val="99"/>
    <w:semiHidden/>
    <w:rsid w:val="003B45BE"/>
    <w:rPr>
      <w:sz w:val="20"/>
      <w:szCs w:val="20"/>
    </w:rPr>
  </w:style>
  <w:style w:type="paragraph" w:styleId="CommentSubject">
    <w:name w:val="annotation subject"/>
    <w:basedOn w:val="CommentText"/>
    <w:next w:val="CommentText"/>
    <w:link w:val="CommentSubjectChar"/>
    <w:uiPriority w:val="99"/>
    <w:semiHidden/>
    <w:unhideWhenUsed/>
    <w:rsid w:val="003B45BE"/>
    <w:rPr>
      <w:b/>
      <w:bCs/>
    </w:rPr>
  </w:style>
  <w:style w:type="character" w:customStyle="1" w:styleId="CommentSubjectChar">
    <w:name w:val="Comment Subject Char"/>
    <w:basedOn w:val="CommentTextChar"/>
    <w:link w:val="CommentSubject"/>
    <w:uiPriority w:val="99"/>
    <w:semiHidden/>
    <w:rsid w:val="003B45BE"/>
    <w:rPr>
      <w:b/>
      <w:bCs/>
      <w:sz w:val="20"/>
      <w:szCs w:val="20"/>
    </w:rPr>
  </w:style>
  <w:style w:type="paragraph" w:styleId="Revision">
    <w:name w:val="Revision"/>
    <w:hidden/>
    <w:uiPriority w:val="99"/>
    <w:semiHidden/>
    <w:rsid w:val="003B45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807">
      <w:bodyDiv w:val="1"/>
      <w:marLeft w:val="0"/>
      <w:marRight w:val="0"/>
      <w:marTop w:val="0"/>
      <w:marBottom w:val="0"/>
      <w:divBdr>
        <w:top w:val="none" w:sz="0" w:space="0" w:color="auto"/>
        <w:left w:val="none" w:sz="0" w:space="0" w:color="auto"/>
        <w:bottom w:val="none" w:sz="0" w:space="0" w:color="auto"/>
        <w:right w:val="none" w:sz="0" w:space="0" w:color="auto"/>
      </w:divBdr>
    </w:div>
    <w:div w:id="45376112">
      <w:bodyDiv w:val="1"/>
      <w:marLeft w:val="0"/>
      <w:marRight w:val="0"/>
      <w:marTop w:val="0"/>
      <w:marBottom w:val="0"/>
      <w:divBdr>
        <w:top w:val="none" w:sz="0" w:space="0" w:color="auto"/>
        <w:left w:val="none" w:sz="0" w:space="0" w:color="auto"/>
        <w:bottom w:val="none" w:sz="0" w:space="0" w:color="auto"/>
        <w:right w:val="none" w:sz="0" w:space="0" w:color="auto"/>
      </w:divBdr>
    </w:div>
    <w:div w:id="109205343">
      <w:bodyDiv w:val="1"/>
      <w:marLeft w:val="0"/>
      <w:marRight w:val="0"/>
      <w:marTop w:val="0"/>
      <w:marBottom w:val="0"/>
      <w:divBdr>
        <w:top w:val="none" w:sz="0" w:space="0" w:color="auto"/>
        <w:left w:val="none" w:sz="0" w:space="0" w:color="auto"/>
        <w:bottom w:val="none" w:sz="0" w:space="0" w:color="auto"/>
        <w:right w:val="none" w:sz="0" w:space="0" w:color="auto"/>
      </w:divBdr>
    </w:div>
    <w:div w:id="1336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231544">
          <w:marLeft w:val="547"/>
          <w:marRight w:val="0"/>
          <w:marTop w:val="154"/>
          <w:marBottom w:val="0"/>
          <w:divBdr>
            <w:top w:val="none" w:sz="0" w:space="0" w:color="auto"/>
            <w:left w:val="none" w:sz="0" w:space="0" w:color="auto"/>
            <w:bottom w:val="none" w:sz="0" w:space="0" w:color="auto"/>
            <w:right w:val="none" w:sz="0" w:space="0" w:color="auto"/>
          </w:divBdr>
        </w:div>
      </w:divsChild>
    </w:div>
    <w:div w:id="152376637">
      <w:bodyDiv w:val="1"/>
      <w:marLeft w:val="0"/>
      <w:marRight w:val="0"/>
      <w:marTop w:val="0"/>
      <w:marBottom w:val="0"/>
      <w:divBdr>
        <w:top w:val="none" w:sz="0" w:space="0" w:color="auto"/>
        <w:left w:val="none" w:sz="0" w:space="0" w:color="auto"/>
        <w:bottom w:val="none" w:sz="0" w:space="0" w:color="auto"/>
        <w:right w:val="none" w:sz="0" w:space="0" w:color="auto"/>
      </w:divBdr>
    </w:div>
    <w:div w:id="225726366">
      <w:bodyDiv w:val="1"/>
      <w:marLeft w:val="0"/>
      <w:marRight w:val="0"/>
      <w:marTop w:val="0"/>
      <w:marBottom w:val="0"/>
      <w:divBdr>
        <w:top w:val="none" w:sz="0" w:space="0" w:color="auto"/>
        <w:left w:val="none" w:sz="0" w:space="0" w:color="auto"/>
        <w:bottom w:val="none" w:sz="0" w:space="0" w:color="auto"/>
        <w:right w:val="none" w:sz="0" w:space="0" w:color="auto"/>
      </w:divBdr>
    </w:div>
    <w:div w:id="299460152">
      <w:bodyDiv w:val="1"/>
      <w:marLeft w:val="0"/>
      <w:marRight w:val="0"/>
      <w:marTop w:val="0"/>
      <w:marBottom w:val="0"/>
      <w:divBdr>
        <w:top w:val="none" w:sz="0" w:space="0" w:color="auto"/>
        <w:left w:val="none" w:sz="0" w:space="0" w:color="auto"/>
        <w:bottom w:val="none" w:sz="0" w:space="0" w:color="auto"/>
        <w:right w:val="none" w:sz="0" w:space="0" w:color="auto"/>
      </w:divBdr>
    </w:div>
    <w:div w:id="363484131">
      <w:bodyDiv w:val="1"/>
      <w:marLeft w:val="0"/>
      <w:marRight w:val="0"/>
      <w:marTop w:val="0"/>
      <w:marBottom w:val="0"/>
      <w:divBdr>
        <w:top w:val="none" w:sz="0" w:space="0" w:color="auto"/>
        <w:left w:val="none" w:sz="0" w:space="0" w:color="auto"/>
        <w:bottom w:val="none" w:sz="0" w:space="0" w:color="auto"/>
        <w:right w:val="none" w:sz="0" w:space="0" w:color="auto"/>
      </w:divBdr>
      <w:divsChild>
        <w:div w:id="263152297">
          <w:marLeft w:val="274"/>
          <w:marRight w:val="0"/>
          <w:marTop w:val="86"/>
          <w:marBottom w:val="0"/>
          <w:divBdr>
            <w:top w:val="none" w:sz="0" w:space="0" w:color="auto"/>
            <w:left w:val="none" w:sz="0" w:space="0" w:color="auto"/>
            <w:bottom w:val="none" w:sz="0" w:space="0" w:color="auto"/>
            <w:right w:val="none" w:sz="0" w:space="0" w:color="auto"/>
          </w:divBdr>
        </w:div>
        <w:div w:id="788427909">
          <w:marLeft w:val="274"/>
          <w:marRight w:val="0"/>
          <w:marTop w:val="86"/>
          <w:marBottom w:val="0"/>
          <w:divBdr>
            <w:top w:val="none" w:sz="0" w:space="0" w:color="auto"/>
            <w:left w:val="none" w:sz="0" w:space="0" w:color="auto"/>
            <w:bottom w:val="none" w:sz="0" w:space="0" w:color="auto"/>
            <w:right w:val="none" w:sz="0" w:space="0" w:color="auto"/>
          </w:divBdr>
        </w:div>
        <w:div w:id="1438452386">
          <w:marLeft w:val="274"/>
          <w:marRight w:val="0"/>
          <w:marTop w:val="86"/>
          <w:marBottom w:val="0"/>
          <w:divBdr>
            <w:top w:val="none" w:sz="0" w:space="0" w:color="auto"/>
            <w:left w:val="none" w:sz="0" w:space="0" w:color="auto"/>
            <w:bottom w:val="none" w:sz="0" w:space="0" w:color="auto"/>
            <w:right w:val="none" w:sz="0" w:space="0" w:color="auto"/>
          </w:divBdr>
        </w:div>
        <w:div w:id="1490290590">
          <w:marLeft w:val="274"/>
          <w:marRight w:val="0"/>
          <w:marTop w:val="86"/>
          <w:marBottom w:val="0"/>
          <w:divBdr>
            <w:top w:val="none" w:sz="0" w:space="0" w:color="auto"/>
            <w:left w:val="none" w:sz="0" w:space="0" w:color="auto"/>
            <w:bottom w:val="none" w:sz="0" w:space="0" w:color="auto"/>
            <w:right w:val="none" w:sz="0" w:space="0" w:color="auto"/>
          </w:divBdr>
        </w:div>
        <w:div w:id="951597672">
          <w:marLeft w:val="274"/>
          <w:marRight w:val="0"/>
          <w:marTop w:val="86"/>
          <w:marBottom w:val="0"/>
          <w:divBdr>
            <w:top w:val="none" w:sz="0" w:space="0" w:color="auto"/>
            <w:left w:val="none" w:sz="0" w:space="0" w:color="auto"/>
            <w:bottom w:val="none" w:sz="0" w:space="0" w:color="auto"/>
            <w:right w:val="none" w:sz="0" w:space="0" w:color="auto"/>
          </w:divBdr>
        </w:div>
        <w:div w:id="2131313934">
          <w:marLeft w:val="274"/>
          <w:marRight w:val="0"/>
          <w:marTop w:val="86"/>
          <w:marBottom w:val="0"/>
          <w:divBdr>
            <w:top w:val="none" w:sz="0" w:space="0" w:color="auto"/>
            <w:left w:val="none" w:sz="0" w:space="0" w:color="auto"/>
            <w:bottom w:val="none" w:sz="0" w:space="0" w:color="auto"/>
            <w:right w:val="none" w:sz="0" w:space="0" w:color="auto"/>
          </w:divBdr>
        </w:div>
        <w:div w:id="1007709319">
          <w:marLeft w:val="274"/>
          <w:marRight w:val="0"/>
          <w:marTop w:val="86"/>
          <w:marBottom w:val="0"/>
          <w:divBdr>
            <w:top w:val="none" w:sz="0" w:space="0" w:color="auto"/>
            <w:left w:val="none" w:sz="0" w:space="0" w:color="auto"/>
            <w:bottom w:val="none" w:sz="0" w:space="0" w:color="auto"/>
            <w:right w:val="none" w:sz="0" w:space="0" w:color="auto"/>
          </w:divBdr>
        </w:div>
      </w:divsChild>
    </w:div>
    <w:div w:id="482965196">
      <w:bodyDiv w:val="1"/>
      <w:marLeft w:val="0"/>
      <w:marRight w:val="0"/>
      <w:marTop w:val="0"/>
      <w:marBottom w:val="0"/>
      <w:divBdr>
        <w:top w:val="none" w:sz="0" w:space="0" w:color="auto"/>
        <w:left w:val="none" w:sz="0" w:space="0" w:color="auto"/>
        <w:bottom w:val="none" w:sz="0" w:space="0" w:color="auto"/>
        <w:right w:val="none" w:sz="0" w:space="0" w:color="auto"/>
      </w:divBdr>
      <w:divsChild>
        <w:div w:id="1853297596">
          <w:marLeft w:val="547"/>
          <w:marRight w:val="0"/>
          <w:marTop w:val="154"/>
          <w:marBottom w:val="0"/>
          <w:divBdr>
            <w:top w:val="none" w:sz="0" w:space="0" w:color="auto"/>
            <w:left w:val="none" w:sz="0" w:space="0" w:color="auto"/>
            <w:bottom w:val="none" w:sz="0" w:space="0" w:color="auto"/>
            <w:right w:val="none" w:sz="0" w:space="0" w:color="auto"/>
          </w:divBdr>
        </w:div>
      </w:divsChild>
    </w:div>
    <w:div w:id="559249253">
      <w:bodyDiv w:val="1"/>
      <w:marLeft w:val="0"/>
      <w:marRight w:val="0"/>
      <w:marTop w:val="0"/>
      <w:marBottom w:val="0"/>
      <w:divBdr>
        <w:top w:val="none" w:sz="0" w:space="0" w:color="auto"/>
        <w:left w:val="none" w:sz="0" w:space="0" w:color="auto"/>
        <w:bottom w:val="none" w:sz="0" w:space="0" w:color="auto"/>
        <w:right w:val="none" w:sz="0" w:space="0" w:color="auto"/>
      </w:divBdr>
    </w:div>
    <w:div w:id="598635725">
      <w:bodyDiv w:val="1"/>
      <w:marLeft w:val="0"/>
      <w:marRight w:val="0"/>
      <w:marTop w:val="0"/>
      <w:marBottom w:val="0"/>
      <w:divBdr>
        <w:top w:val="none" w:sz="0" w:space="0" w:color="auto"/>
        <w:left w:val="none" w:sz="0" w:space="0" w:color="auto"/>
        <w:bottom w:val="none" w:sz="0" w:space="0" w:color="auto"/>
        <w:right w:val="none" w:sz="0" w:space="0" w:color="auto"/>
      </w:divBdr>
    </w:div>
    <w:div w:id="614168234">
      <w:bodyDiv w:val="1"/>
      <w:marLeft w:val="0"/>
      <w:marRight w:val="0"/>
      <w:marTop w:val="0"/>
      <w:marBottom w:val="0"/>
      <w:divBdr>
        <w:top w:val="none" w:sz="0" w:space="0" w:color="auto"/>
        <w:left w:val="none" w:sz="0" w:space="0" w:color="auto"/>
        <w:bottom w:val="none" w:sz="0" w:space="0" w:color="auto"/>
        <w:right w:val="none" w:sz="0" w:space="0" w:color="auto"/>
      </w:divBdr>
    </w:div>
    <w:div w:id="621964321">
      <w:bodyDiv w:val="1"/>
      <w:marLeft w:val="0"/>
      <w:marRight w:val="0"/>
      <w:marTop w:val="0"/>
      <w:marBottom w:val="0"/>
      <w:divBdr>
        <w:top w:val="none" w:sz="0" w:space="0" w:color="auto"/>
        <w:left w:val="none" w:sz="0" w:space="0" w:color="auto"/>
        <w:bottom w:val="none" w:sz="0" w:space="0" w:color="auto"/>
        <w:right w:val="none" w:sz="0" w:space="0" w:color="auto"/>
      </w:divBdr>
    </w:div>
    <w:div w:id="638462622">
      <w:bodyDiv w:val="1"/>
      <w:marLeft w:val="0"/>
      <w:marRight w:val="0"/>
      <w:marTop w:val="0"/>
      <w:marBottom w:val="0"/>
      <w:divBdr>
        <w:top w:val="none" w:sz="0" w:space="0" w:color="auto"/>
        <w:left w:val="none" w:sz="0" w:space="0" w:color="auto"/>
        <w:bottom w:val="none" w:sz="0" w:space="0" w:color="auto"/>
        <w:right w:val="none" w:sz="0" w:space="0" w:color="auto"/>
      </w:divBdr>
    </w:div>
    <w:div w:id="659237766">
      <w:bodyDiv w:val="1"/>
      <w:marLeft w:val="0"/>
      <w:marRight w:val="0"/>
      <w:marTop w:val="0"/>
      <w:marBottom w:val="0"/>
      <w:divBdr>
        <w:top w:val="none" w:sz="0" w:space="0" w:color="auto"/>
        <w:left w:val="none" w:sz="0" w:space="0" w:color="auto"/>
        <w:bottom w:val="none" w:sz="0" w:space="0" w:color="auto"/>
        <w:right w:val="none" w:sz="0" w:space="0" w:color="auto"/>
      </w:divBdr>
    </w:div>
    <w:div w:id="663166263">
      <w:bodyDiv w:val="1"/>
      <w:marLeft w:val="0"/>
      <w:marRight w:val="0"/>
      <w:marTop w:val="0"/>
      <w:marBottom w:val="0"/>
      <w:divBdr>
        <w:top w:val="none" w:sz="0" w:space="0" w:color="auto"/>
        <w:left w:val="none" w:sz="0" w:space="0" w:color="auto"/>
        <w:bottom w:val="none" w:sz="0" w:space="0" w:color="auto"/>
        <w:right w:val="none" w:sz="0" w:space="0" w:color="auto"/>
      </w:divBdr>
    </w:div>
    <w:div w:id="700328814">
      <w:bodyDiv w:val="1"/>
      <w:marLeft w:val="0"/>
      <w:marRight w:val="0"/>
      <w:marTop w:val="0"/>
      <w:marBottom w:val="0"/>
      <w:divBdr>
        <w:top w:val="none" w:sz="0" w:space="0" w:color="auto"/>
        <w:left w:val="none" w:sz="0" w:space="0" w:color="auto"/>
        <w:bottom w:val="none" w:sz="0" w:space="0" w:color="auto"/>
        <w:right w:val="none" w:sz="0" w:space="0" w:color="auto"/>
      </w:divBdr>
      <w:divsChild>
        <w:div w:id="1256474086">
          <w:marLeft w:val="547"/>
          <w:marRight w:val="0"/>
          <w:marTop w:val="154"/>
          <w:marBottom w:val="0"/>
          <w:divBdr>
            <w:top w:val="none" w:sz="0" w:space="0" w:color="auto"/>
            <w:left w:val="none" w:sz="0" w:space="0" w:color="auto"/>
            <w:bottom w:val="none" w:sz="0" w:space="0" w:color="auto"/>
            <w:right w:val="none" w:sz="0" w:space="0" w:color="auto"/>
          </w:divBdr>
        </w:div>
      </w:divsChild>
    </w:div>
    <w:div w:id="751051738">
      <w:bodyDiv w:val="1"/>
      <w:marLeft w:val="0"/>
      <w:marRight w:val="0"/>
      <w:marTop w:val="0"/>
      <w:marBottom w:val="0"/>
      <w:divBdr>
        <w:top w:val="none" w:sz="0" w:space="0" w:color="auto"/>
        <w:left w:val="none" w:sz="0" w:space="0" w:color="auto"/>
        <w:bottom w:val="none" w:sz="0" w:space="0" w:color="auto"/>
        <w:right w:val="none" w:sz="0" w:space="0" w:color="auto"/>
      </w:divBdr>
    </w:div>
    <w:div w:id="973562324">
      <w:bodyDiv w:val="1"/>
      <w:marLeft w:val="0"/>
      <w:marRight w:val="0"/>
      <w:marTop w:val="0"/>
      <w:marBottom w:val="0"/>
      <w:divBdr>
        <w:top w:val="none" w:sz="0" w:space="0" w:color="auto"/>
        <w:left w:val="none" w:sz="0" w:space="0" w:color="auto"/>
        <w:bottom w:val="none" w:sz="0" w:space="0" w:color="auto"/>
        <w:right w:val="none" w:sz="0" w:space="0" w:color="auto"/>
      </w:divBdr>
    </w:div>
    <w:div w:id="1014842308">
      <w:bodyDiv w:val="1"/>
      <w:marLeft w:val="0"/>
      <w:marRight w:val="0"/>
      <w:marTop w:val="0"/>
      <w:marBottom w:val="0"/>
      <w:divBdr>
        <w:top w:val="none" w:sz="0" w:space="0" w:color="auto"/>
        <w:left w:val="none" w:sz="0" w:space="0" w:color="auto"/>
        <w:bottom w:val="none" w:sz="0" w:space="0" w:color="auto"/>
        <w:right w:val="none" w:sz="0" w:space="0" w:color="auto"/>
      </w:divBdr>
      <w:divsChild>
        <w:div w:id="1945385286">
          <w:marLeft w:val="547"/>
          <w:marRight w:val="0"/>
          <w:marTop w:val="115"/>
          <w:marBottom w:val="0"/>
          <w:divBdr>
            <w:top w:val="none" w:sz="0" w:space="0" w:color="auto"/>
            <w:left w:val="none" w:sz="0" w:space="0" w:color="auto"/>
            <w:bottom w:val="none" w:sz="0" w:space="0" w:color="auto"/>
            <w:right w:val="none" w:sz="0" w:space="0" w:color="auto"/>
          </w:divBdr>
        </w:div>
      </w:divsChild>
    </w:div>
    <w:div w:id="1063526228">
      <w:bodyDiv w:val="1"/>
      <w:marLeft w:val="0"/>
      <w:marRight w:val="0"/>
      <w:marTop w:val="0"/>
      <w:marBottom w:val="0"/>
      <w:divBdr>
        <w:top w:val="none" w:sz="0" w:space="0" w:color="auto"/>
        <w:left w:val="none" w:sz="0" w:space="0" w:color="auto"/>
        <w:bottom w:val="none" w:sz="0" w:space="0" w:color="auto"/>
        <w:right w:val="none" w:sz="0" w:space="0" w:color="auto"/>
      </w:divBdr>
    </w:div>
    <w:div w:id="1135679048">
      <w:bodyDiv w:val="1"/>
      <w:marLeft w:val="0"/>
      <w:marRight w:val="0"/>
      <w:marTop w:val="0"/>
      <w:marBottom w:val="0"/>
      <w:divBdr>
        <w:top w:val="none" w:sz="0" w:space="0" w:color="auto"/>
        <w:left w:val="none" w:sz="0" w:space="0" w:color="auto"/>
        <w:bottom w:val="none" w:sz="0" w:space="0" w:color="auto"/>
        <w:right w:val="none" w:sz="0" w:space="0" w:color="auto"/>
      </w:divBdr>
    </w:div>
    <w:div w:id="1336304311">
      <w:bodyDiv w:val="1"/>
      <w:marLeft w:val="0"/>
      <w:marRight w:val="0"/>
      <w:marTop w:val="0"/>
      <w:marBottom w:val="0"/>
      <w:divBdr>
        <w:top w:val="none" w:sz="0" w:space="0" w:color="auto"/>
        <w:left w:val="none" w:sz="0" w:space="0" w:color="auto"/>
        <w:bottom w:val="none" w:sz="0" w:space="0" w:color="auto"/>
        <w:right w:val="none" w:sz="0" w:space="0" w:color="auto"/>
      </w:divBdr>
    </w:div>
    <w:div w:id="1404642999">
      <w:bodyDiv w:val="1"/>
      <w:marLeft w:val="0"/>
      <w:marRight w:val="0"/>
      <w:marTop w:val="0"/>
      <w:marBottom w:val="0"/>
      <w:divBdr>
        <w:top w:val="none" w:sz="0" w:space="0" w:color="auto"/>
        <w:left w:val="none" w:sz="0" w:space="0" w:color="auto"/>
        <w:bottom w:val="none" w:sz="0" w:space="0" w:color="auto"/>
        <w:right w:val="none" w:sz="0" w:space="0" w:color="auto"/>
      </w:divBdr>
      <w:divsChild>
        <w:div w:id="1287932445">
          <w:marLeft w:val="547"/>
          <w:marRight w:val="0"/>
          <w:marTop w:val="125"/>
          <w:marBottom w:val="0"/>
          <w:divBdr>
            <w:top w:val="none" w:sz="0" w:space="0" w:color="auto"/>
            <w:left w:val="none" w:sz="0" w:space="0" w:color="auto"/>
            <w:bottom w:val="none" w:sz="0" w:space="0" w:color="auto"/>
            <w:right w:val="none" w:sz="0" w:space="0" w:color="auto"/>
          </w:divBdr>
        </w:div>
      </w:divsChild>
    </w:div>
    <w:div w:id="1405763440">
      <w:bodyDiv w:val="1"/>
      <w:marLeft w:val="0"/>
      <w:marRight w:val="0"/>
      <w:marTop w:val="0"/>
      <w:marBottom w:val="0"/>
      <w:divBdr>
        <w:top w:val="none" w:sz="0" w:space="0" w:color="auto"/>
        <w:left w:val="none" w:sz="0" w:space="0" w:color="auto"/>
        <w:bottom w:val="none" w:sz="0" w:space="0" w:color="auto"/>
        <w:right w:val="none" w:sz="0" w:space="0" w:color="auto"/>
      </w:divBdr>
    </w:div>
    <w:div w:id="1447045721">
      <w:bodyDiv w:val="1"/>
      <w:marLeft w:val="0"/>
      <w:marRight w:val="0"/>
      <w:marTop w:val="0"/>
      <w:marBottom w:val="0"/>
      <w:divBdr>
        <w:top w:val="none" w:sz="0" w:space="0" w:color="auto"/>
        <w:left w:val="none" w:sz="0" w:space="0" w:color="auto"/>
        <w:bottom w:val="none" w:sz="0" w:space="0" w:color="auto"/>
        <w:right w:val="none" w:sz="0" w:space="0" w:color="auto"/>
      </w:divBdr>
    </w:div>
    <w:div w:id="1476332131">
      <w:bodyDiv w:val="1"/>
      <w:marLeft w:val="0"/>
      <w:marRight w:val="0"/>
      <w:marTop w:val="0"/>
      <w:marBottom w:val="0"/>
      <w:divBdr>
        <w:top w:val="none" w:sz="0" w:space="0" w:color="auto"/>
        <w:left w:val="none" w:sz="0" w:space="0" w:color="auto"/>
        <w:bottom w:val="none" w:sz="0" w:space="0" w:color="auto"/>
        <w:right w:val="none" w:sz="0" w:space="0" w:color="auto"/>
      </w:divBdr>
      <w:divsChild>
        <w:div w:id="482819822">
          <w:marLeft w:val="547"/>
          <w:marRight w:val="0"/>
          <w:marTop w:val="154"/>
          <w:marBottom w:val="0"/>
          <w:divBdr>
            <w:top w:val="none" w:sz="0" w:space="0" w:color="auto"/>
            <w:left w:val="none" w:sz="0" w:space="0" w:color="auto"/>
            <w:bottom w:val="none" w:sz="0" w:space="0" w:color="auto"/>
            <w:right w:val="none" w:sz="0" w:space="0" w:color="auto"/>
          </w:divBdr>
        </w:div>
      </w:divsChild>
    </w:div>
    <w:div w:id="1486511916">
      <w:bodyDiv w:val="1"/>
      <w:marLeft w:val="0"/>
      <w:marRight w:val="0"/>
      <w:marTop w:val="0"/>
      <w:marBottom w:val="0"/>
      <w:divBdr>
        <w:top w:val="none" w:sz="0" w:space="0" w:color="auto"/>
        <w:left w:val="none" w:sz="0" w:space="0" w:color="auto"/>
        <w:bottom w:val="none" w:sz="0" w:space="0" w:color="auto"/>
        <w:right w:val="none" w:sz="0" w:space="0" w:color="auto"/>
      </w:divBdr>
    </w:div>
    <w:div w:id="1532259458">
      <w:bodyDiv w:val="1"/>
      <w:marLeft w:val="0"/>
      <w:marRight w:val="0"/>
      <w:marTop w:val="0"/>
      <w:marBottom w:val="0"/>
      <w:divBdr>
        <w:top w:val="none" w:sz="0" w:space="0" w:color="auto"/>
        <w:left w:val="none" w:sz="0" w:space="0" w:color="auto"/>
        <w:bottom w:val="none" w:sz="0" w:space="0" w:color="auto"/>
        <w:right w:val="none" w:sz="0" w:space="0" w:color="auto"/>
      </w:divBdr>
    </w:div>
    <w:div w:id="1547108792">
      <w:bodyDiv w:val="1"/>
      <w:marLeft w:val="0"/>
      <w:marRight w:val="0"/>
      <w:marTop w:val="0"/>
      <w:marBottom w:val="0"/>
      <w:divBdr>
        <w:top w:val="none" w:sz="0" w:space="0" w:color="auto"/>
        <w:left w:val="none" w:sz="0" w:space="0" w:color="auto"/>
        <w:bottom w:val="none" w:sz="0" w:space="0" w:color="auto"/>
        <w:right w:val="none" w:sz="0" w:space="0" w:color="auto"/>
      </w:divBdr>
    </w:div>
    <w:div w:id="1555199099">
      <w:bodyDiv w:val="1"/>
      <w:marLeft w:val="0"/>
      <w:marRight w:val="0"/>
      <w:marTop w:val="0"/>
      <w:marBottom w:val="0"/>
      <w:divBdr>
        <w:top w:val="none" w:sz="0" w:space="0" w:color="auto"/>
        <w:left w:val="none" w:sz="0" w:space="0" w:color="auto"/>
        <w:bottom w:val="none" w:sz="0" w:space="0" w:color="auto"/>
        <w:right w:val="none" w:sz="0" w:space="0" w:color="auto"/>
      </w:divBdr>
    </w:div>
    <w:div w:id="1701198831">
      <w:bodyDiv w:val="1"/>
      <w:marLeft w:val="0"/>
      <w:marRight w:val="0"/>
      <w:marTop w:val="0"/>
      <w:marBottom w:val="0"/>
      <w:divBdr>
        <w:top w:val="none" w:sz="0" w:space="0" w:color="auto"/>
        <w:left w:val="none" w:sz="0" w:space="0" w:color="auto"/>
        <w:bottom w:val="none" w:sz="0" w:space="0" w:color="auto"/>
        <w:right w:val="none" w:sz="0" w:space="0" w:color="auto"/>
      </w:divBdr>
    </w:div>
    <w:div w:id="1781802568">
      <w:bodyDiv w:val="1"/>
      <w:marLeft w:val="0"/>
      <w:marRight w:val="0"/>
      <w:marTop w:val="0"/>
      <w:marBottom w:val="0"/>
      <w:divBdr>
        <w:top w:val="none" w:sz="0" w:space="0" w:color="auto"/>
        <w:left w:val="none" w:sz="0" w:space="0" w:color="auto"/>
        <w:bottom w:val="none" w:sz="0" w:space="0" w:color="auto"/>
        <w:right w:val="none" w:sz="0" w:space="0" w:color="auto"/>
      </w:divBdr>
    </w:div>
    <w:div w:id="1814641881">
      <w:bodyDiv w:val="1"/>
      <w:marLeft w:val="0"/>
      <w:marRight w:val="0"/>
      <w:marTop w:val="0"/>
      <w:marBottom w:val="0"/>
      <w:divBdr>
        <w:top w:val="none" w:sz="0" w:space="0" w:color="auto"/>
        <w:left w:val="none" w:sz="0" w:space="0" w:color="auto"/>
        <w:bottom w:val="none" w:sz="0" w:space="0" w:color="auto"/>
        <w:right w:val="none" w:sz="0" w:space="0" w:color="auto"/>
      </w:divBdr>
      <w:divsChild>
        <w:div w:id="660427314">
          <w:marLeft w:val="547"/>
          <w:marRight w:val="0"/>
          <w:marTop w:val="154"/>
          <w:marBottom w:val="0"/>
          <w:divBdr>
            <w:top w:val="none" w:sz="0" w:space="0" w:color="auto"/>
            <w:left w:val="none" w:sz="0" w:space="0" w:color="auto"/>
            <w:bottom w:val="none" w:sz="0" w:space="0" w:color="auto"/>
            <w:right w:val="none" w:sz="0" w:space="0" w:color="auto"/>
          </w:divBdr>
        </w:div>
        <w:div w:id="1615357483">
          <w:marLeft w:val="547"/>
          <w:marRight w:val="0"/>
          <w:marTop w:val="154"/>
          <w:marBottom w:val="0"/>
          <w:divBdr>
            <w:top w:val="none" w:sz="0" w:space="0" w:color="auto"/>
            <w:left w:val="none" w:sz="0" w:space="0" w:color="auto"/>
            <w:bottom w:val="none" w:sz="0" w:space="0" w:color="auto"/>
            <w:right w:val="none" w:sz="0" w:space="0" w:color="auto"/>
          </w:divBdr>
        </w:div>
        <w:div w:id="395326090">
          <w:marLeft w:val="547"/>
          <w:marRight w:val="0"/>
          <w:marTop w:val="154"/>
          <w:marBottom w:val="0"/>
          <w:divBdr>
            <w:top w:val="none" w:sz="0" w:space="0" w:color="auto"/>
            <w:left w:val="none" w:sz="0" w:space="0" w:color="auto"/>
            <w:bottom w:val="none" w:sz="0" w:space="0" w:color="auto"/>
            <w:right w:val="none" w:sz="0" w:space="0" w:color="auto"/>
          </w:divBdr>
        </w:div>
      </w:divsChild>
    </w:div>
    <w:div w:id="1866140494">
      <w:bodyDiv w:val="1"/>
      <w:marLeft w:val="0"/>
      <w:marRight w:val="0"/>
      <w:marTop w:val="0"/>
      <w:marBottom w:val="0"/>
      <w:divBdr>
        <w:top w:val="none" w:sz="0" w:space="0" w:color="auto"/>
        <w:left w:val="none" w:sz="0" w:space="0" w:color="auto"/>
        <w:bottom w:val="none" w:sz="0" w:space="0" w:color="auto"/>
        <w:right w:val="none" w:sz="0" w:space="0" w:color="auto"/>
      </w:divBdr>
    </w:div>
    <w:div w:id="1952779220">
      <w:bodyDiv w:val="1"/>
      <w:marLeft w:val="0"/>
      <w:marRight w:val="0"/>
      <w:marTop w:val="0"/>
      <w:marBottom w:val="0"/>
      <w:divBdr>
        <w:top w:val="none" w:sz="0" w:space="0" w:color="auto"/>
        <w:left w:val="none" w:sz="0" w:space="0" w:color="auto"/>
        <w:bottom w:val="none" w:sz="0" w:space="0" w:color="auto"/>
        <w:right w:val="none" w:sz="0" w:space="0" w:color="auto"/>
      </w:divBdr>
      <w:divsChild>
        <w:div w:id="1495340745">
          <w:marLeft w:val="547"/>
          <w:marRight w:val="0"/>
          <w:marTop w:val="134"/>
          <w:marBottom w:val="0"/>
          <w:divBdr>
            <w:top w:val="none" w:sz="0" w:space="0" w:color="auto"/>
            <w:left w:val="none" w:sz="0" w:space="0" w:color="auto"/>
            <w:bottom w:val="none" w:sz="0" w:space="0" w:color="auto"/>
            <w:right w:val="none" w:sz="0" w:space="0" w:color="auto"/>
          </w:divBdr>
        </w:div>
        <w:div w:id="829758377">
          <w:marLeft w:val="547"/>
          <w:marRight w:val="0"/>
          <w:marTop w:val="134"/>
          <w:marBottom w:val="0"/>
          <w:divBdr>
            <w:top w:val="none" w:sz="0" w:space="0" w:color="auto"/>
            <w:left w:val="none" w:sz="0" w:space="0" w:color="auto"/>
            <w:bottom w:val="none" w:sz="0" w:space="0" w:color="auto"/>
            <w:right w:val="none" w:sz="0" w:space="0" w:color="auto"/>
          </w:divBdr>
        </w:div>
        <w:div w:id="652836607">
          <w:marLeft w:val="547"/>
          <w:marRight w:val="0"/>
          <w:marTop w:val="134"/>
          <w:marBottom w:val="0"/>
          <w:divBdr>
            <w:top w:val="none" w:sz="0" w:space="0" w:color="auto"/>
            <w:left w:val="none" w:sz="0" w:space="0" w:color="auto"/>
            <w:bottom w:val="none" w:sz="0" w:space="0" w:color="auto"/>
            <w:right w:val="none" w:sz="0" w:space="0" w:color="auto"/>
          </w:divBdr>
        </w:div>
        <w:div w:id="447436405">
          <w:marLeft w:val="547"/>
          <w:marRight w:val="0"/>
          <w:marTop w:val="134"/>
          <w:marBottom w:val="0"/>
          <w:divBdr>
            <w:top w:val="none" w:sz="0" w:space="0" w:color="auto"/>
            <w:left w:val="none" w:sz="0" w:space="0" w:color="auto"/>
            <w:bottom w:val="none" w:sz="0" w:space="0" w:color="auto"/>
            <w:right w:val="none" w:sz="0" w:space="0" w:color="auto"/>
          </w:divBdr>
        </w:div>
        <w:div w:id="860163583">
          <w:marLeft w:val="547"/>
          <w:marRight w:val="0"/>
          <w:marTop w:val="134"/>
          <w:marBottom w:val="0"/>
          <w:divBdr>
            <w:top w:val="none" w:sz="0" w:space="0" w:color="auto"/>
            <w:left w:val="none" w:sz="0" w:space="0" w:color="auto"/>
            <w:bottom w:val="none" w:sz="0" w:space="0" w:color="auto"/>
            <w:right w:val="none" w:sz="0" w:space="0" w:color="auto"/>
          </w:divBdr>
        </w:div>
        <w:div w:id="894239023">
          <w:marLeft w:val="547"/>
          <w:marRight w:val="0"/>
          <w:marTop w:val="134"/>
          <w:marBottom w:val="0"/>
          <w:divBdr>
            <w:top w:val="none" w:sz="0" w:space="0" w:color="auto"/>
            <w:left w:val="none" w:sz="0" w:space="0" w:color="auto"/>
            <w:bottom w:val="none" w:sz="0" w:space="0" w:color="auto"/>
            <w:right w:val="none" w:sz="0" w:space="0" w:color="auto"/>
          </w:divBdr>
        </w:div>
        <w:div w:id="977347156">
          <w:marLeft w:val="547"/>
          <w:marRight w:val="0"/>
          <w:marTop w:val="134"/>
          <w:marBottom w:val="0"/>
          <w:divBdr>
            <w:top w:val="none" w:sz="0" w:space="0" w:color="auto"/>
            <w:left w:val="none" w:sz="0" w:space="0" w:color="auto"/>
            <w:bottom w:val="none" w:sz="0" w:space="0" w:color="auto"/>
            <w:right w:val="none" w:sz="0" w:space="0" w:color="auto"/>
          </w:divBdr>
        </w:div>
      </w:divsChild>
    </w:div>
    <w:div w:id="1978021835">
      <w:bodyDiv w:val="1"/>
      <w:marLeft w:val="0"/>
      <w:marRight w:val="0"/>
      <w:marTop w:val="0"/>
      <w:marBottom w:val="0"/>
      <w:divBdr>
        <w:top w:val="none" w:sz="0" w:space="0" w:color="auto"/>
        <w:left w:val="none" w:sz="0" w:space="0" w:color="auto"/>
        <w:bottom w:val="none" w:sz="0" w:space="0" w:color="auto"/>
        <w:right w:val="none" w:sz="0" w:space="0" w:color="auto"/>
      </w:divBdr>
      <w:divsChild>
        <w:div w:id="310795603">
          <w:marLeft w:val="547"/>
          <w:marRight w:val="0"/>
          <w:marTop w:val="154"/>
          <w:marBottom w:val="0"/>
          <w:divBdr>
            <w:top w:val="none" w:sz="0" w:space="0" w:color="auto"/>
            <w:left w:val="none" w:sz="0" w:space="0" w:color="auto"/>
            <w:bottom w:val="none" w:sz="0" w:space="0" w:color="auto"/>
            <w:right w:val="none" w:sz="0" w:space="0" w:color="auto"/>
          </w:divBdr>
        </w:div>
        <w:div w:id="283540548">
          <w:marLeft w:val="547"/>
          <w:marRight w:val="0"/>
          <w:marTop w:val="154"/>
          <w:marBottom w:val="0"/>
          <w:divBdr>
            <w:top w:val="none" w:sz="0" w:space="0" w:color="auto"/>
            <w:left w:val="none" w:sz="0" w:space="0" w:color="auto"/>
            <w:bottom w:val="none" w:sz="0" w:space="0" w:color="auto"/>
            <w:right w:val="none" w:sz="0" w:space="0" w:color="auto"/>
          </w:divBdr>
        </w:div>
      </w:divsChild>
    </w:div>
    <w:div w:id="1994218496">
      <w:bodyDiv w:val="1"/>
      <w:marLeft w:val="0"/>
      <w:marRight w:val="0"/>
      <w:marTop w:val="0"/>
      <w:marBottom w:val="0"/>
      <w:divBdr>
        <w:top w:val="none" w:sz="0" w:space="0" w:color="auto"/>
        <w:left w:val="none" w:sz="0" w:space="0" w:color="auto"/>
        <w:bottom w:val="none" w:sz="0" w:space="0" w:color="auto"/>
        <w:right w:val="none" w:sz="0" w:space="0" w:color="auto"/>
      </w:divBdr>
    </w:div>
    <w:div w:id="209362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file:///D:\GOCData\Communications%20Department\New%20CPD%20scheme\CPD%20content%20and%20case%20studies%202017\CPD%20workbooks\In%20editing%20mode\old%20drafts\osteopathy.org.uk\yougov2018" TargetMode="External"/><Relationship Id="rId26" Type="http://schemas.openxmlformats.org/officeDocument/2006/relationships/image" Target="media/image4.JPG"/><Relationship Id="rId39" Type="http://schemas.openxmlformats.org/officeDocument/2006/relationships/hyperlink" Target="mailto:newcpd@osteopathy.org.uk" TargetMode="External"/><Relationship Id="rId3" Type="http://schemas.openxmlformats.org/officeDocument/2006/relationships/styles" Target="styles.xml"/><Relationship Id="rId21" Type="http://schemas.openxmlformats.org/officeDocument/2006/relationships/hyperlink" Target="http://www.bbc.co.uk/news/uk-scotland-glasgow-west-31831591" TargetMode="External"/><Relationship Id="rId34" Type="http://schemas.openxmlformats.org/officeDocument/2006/relationships/hyperlink" Target="https://www.droliverthomson.com/words-matte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hyperlink" Target="https://www.ncor.org.uk/practitioners/practitioner-information-communicating-benefit-and-risk-in-osteopathy/risk-and-patient-incidents/" TargetMode="External"/><Relationship Id="rId33" Type="http://schemas.openxmlformats.org/officeDocument/2006/relationships/hyperlink" Target="https://www.sciencedirect.com/science/article/pii/S174606891630044X" TargetMode="External"/><Relationship Id="rId38" Type="http://schemas.openxmlformats.org/officeDocument/2006/relationships/hyperlink" Target="http://www.cpd.osteopathy.org.u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supremecourt.uk/decided-cases/docs/UKSC_2013_0136_Judgment.pdf"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ncor.org.uk/practitioners/practitioner-information-communicating-benefit-and-risk-in-osteopathy/communicating-benefit-and-risk-in-osteopathy/" TargetMode="External"/><Relationship Id="rId32" Type="http://schemas.openxmlformats.org/officeDocument/2006/relationships/hyperlink" Target="https://www.sciencedirect.com/science/article/pii/S0304395913003874" TargetMode="External"/><Relationship Id="rId37" Type="http://schemas.openxmlformats.org/officeDocument/2006/relationships/hyperlink" Target="http://osteopathy.org.uk" TargetMode="External"/><Relationship Id="rId40" Type="http://schemas.openxmlformats.org/officeDocument/2006/relationships/hyperlink" Target="mailto:newcpd@osteopathy.org.uk" TargetMode="External"/><Relationship Id="rId5" Type="http://schemas.openxmlformats.org/officeDocument/2006/relationships/settings" Target="settings.xml"/><Relationship Id="rId15" Type="http://schemas.openxmlformats.org/officeDocument/2006/relationships/hyperlink" Target="http://www.osteopathy.org.uk/news-and-resources/document-library/research-and-surveys/types-of-concerns-raised-about-osteopaths-and-services/" TargetMode="External"/><Relationship Id="rId23" Type="http://schemas.openxmlformats.org/officeDocument/2006/relationships/hyperlink" Target="https://www.ncor.org.uk/" TargetMode="External"/><Relationship Id="rId28" Type="http://schemas.openxmlformats.org/officeDocument/2006/relationships/image" Target="media/image5.png"/><Relationship Id="rId36" Type="http://schemas.openxmlformats.org/officeDocument/2006/relationships/hyperlink" Target="mailto:newcpd@osteopathy.org.uk"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www.sciencedirect.com/science/article/pii/S174606891600006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yperlink" Target="https://members.osteopathy.org.uk/research-journals/" TargetMode="External"/><Relationship Id="rId30" Type="http://schemas.openxmlformats.org/officeDocument/2006/relationships/hyperlink" Target="https://www.sciencedirect.com/science/article/pii/S1746068913001715" TargetMode="External"/><Relationship Id="rId35" Type="http://schemas.openxmlformats.org/officeDocument/2006/relationships/hyperlink" Target="https://osteofm.com/2017/06/28/bite-size-ijom-words-the-most-powerful-drugs-used-by-mankin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cor.org.uk/practitioners/practitioner-information-communicating-benefit-and-risk-in-osteopathy/risk-and-patient-incidents/" TargetMode="External"/><Relationship Id="rId13" Type="http://schemas.openxmlformats.org/officeDocument/2006/relationships/hyperlink" Target="http://www.sciencedirect.com/science/article/pii/S174606891630044X" TargetMode="External"/><Relationship Id="rId3" Type="http://schemas.openxmlformats.org/officeDocument/2006/relationships/hyperlink" Target="http://www.osteopathy.org.uk/news-and-resources/research-surveys/gosc-research/public-and-patient-perceptions/" TargetMode="External"/><Relationship Id="rId7" Type="http://schemas.openxmlformats.org/officeDocument/2006/relationships/hyperlink" Target="https://www.ncor.org.uk/practitioners/practitioner-information-communicating-benefit-and-risk-in-osteopathy/communicating-benefit-and-risk-in-osteopathy/" TargetMode="External"/><Relationship Id="rId12" Type="http://schemas.openxmlformats.org/officeDocument/2006/relationships/hyperlink" Target="http://www.sciencedirect.com/science/article/pii/S0304395913003874" TargetMode="External"/><Relationship Id="rId2" Type="http://schemas.openxmlformats.org/officeDocument/2006/relationships/hyperlink" Target="http://www.osteopathy.org.uk/news-and-resources/document-library/research-and-surveys/types-of-concerns-raised-about-osteopaths-and-services/" TargetMode="External"/><Relationship Id="rId1" Type="http://schemas.openxmlformats.org/officeDocument/2006/relationships/hyperlink" Target="https://standards.osteopathy.org.uk/" TargetMode="External"/><Relationship Id="rId6" Type="http://schemas.openxmlformats.org/officeDocument/2006/relationships/hyperlink" Target="https://www.ncor.org.uk/" TargetMode="External"/><Relationship Id="rId11" Type="http://schemas.openxmlformats.org/officeDocument/2006/relationships/hyperlink" Target="https://www.sciencedirect.com/science/article/pii/S1746068916000067" TargetMode="External"/><Relationship Id="rId5" Type="http://schemas.openxmlformats.org/officeDocument/2006/relationships/hyperlink" Target="http://www.bbc.co.uk/news/uk-scotland-glasgow-west-31831591" TargetMode="External"/><Relationship Id="rId10" Type="http://schemas.openxmlformats.org/officeDocument/2006/relationships/hyperlink" Target="http://www.sciencedirect.com/science/article/pii/S1746068913001715" TargetMode="External"/><Relationship Id="rId4" Type="http://schemas.openxmlformats.org/officeDocument/2006/relationships/hyperlink" Target="https://www.supremecourt.uk/decided-cases/docs/UKSC_2013_0136_Judgment.pdf" TargetMode="External"/><Relationship Id="rId9" Type="http://schemas.openxmlformats.org/officeDocument/2006/relationships/hyperlink" Target="https://members.osteopathy.org.uk/news-and-resources/research/research-jour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FEED4-632B-4BED-96E4-98FD0BDF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2379</Words>
  <Characters>13563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Star</Company>
  <LinksUpToDate>false</LinksUpToDate>
  <CharactersWithSpaces>15911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Bettles</dc:creator>
  <cp:lastModifiedBy>Sonia Van Heerden (General Osteopathic Council)</cp:lastModifiedBy>
  <cp:revision>5</cp:revision>
  <cp:lastPrinted>2018-09-26T13:41:00Z</cp:lastPrinted>
  <dcterms:created xsi:type="dcterms:W3CDTF">2018-09-28T13:56:00Z</dcterms:created>
  <dcterms:modified xsi:type="dcterms:W3CDTF">2018-10-01T10:20:00Z</dcterms:modified>
</cp:coreProperties>
</file>